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4B" w:rsidRPr="00380D3C" w:rsidRDefault="00D7774B" w:rsidP="00823831">
      <w:pPr>
        <w:jc w:val="center"/>
        <w:rPr>
          <w:rFonts w:ascii="Arial" w:hAnsi="Arial" w:cs="Arial"/>
          <w:b/>
          <w:lang w:val="mk-MK"/>
        </w:rPr>
      </w:pPr>
      <w:bookmarkStart w:id="0" w:name="_GoBack"/>
      <w:bookmarkEnd w:id="0"/>
    </w:p>
    <w:p w:rsidR="00D7774B" w:rsidRPr="00380D3C" w:rsidRDefault="00D7774B" w:rsidP="00823831">
      <w:pPr>
        <w:jc w:val="center"/>
        <w:rPr>
          <w:rFonts w:ascii="Arial" w:hAnsi="Arial" w:cs="Arial"/>
          <w:b/>
          <w:lang w:val="mk-MK"/>
        </w:rPr>
      </w:pPr>
      <w:r w:rsidRPr="00380D3C">
        <w:rPr>
          <w:rFonts w:ascii="Arial" w:hAnsi="Arial" w:cs="Arial"/>
          <w:b/>
          <w:lang w:val="mk-MK"/>
        </w:rPr>
        <w:t>И З В Е Ш Т А Ј</w:t>
      </w:r>
    </w:p>
    <w:p w:rsidR="00D7774B" w:rsidRPr="00380D3C" w:rsidRDefault="00D7774B" w:rsidP="00823831">
      <w:pPr>
        <w:jc w:val="center"/>
        <w:rPr>
          <w:rFonts w:ascii="Arial" w:hAnsi="Arial" w:cs="Arial"/>
          <w:b/>
          <w:lang w:val="mk-MK"/>
        </w:rPr>
      </w:pPr>
      <w:r w:rsidRPr="00380D3C">
        <w:rPr>
          <w:rFonts w:ascii="Arial" w:hAnsi="Arial" w:cs="Arial"/>
          <w:b/>
          <w:lang w:val="mk-MK"/>
        </w:rPr>
        <w:t>За работа на Основниот суд Кратово</w:t>
      </w:r>
    </w:p>
    <w:p w:rsidR="00D7774B" w:rsidRPr="00380D3C" w:rsidRDefault="00D7774B" w:rsidP="00380D3C">
      <w:pPr>
        <w:jc w:val="center"/>
        <w:rPr>
          <w:rFonts w:ascii="Arial" w:hAnsi="Arial" w:cs="Arial"/>
          <w:b/>
          <w:lang w:val="mk-MK"/>
        </w:rPr>
      </w:pPr>
      <w:r w:rsidRPr="00380D3C">
        <w:rPr>
          <w:rFonts w:ascii="Arial" w:hAnsi="Arial" w:cs="Arial"/>
          <w:b/>
          <w:lang w:val="mk-MK"/>
        </w:rPr>
        <w:t>за 201</w:t>
      </w:r>
      <w:r w:rsidR="00B67A6D" w:rsidRPr="00380D3C">
        <w:rPr>
          <w:rFonts w:ascii="Arial" w:hAnsi="Arial" w:cs="Arial"/>
          <w:b/>
          <w:lang w:val="mk-MK"/>
        </w:rPr>
        <w:t>5</w:t>
      </w:r>
      <w:r w:rsidRPr="00380D3C">
        <w:rPr>
          <w:rFonts w:ascii="Arial" w:hAnsi="Arial" w:cs="Arial"/>
          <w:b/>
          <w:lang w:val="mk-MK"/>
        </w:rPr>
        <w:t xml:space="preserve"> година</w:t>
      </w:r>
    </w:p>
    <w:p w:rsidR="00D7774B" w:rsidRPr="00380D3C" w:rsidRDefault="00D7774B" w:rsidP="00823831">
      <w:pPr>
        <w:jc w:val="center"/>
        <w:rPr>
          <w:rFonts w:ascii="Arial" w:hAnsi="Arial" w:cs="Arial"/>
          <w:b/>
          <w:lang w:val="mk-MK"/>
        </w:rPr>
      </w:pPr>
    </w:p>
    <w:p w:rsidR="00D7774B" w:rsidRPr="00380D3C" w:rsidRDefault="00D7774B" w:rsidP="00823831">
      <w:pPr>
        <w:jc w:val="both"/>
        <w:rPr>
          <w:rFonts w:ascii="Arial" w:hAnsi="Arial" w:cs="Arial"/>
          <w:b/>
          <w:lang w:val="mk-MK"/>
        </w:rPr>
      </w:pPr>
    </w:p>
    <w:p w:rsidR="00D7774B" w:rsidRPr="00380D3C" w:rsidRDefault="00D7774B" w:rsidP="00823831">
      <w:pPr>
        <w:jc w:val="both"/>
        <w:rPr>
          <w:rFonts w:ascii="Arial" w:hAnsi="Arial" w:cs="Arial"/>
          <w:b/>
          <w:lang w:val="ru-RU"/>
        </w:rPr>
      </w:pPr>
      <w:r w:rsidRPr="00380D3C">
        <w:rPr>
          <w:rFonts w:ascii="Arial" w:hAnsi="Arial" w:cs="Arial"/>
          <w:b/>
          <w:lang w:val="mk-MK"/>
        </w:rPr>
        <w:t>1. Извештај за статистика на предмети</w:t>
      </w:r>
    </w:p>
    <w:p w:rsidR="00D7774B" w:rsidRPr="00380D3C" w:rsidRDefault="00D7774B" w:rsidP="00823831">
      <w:pPr>
        <w:ind w:left="720"/>
        <w:jc w:val="both"/>
        <w:rPr>
          <w:rFonts w:ascii="Arial" w:hAnsi="Arial" w:cs="Arial"/>
          <w:b/>
          <w:snapToGrid w:val="0"/>
          <w:lang w:val="ru-RU"/>
        </w:rPr>
      </w:pPr>
    </w:p>
    <w:p w:rsidR="001D080D" w:rsidRPr="00380D3C" w:rsidRDefault="00D7774B" w:rsidP="008C766B">
      <w:pPr>
        <w:ind w:left="720"/>
        <w:jc w:val="both"/>
        <w:rPr>
          <w:rFonts w:ascii="Arial" w:hAnsi="Arial" w:cs="Arial"/>
          <w:b/>
          <w:snapToGrid w:val="0"/>
        </w:rPr>
      </w:pPr>
      <w:r w:rsidRPr="00380D3C">
        <w:rPr>
          <w:rFonts w:ascii="Arial" w:hAnsi="Arial" w:cs="Arial"/>
          <w:b/>
          <w:snapToGrid w:val="0"/>
          <w:lang w:val="ru-RU"/>
        </w:rPr>
        <w:t>-НОВОПРИМЕНИ ПРЕДМЕТИ:</w:t>
      </w:r>
    </w:p>
    <w:p w:rsidR="00D7774B" w:rsidRPr="00380D3C" w:rsidRDefault="00D7774B" w:rsidP="00823831">
      <w:pPr>
        <w:ind w:firstLine="567"/>
        <w:jc w:val="both"/>
        <w:rPr>
          <w:rFonts w:ascii="Arial" w:hAnsi="Arial" w:cs="Arial"/>
          <w:snapToGrid w:val="0"/>
        </w:rPr>
      </w:pPr>
      <w:r w:rsidRPr="00380D3C">
        <w:rPr>
          <w:rFonts w:ascii="Arial" w:hAnsi="Arial" w:cs="Arial"/>
          <w:snapToGrid w:val="0"/>
          <w:lang w:val="mk-MK"/>
        </w:rPr>
        <w:t>Во 201</w:t>
      </w:r>
      <w:r w:rsidR="00D07564" w:rsidRPr="00380D3C">
        <w:rPr>
          <w:rFonts w:ascii="Arial" w:hAnsi="Arial" w:cs="Arial"/>
          <w:snapToGrid w:val="0"/>
        </w:rPr>
        <w:t>5</w:t>
      </w:r>
      <w:r w:rsidRPr="00380D3C">
        <w:rPr>
          <w:rFonts w:ascii="Arial" w:hAnsi="Arial" w:cs="Arial"/>
          <w:snapToGrid w:val="0"/>
          <w:lang w:val="mk-MK"/>
        </w:rPr>
        <w:t xml:space="preserve"> година примени се вкупно </w:t>
      </w:r>
      <w:r w:rsidR="001D422E" w:rsidRPr="00380D3C">
        <w:rPr>
          <w:rFonts w:ascii="Arial" w:hAnsi="Arial" w:cs="Arial"/>
          <w:snapToGrid w:val="0"/>
        </w:rPr>
        <w:t>1796</w:t>
      </w:r>
      <w:r w:rsidRPr="00380D3C">
        <w:rPr>
          <w:rFonts w:ascii="Arial" w:hAnsi="Arial" w:cs="Arial"/>
          <w:snapToGrid w:val="0"/>
          <w:lang w:val="mk-MK"/>
        </w:rPr>
        <w:t xml:space="preserve"> предмети, од кои на кривичниот оддел </w:t>
      </w:r>
      <w:r w:rsidRPr="00380D3C">
        <w:rPr>
          <w:rFonts w:ascii="Arial" w:hAnsi="Arial" w:cs="Arial"/>
          <w:snapToGrid w:val="0"/>
        </w:rPr>
        <w:t>1</w:t>
      </w:r>
      <w:r w:rsidR="0052438A" w:rsidRPr="00380D3C">
        <w:rPr>
          <w:rFonts w:ascii="Arial" w:hAnsi="Arial" w:cs="Arial"/>
          <w:snapToGrid w:val="0"/>
        </w:rPr>
        <w:t>06</w:t>
      </w:r>
      <w:r w:rsidRPr="00380D3C">
        <w:rPr>
          <w:rFonts w:ascii="Arial" w:hAnsi="Arial" w:cs="Arial"/>
          <w:snapToGrid w:val="0"/>
        </w:rPr>
        <w:t>5</w:t>
      </w:r>
      <w:r w:rsidRPr="00380D3C">
        <w:rPr>
          <w:rFonts w:ascii="Arial" w:hAnsi="Arial" w:cs="Arial"/>
          <w:snapToGrid w:val="0"/>
          <w:lang w:val="mk-MK"/>
        </w:rPr>
        <w:t xml:space="preserve"> предмети, а на граѓанскиот оддел </w:t>
      </w:r>
      <w:r w:rsidR="0052438A" w:rsidRPr="00380D3C">
        <w:rPr>
          <w:rFonts w:ascii="Arial" w:hAnsi="Arial" w:cs="Arial"/>
          <w:snapToGrid w:val="0"/>
        </w:rPr>
        <w:t>414</w:t>
      </w:r>
      <w:r w:rsidRPr="00380D3C">
        <w:rPr>
          <w:rFonts w:ascii="Arial" w:hAnsi="Arial" w:cs="Arial"/>
          <w:snapToGrid w:val="0"/>
          <w:lang w:val="mk-MK"/>
        </w:rPr>
        <w:t xml:space="preserve"> предмети,   во судска управа примени се </w:t>
      </w:r>
      <w:r w:rsidR="0052438A" w:rsidRPr="00380D3C">
        <w:rPr>
          <w:rFonts w:ascii="Arial" w:hAnsi="Arial" w:cs="Arial"/>
          <w:snapToGrid w:val="0"/>
        </w:rPr>
        <w:t>317</w:t>
      </w:r>
      <w:r w:rsidRPr="00380D3C">
        <w:rPr>
          <w:rFonts w:ascii="Arial" w:hAnsi="Arial" w:cs="Arial"/>
          <w:snapToGrid w:val="0"/>
          <w:lang w:val="mk-MK"/>
        </w:rPr>
        <w:t xml:space="preserve"> т.н. административни предмети-</w:t>
      </w:r>
      <w:r w:rsidRPr="00380D3C">
        <w:rPr>
          <w:rFonts w:ascii="Arial" w:hAnsi="Arial" w:cs="Arial"/>
          <w:snapToGrid w:val="0"/>
          <w:lang w:val="ru-RU"/>
        </w:rPr>
        <w:t>“</w:t>
      </w:r>
      <w:r w:rsidRPr="00380D3C">
        <w:rPr>
          <w:rFonts w:ascii="Arial" w:hAnsi="Arial" w:cs="Arial"/>
          <w:snapToGrid w:val="0"/>
          <w:lang w:val="mk-MK"/>
        </w:rPr>
        <w:t>СУ</w:t>
      </w:r>
      <w:r w:rsidRPr="00380D3C">
        <w:rPr>
          <w:rFonts w:ascii="Arial" w:hAnsi="Arial" w:cs="Arial"/>
          <w:snapToGrid w:val="0"/>
          <w:lang w:val="ru-RU"/>
        </w:rPr>
        <w:t>”</w:t>
      </w:r>
      <w:r w:rsidRPr="00380D3C">
        <w:rPr>
          <w:rFonts w:ascii="Arial" w:hAnsi="Arial" w:cs="Arial"/>
          <w:snapToGrid w:val="0"/>
          <w:lang w:val="mk-MK"/>
        </w:rPr>
        <w:t xml:space="preserve">, </w:t>
      </w:r>
      <w:r w:rsidRPr="00380D3C">
        <w:rPr>
          <w:rFonts w:ascii="Arial" w:hAnsi="Arial" w:cs="Arial"/>
          <w:snapToGrid w:val="0"/>
          <w:lang w:val="ru-RU"/>
        </w:rPr>
        <w:t>“СУ-дов“, „СУ-стр.дов“ и “</w:t>
      </w:r>
      <w:r w:rsidRPr="00380D3C">
        <w:rPr>
          <w:rFonts w:ascii="Arial" w:hAnsi="Arial" w:cs="Arial"/>
          <w:snapToGrid w:val="0"/>
          <w:lang w:val="mk-MK"/>
        </w:rPr>
        <w:t>УПП</w:t>
      </w:r>
      <w:r w:rsidRPr="00380D3C">
        <w:rPr>
          <w:rFonts w:ascii="Arial" w:hAnsi="Arial" w:cs="Arial"/>
          <w:snapToGrid w:val="0"/>
          <w:lang w:val="ru-RU"/>
        </w:rPr>
        <w:t>”</w:t>
      </w:r>
      <w:r w:rsidRPr="00380D3C">
        <w:rPr>
          <w:rFonts w:ascii="Arial" w:hAnsi="Arial" w:cs="Arial"/>
          <w:snapToGrid w:val="0"/>
        </w:rPr>
        <w:t>.</w:t>
      </w:r>
    </w:p>
    <w:p w:rsidR="00D7774B" w:rsidRPr="00380D3C" w:rsidRDefault="00D7774B" w:rsidP="00823831">
      <w:pPr>
        <w:ind w:firstLine="720"/>
        <w:jc w:val="both"/>
        <w:rPr>
          <w:rFonts w:ascii="Arial" w:hAnsi="Arial" w:cs="Arial"/>
          <w:snapToGrid w:val="0"/>
        </w:rPr>
      </w:pPr>
    </w:p>
    <w:p w:rsidR="001D080D" w:rsidRPr="00380D3C" w:rsidRDefault="00D7774B" w:rsidP="008C766B">
      <w:pPr>
        <w:ind w:left="720"/>
        <w:jc w:val="both"/>
        <w:rPr>
          <w:rFonts w:ascii="Arial" w:hAnsi="Arial" w:cs="Arial"/>
          <w:b/>
          <w:snapToGrid w:val="0"/>
        </w:rPr>
      </w:pPr>
      <w:r w:rsidRPr="00380D3C">
        <w:rPr>
          <w:rFonts w:ascii="Arial" w:hAnsi="Arial" w:cs="Arial"/>
          <w:b/>
          <w:snapToGrid w:val="0"/>
          <w:lang w:val="ru-RU"/>
        </w:rPr>
        <w:t>-</w:t>
      </w:r>
      <w:r w:rsidRPr="00380D3C">
        <w:rPr>
          <w:rFonts w:ascii="Arial" w:hAnsi="Arial" w:cs="Arial"/>
          <w:b/>
          <w:snapToGrid w:val="0"/>
          <w:lang w:val="mk-MK"/>
        </w:rPr>
        <w:t>ОБЕМ НА РАБОТА</w:t>
      </w:r>
      <w:r w:rsidRPr="00380D3C">
        <w:rPr>
          <w:rFonts w:ascii="Arial" w:hAnsi="Arial" w:cs="Arial"/>
          <w:b/>
          <w:snapToGrid w:val="0"/>
        </w:rPr>
        <w:t>:</w:t>
      </w:r>
    </w:p>
    <w:p w:rsidR="00D7774B" w:rsidRPr="00380D3C" w:rsidRDefault="00D7774B" w:rsidP="00823831">
      <w:pPr>
        <w:ind w:firstLine="567"/>
        <w:jc w:val="both"/>
        <w:rPr>
          <w:rFonts w:ascii="Arial" w:hAnsi="Arial" w:cs="Arial"/>
          <w:snapToGrid w:val="0"/>
        </w:rPr>
      </w:pPr>
      <w:r w:rsidRPr="00380D3C">
        <w:rPr>
          <w:rFonts w:ascii="Arial" w:hAnsi="Arial" w:cs="Arial"/>
          <w:snapToGrid w:val="0"/>
          <w:lang w:val="ru-RU"/>
        </w:rPr>
        <w:t>Во текот на 201</w:t>
      </w:r>
      <w:r w:rsidR="00D07564" w:rsidRPr="00380D3C">
        <w:rPr>
          <w:rFonts w:ascii="Arial" w:hAnsi="Arial" w:cs="Arial"/>
          <w:snapToGrid w:val="0"/>
        </w:rPr>
        <w:t>5</w:t>
      </w:r>
      <w:r w:rsidRPr="00380D3C">
        <w:rPr>
          <w:rFonts w:ascii="Arial" w:hAnsi="Arial" w:cs="Arial"/>
          <w:snapToGrid w:val="0"/>
          <w:lang w:val="ru-RU"/>
        </w:rPr>
        <w:t xml:space="preserve"> година </w:t>
      </w:r>
      <w:r w:rsidRPr="00380D3C">
        <w:rPr>
          <w:rFonts w:ascii="Arial" w:hAnsi="Arial" w:cs="Arial"/>
          <w:snapToGrid w:val="0"/>
          <w:lang w:val="mk-MK"/>
        </w:rPr>
        <w:t>Основниот суд Кратово</w:t>
      </w:r>
      <w:r w:rsidRPr="00380D3C">
        <w:rPr>
          <w:rFonts w:ascii="Arial" w:hAnsi="Arial" w:cs="Arial"/>
          <w:snapToGrid w:val="0"/>
          <w:lang w:val="ru-RU"/>
        </w:rPr>
        <w:t xml:space="preserve"> имал во работа вкупно </w:t>
      </w:r>
      <w:r w:rsidR="0052438A" w:rsidRPr="00380D3C">
        <w:rPr>
          <w:rFonts w:ascii="Arial" w:hAnsi="Arial" w:cs="Arial"/>
          <w:snapToGrid w:val="0"/>
        </w:rPr>
        <w:t>1959</w:t>
      </w:r>
      <w:r w:rsidRPr="00380D3C">
        <w:rPr>
          <w:rFonts w:ascii="Arial" w:hAnsi="Arial" w:cs="Arial"/>
          <w:snapToGrid w:val="0"/>
        </w:rPr>
        <w:t xml:space="preserve"> </w:t>
      </w:r>
      <w:r w:rsidRPr="00380D3C">
        <w:rPr>
          <w:rFonts w:ascii="Arial" w:hAnsi="Arial" w:cs="Arial"/>
          <w:snapToGrid w:val="0"/>
          <w:lang w:val="ru-RU"/>
        </w:rPr>
        <w:t>предмети, од кои 1</w:t>
      </w:r>
      <w:r w:rsidRPr="00380D3C">
        <w:rPr>
          <w:rFonts w:ascii="Arial" w:hAnsi="Arial" w:cs="Arial"/>
          <w:snapToGrid w:val="0"/>
        </w:rPr>
        <w:t>6</w:t>
      </w:r>
      <w:r w:rsidR="0052438A" w:rsidRPr="00380D3C">
        <w:rPr>
          <w:rFonts w:ascii="Arial" w:hAnsi="Arial" w:cs="Arial"/>
          <w:snapToGrid w:val="0"/>
        </w:rPr>
        <w:t>3</w:t>
      </w:r>
      <w:r w:rsidRPr="00380D3C">
        <w:rPr>
          <w:rFonts w:ascii="Arial" w:hAnsi="Arial" w:cs="Arial"/>
          <w:snapToGrid w:val="0"/>
          <w:lang w:val="ru-RU"/>
        </w:rPr>
        <w:t xml:space="preserve"> се </w:t>
      </w:r>
      <w:r w:rsidRPr="00380D3C">
        <w:rPr>
          <w:rFonts w:ascii="Arial" w:hAnsi="Arial" w:cs="Arial"/>
          <w:snapToGrid w:val="0"/>
          <w:lang w:val="mk-MK"/>
        </w:rPr>
        <w:t>нерешени</w:t>
      </w:r>
      <w:r w:rsidRPr="00380D3C">
        <w:rPr>
          <w:rFonts w:ascii="Arial" w:hAnsi="Arial" w:cs="Arial"/>
          <w:snapToGrid w:val="0"/>
          <w:lang w:val="ru-RU"/>
        </w:rPr>
        <w:t xml:space="preserve"> предмети од претходната година, а </w:t>
      </w:r>
      <w:r w:rsidR="0052438A" w:rsidRPr="00380D3C">
        <w:rPr>
          <w:rFonts w:ascii="Arial" w:hAnsi="Arial" w:cs="Arial"/>
          <w:snapToGrid w:val="0"/>
        </w:rPr>
        <w:t>1796</w:t>
      </w:r>
      <w:r w:rsidRPr="00380D3C">
        <w:rPr>
          <w:rFonts w:ascii="Arial" w:hAnsi="Arial" w:cs="Arial"/>
          <w:snapToGrid w:val="0"/>
          <w:lang w:val="ru-RU"/>
        </w:rPr>
        <w:t xml:space="preserve"> се новопримени предмети</w:t>
      </w:r>
      <w:r w:rsidRPr="00380D3C">
        <w:rPr>
          <w:rFonts w:ascii="Arial" w:hAnsi="Arial" w:cs="Arial"/>
          <w:snapToGrid w:val="0"/>
        </w:rPr>
        <w:t>.</w:t>
      </w:r>
    </w:p>
    <w:p w:rsidR="00D7774B" w:rsidRPr="00380D3C" w:rsidRDefault="00D7774B" w:rsidP="00823831">
      <w:pPr>
        <w:ind w:firstLine="720"/>
        <w:jc w:val="both"/>
        <w:rPr>
          <w:rFonts w:ascii="Arial" w:hAnsi="Arial" w:cs="Arial"/>
          <w:b/>
          <w:snapToGrid w:val="0"/>
          <w:color w:val="000000"/>
        </w:rPr>
      </w:pPr>
    </w:p>
    <w:p w:rsidR="001D080D" w:rsidRPr="00380D3C" w:rsidRDefault="00D7774B" w:rsidP="008C766B">
      <w:pPr>
        <w:ind w:firstLine="720"/>
        <w:jc w:val="both"/>
        <w:rPr>
          <w:rFonts w:ascii="Arial" w:hAnsi="Arial" w:cs="Arial"/>
          <w:b/>
          <w:snapToGrid w:val="0"/>
          <w:color w:val="000000"/>
        </w:rPr>
      </w:pPr>
      <w:r w:rsidRPr="00380D3C">
        <w:rPr>
          <w:rFonts w:ascii="Arial" w:hAnsi="Arial" w:cs="Arial"/>
          <w:b/>
          <w:snapToGrid w:val="0"/>
          <w:color w:val="000000"/>
          <w:lang w:val="mk-MK"/>
        </w:rPr>
        <w:t>-</w:t>
      </w:r>
      <w:r w:rsidRPr="00380D3C">
        <w:rPr>
          <w:rFonts w:ascii="Arial" w:hAnsi="Arial" w:cs="Arial"/>
          <w:b/>
          <w:snapToGrid w:val="0"/>
          <w:color w:val="000000"/>
          <w:lang w:val="ru-RU"/>
        </w:rPr>
        <w:t>РЕШЕНИ ПРЕДМЕТИ</w:t>
      </w:r>
      <w:r w:rsidRPr="00380D3C">
        <w:rPr>
          <w:rFonts w:ascii="Arial" w:hAnsi="Arial" w:cs="Arial"/>
          <w:b/>
          <w:snapToGrid w:val="0"/>
          <w:color w:val="000000"/>
        </w:rPr>
        <w:t>:</w:t>
      </w:r>
    </w:p>
    <w:p w:rsidR="00D7774B" w:rsidRPr="00380D3C" w:rsidRDefault="00D7774B" w:rsidP="00823831">
      <w:pPr>
        <w:ind w:firstLine="567"/>
        <w:jc w:val="both"/>
        <w:rPr>
          <w:rFonts w:ascii="Arial" w:hAnsi="Arial" w:cs="Arial"/>
          <w:snapToGrid w:val="0"/>
          <w:color w:val="000000"/>
          <w:lang w:val="mk-MK"/>
        </w:rPr>
      </w:pPr>
      <w:r w:rsidRPr="00380D3C">
        <w:rPr>
          <w:rFonts w:ascii="Arial" w:hAnsi="Arial" w:cs="Arial"/>
          <w:snapToGrid w:val="0"/>
          <w:color w:val="000000"/>
          <w:lang w:val="ru-RU"/>
        </w:rPr>
        <w:t xml:space="preserve">Од вкупно </w:t>
      </w:r>
      <w:r w:rsidR="00757C05" w:rsidRPr="00380D3C">
        <w:rPr>
          <w:rFonts w:ascii="Arial" w:hAnsi="Arial" w:cs="Arial"/>
          <w:snapToGrid w:val="0"/>
          <w:color w:val="000000"/>
        </w:rPr>
        <w:t>1959</w:t>
      </w:r>
      <w:r w:rsidRPr="00380D3C">
        <w:rPr>
          <w:rFonts w:ascii="Arial" w:hAnsi="Arial" w:cs="Arial"/>
          <w:snapToGrid w:val="0"/>
          <w:lang w:val="ru-RU"/>
        </w:rPr>
        <w:t xml:space="preserve"> </w:t>
      </w:r>
      <w:r w:rsidRPr="00380D3C">
        <w:rPr>
          <w:rFonts w:ascii="Arial" w:hAnsi="Arial" w:cs="Arial"/>
          <w:snapToGrid w:val="0"/>
          <w:color w:val="000000"/>
          <w:lang w:val="ru-RU"/>
        </w:rPr>
        <w:t>предмети, колку што биле во работа во текот на година</w:t>
      </w:r>
      <w:r w:rsidRPr="00380D3C">
        <w:rPr>
          <w:rFonts w:ascii="Arial" w:hAnsi="Arial" w:cs="Arial"/>
          <w:snapToGrid w:val="0"/>
          <w:color w:val="000000"/>
          <w:lang w:val="mk-MK"/>
        </w:rPr>
        <w:t>та</w:t>
      </w:r>
      <w:r w:rsidRPr="00380D3C">
        <w:rPr>
          <w:rFonts w:ascii="Arial" w:hAnsi="Arial" w:cs="Arial"/>
          <w:snapToGrid w:val="0"/>
          <w:color w:val="000000"/>
          <w:lang w:val="ru-RU"/>
        </w:rPr>
        <w:t xml:space="preserve">, решени се </w:t>
      </w:r>
      <w:r w:rsidR="00757C05" w:rsidRPr="00380D3C">
        <w:rPr>
          <w:rFonts w:ascii="Arial" w:hAnsi="Arial" w:cs="Arial"/>
          <w:snapToGrid w:val="0"/>
          <w:color w:val="000000"/>
        </w:rPr>
        <w:t>1799</w:t>
      </w:r>
      <w:r w:rsidRPr="00380D3C">
        <w:rPr>
          <w:rFonts w:ascii="Arial" w:hAnsi="Arial" w:cs="Arial"/>
          <w:snapToGrid w:val="0"/>
          <w:color w:val="000000"/>
          <w:lang w:val="ru-RU"/>
        </w:rPr>
        <w:t xml:space="preserve"> предмети, </w:t>
      </w:r>
      <w:r w:rsidRPr="00380D3C">
        <w:rPr>
          <w:rFonts w:ascii="Arial" w:hAnsi="Arial" w:cs="Arial"/>
          <w:snapToGrid w:val="0"/>
          <w:color w:val="000000"/>
          <w:lang w:val="mk-MK"/>
        </w:rPr>
        <w:t xml:space="preserve">од кои на кривичниот оддел </w:t>
      </w:r>
      <w:r w:rsidR="00757C05" w:rsidRPr="00380D3C">
        <w:rPr>
          <w:rFonts w:ascii="Arial" w:hAnsi="Arial" w:cs="Arial"/>
          <w:snapToGrid w:val="0"/>
          <w:color w:val="000000"/>
        </w:rPr>
        <w:t>1059</w:t>
      </w:r>
      <w:r w:rsidRPr="00380D3C">
        <w:rPr>
          <w:rFonts w:ascii="Arial" w:hAnsi="Arial" w:cs="Arial"/>
          <w:snapToGrid w:val="0"/>
          <w:color w:val="000000"/>
          <w:lang w:val="mk-MK"/>
        </w:rPr>
        <w:t xml:space="preserve"> предмети, а на граѓанскиот оддел </w:t>
      </w:r>
      <w:r w:rsidR="00757C05" w:rsidRPr="00380D3C">
        <w:rPr>
          <w:rFonts w:ascii="Arial" w:hAnsi="Arial" w:cs="Arial"/>
          <w:snapToGrid w:val="0"/>
          <w:color w:val="000000"/>
        </w:rPr>
        <w:t>422</w:t>
      </w:r>
      <w:r w:rsidRPr="00380D3C">
        <w:rPr>
          <w:rFonts w:ascii="Arial" w:hAnsi="Arial" w:cs="Arial"/>
          <w:snapToGrid w:val="0"/>
          <w:color w:val="000000"/>
          <w:lang w:val="mk-MK"/>
        </w:rPr>
        <w:t xml:space="preserve"> предмети, како и </w:t>
      </w:r>
      <w:r w:rsidR="00757C05" w:rsidRPr="00380D3C">
        <w:rPr>
          <w:rFonts w:ascii="Arial" w:hAnsi="Arial" w:cs="Arial"/>
          <w:snapToGrid w:val="0"/>
          <w:color w:val="000000"/>
        </w:rPr>
        <w:t>318</w:t>
      </w:r>
      <w:r w:rsidRPr="00380D3C">
        <w:rPr>
          <w:rFonts w:ascii="Arial" w:hAnsi="Arial" w:cs="Arial"/>
          <w:snapToGrid w:val="0"/>
          <w:color w:val="000000"/>
          <w:lang w:val="mk-MK"/>
        </w:rPr>
        <w:t xml:space="preserve"> административни предмети</w:t>
      </w:r>
      <w:r w:rsidRPr="00380D3C">
        <w:rPr>
          <w:rFonts w:ascii="Arial" w:hAnsi="Arial" w:cs="Arial"/>
          <w:snapToGrid w:val="0"/>
          <w:color w:val="000000"/>
          <w:lang w:val="ru-RU"/>
        </w:rPr>
        <w:t xml:space="preserve">. Приливот на нови предмети е совладан и решени се </w:t>
      </w:r>
      <w:r w:rsidR="00757C05" w:rsidRPr="00380D3C">
        <w:rPr>
          <w:rFonts w:ascii="Arial" w:hAnsi="Arial" w:cs="Arial"/>
          <w:snapToGrid w:val="0"/>
          <w:color w:val="000000"/>
        </w:rPr>
        <w:t>3</w:t>
      </w:r>
      <w:r w:rsidRPr="00380D3C">
        <w:rPr>
          <w:rFonts w:ascii="Arial" w:hAnsi="Arial" w:cs="Arial"/>
          <w:snapToGrid w:val="0"/>
          <w:color w:val="000000"/>
          <w:lang w:val="ru-RU"/>
        </w:rPr>
        <w:t xml:space="preserve"> предмети од заостатокот. Приливот е совладан и на кривичниот и на граѓанскиот оддел.</w:t>
      </w:r>
    </w:p>
    <w:p w:rsidR="00D7774B" w:rsidRPr="00380D3C" w:rsidRDefault="00D7774B" w:rsidP="00823831">
      <w:pPr>
        <w:ind w:firstLine="720"/>
        <w:jc w:val="both"/>
        <w:rPr>
          <w:rFonts w:ascii="Arial" w:hAnsi="Arial" w:cs="Arial"/>
          <w:b/>
          <w:snapToGrid w:val="0"/>
          <w:color w:val="000000"/>
          <w:lang w:val="ru-RU"/>
        </w:rPr>
      </w:pPr>
      <w:r w:rsidRPr="00380D3C">
        <w:rPr>
          <w:rFonts w:ascii="Arial" w:hAnsi="Arial" w:cs="Arial"/>
          <w:b/>
          <w:snapToGrid w:val="0"/>
          <w:color w:val="000000"/>
          <w:lang w:val="ru-RU"/>
        </w:rPr>
        <w:t xml:space="preserve"> </w:t>
      </w:r>
    </w:p>
    <w:p w:rsidR="001D080D" w:rsidRPr="00380D3C" w:rsidRDefault="00D7774B" w:rsidP="008C766B">
      <w:pPr>
        <w:ind w:firstLine="720"/>
        <w:jc w:val="both"/>
        <w:rPr>
          <w:rFonts w:ascii="Arial" w:hAnsi="Arial" w:cs="Arial"/>
          <w:b/>
          <w:snapToGrid w:val="0"/>
          <w:color w:val="000000"/>
        </w:rPr>
      </w:pPr>
      <w:r w:rsidRPr="00380D3C">
        <w:rPr>
          <w:rFonts w:ascii="Arial" w:hAnsi="Arial" w:cs="Arial"/>
          <w:b/>
          <w:snapToGrid w:val="0"/>
          <w:color w:val="000000"/>
          <w:lang w:val="ru-RU"/>
        </w:rPr>
        <w:t>-НЕРЕШЕНИ ПРЕДМЕТИ</w:t>
      </w:r>
      <w:r w:rsidRPr="00380D3C">
        <w:rPr>
          <w:rFonts w:ascii="Arial" w:hAnsi="Arial" w:cs="Arial"/>
          <w:b/>
          <w:snapToGrid w:val="0"/>
          <w:color w:val="000000"/>
        </w:rPr>
        <w:t>:</w:t>
      </w:r>
    </w:p>
    <w:p w:rsidR="00D7774B" w:rsidRPr="00380D3C" w:rsidRDefault="00D7774B" w:rsidP="00823831">
      <w:pPr>
        <w:ind w:firstLine="567"/>
        <w:jc w:val="both"/>
        <w:rPr>
          <w:rFonts w:ascii="Arial" w:hAnsi="Arial" w:cs="Arial"/>
          <w:snapToGrid w:val="0"/>
          <w:color w:val="000000"/>
          <w:lang w:val="ru-RU"/>
        </w:rPr>
      </w:pPr>
      <w:r w:rsidRPr="00380D3C">
        <w:rPr>
          <w:rFonts w:ascii="Arial" w:hAnsi="Arial" w:cs="Arial"/>
          <w:snapToGrid w:val="0"/>
          <w:color w:val="000000"/>
          <w:lang w:val="ru-RU"/>
        </w:rPr>
        <w:t>На крајот на извештајната 201</w:t>
      </w:r>
      <w:r w:rsidR="00D07564" w:rsidRPr="00380D3C">
        <w:rPr>
          <w:rFonts w:ascii="Arial" w:hAnsi="Arial" w:cs="Arial"/>
          <w:snapToGrid w:val="0"/>
          <w:color w:val="000000"/>
        </w:rPr>
        <w:t>5</w:t>
      </w:r>
      <w:r w:rsidRPr="00380D3C">
        <w:rPr>
          <w:rFonts w:ascii="Arial" w:hAnsi="Arial" w:cs="Arial"/>
          <w:snapToGrid w:val="0"/>
          <w:color w:val="000000"/>
          <w:lang w:val="ru-RU"/>
        </w:rPr>
        <w:t xml:space="preserve"> година останале нерешени 16</w:t>
      </w:r>
      <w:r w:rsidR="003C2D2F" w:rsidRPr="00380D3C">
        <w:rPr>
          <w:rFonts w:ascii="Arial" w:hAnsi="Arial" w:cs="Arial"/>
          <w:snapToGrid w:val="0"/>
          <w:color w:val="000000"/>
        </w:rPr>
        <w:t>0</w:t>
      </w:r>
      <w:r w:rsidRPr="00380D3C">
        <w:rPr>
          <w:rFonts w:ascii="Arial" w:hAnsi="Arial" w:cs="Arial"/>
          <w:snapToGrid w:val="0"/>
          <w:color w:val="000000"/>
          <w:lang w:val="ru-RU"/>
        </w:rPr>
        <w:t xml:space="preserve"> предмети од сите видови. </w:t>
      </w:r>
    </w:p>
    <w:p w:rsidR="00D7774B" w:rsidRPr="00380D3C" w:rsidRDefault="00D7774B" w:rsidP="00823831">
      <w:pPr>
        <w:ind w:firstLine="567"/>
        <w:jc w:val="both"/>
        <w:rPr>
          <w:rFonts w:ascii="Arial" w:hAnsi="Arial" w:cs="Arial"/>
          <w:snapToGrid w:val="0"/>
          <w:color w:val="000000"/>
          <w:lang w:val="mk-MK"/>
        </w:rPr>
      </w:pPr>
      <w:r w:rsidRPr="00380D3C">
        <w:rPr>
          <w:rFonts w:ascii="Arial" w:hAnsi="Arial" w:cs="Arial"/>
          <w:snapToGrid w:val="0"/>
          <w:color w:val="000000"/>
          <w:lang w:val="ru-RU"/>
        </w:rPr>
        <w:t>Од вкупниот број нерешени предмети, најголемиот дел припаѓа на следните предмети:</w:t>
      </w:r>
      <w:r w:rsidRPr="00380D3C">
        <w:rPr>
          <w:rFonts w:ascii="Arial" w:hAnsi="Arial" w:cs="Arial"/>
          <w:snapToGrid w:val="0"/>
          <w:color w:val="000000"/>
          <w:lang w:val="mk-MK"/>
        </w:rPr>
        <w:t xml:space="preserve"> </w:t>
      </w:r>
    </w:p>
    <w:p w:rsidR="00D7774B" w:rsidRPr="00380D3C" w:rsidRDefault="00D7774B" w:rsidP="00823831">
      <w:pPr>
        <w:ind w:firstLine="567"/>
        <w:jc w:val="both"/>
        <w:rPr>
          <w:rFonts w:ascii="Arial" w:hAnsi="Arial" w:cs="Arial"/>
          <w:snapToGrid w:val="0"/>
          <w:color w:val="000000"/>
          <w:lang w:val="ru-RU"/>
        </w:rPr>
      </w:pPr>
      <w:r w:rsidRPr="00380D3C">
        <w:rPr>
          <w:rFonts w:ascii="Arial" w:hAnsi="Arial" w:cs="Arial"/>
          <w:snapToGrid w:val="0"/>
          <w:color w:val="000000"/>
          <w:lang w:val="ru-RU"/>
        </w:rPr>
        <w:t>-</w:t>
      </w:r>
      <w:r w:rsidR="003C2D2F" w:rsidRPr="00380D3C">
        <w:rPr>
          <w:rFonts w:ascii="Arial" w:hAnsi="Arial" w:cs="Arial"/>
          <w:snapToGrid w:val="0"/>
          <w:color w:val="000000"/>
        </w:rPr>
        <w:t>32</w:t>
      </w:r>
      <w:r w:rsidRPr="00380D3C">
        <w:rPr>
          <w:rFonts w:ascii="Arial" w:hAnsi="Arial" w:cs="Arial"/>
          <w:snapToGrid w:val="0"/>
          <w:color w:val="000000"/>
          <w:lang w:val="ru-RU"/>
        </w:rPr>
        <w:t xml:space="preserve"> прекршочни предмети;</w:t>
      </w:r>
    </w:p>
    <w:p w:rsidR="00D7774B" w:rsidRPr="00380D3C" w:rsidRDefault="00D7774B" w:rsidP="00823831">
      <w:pPr>
        <w:ind w:firstLine="567"/>
        <w:jc w:val="both"/>
        <w:rPr>
          <w:rFonts w:ascii="Arial" w:hAnsi="Arial" w:cs="Arial"/>
          <w:snapToGrid w:val="0"/>
          <w:color w:val="000000"/>
          <w:lang w:val="ru-RU"/>
        </w:rPr>
      </w:pPr>
      <w:r w:rsidRPr="00380D3C">
        <w:rPr>
          <w:rFonts w:ascii="Arial" w:hAnsi="Arial" w:cs="Arial"/>
          <w:snapToGrid w:val="0"/>
          <w:color w:val="000000"/>
          <w:lang w:val="ru-RU"/>
        </w:rPr>
        <w:t>-</w:t>
      </w:r>
      <w:r w:rsidRPr="00380D3C">
        <w:rPr>
          <w:rFonts w:ascii="Arial" w:hAnsi="Arial" w:cs="Arial"/>
          <w:snapToGrid w:val="0"/>
          <w:color w:val="000000"/>
        </w:rPr>
        <w:t>3</w:t>
      </w:r>
      <w:r w:rsidR="003C2D2F" w:rsidRPr="00380D3C">
        <w:rPr>
          <w:rFonts w:ascii="Arial" w:hAnsi="Arial" w:cs="Arial"/>
          <w:snapToGrid w:val="0"/>
          <w:color w:val="000000"/>
        </w:rPr>
        <w:t>1</w:t>
      </w:r>
      <w:r w:rsidRPr="00380D3C">
        <w:rPr>
          <w:rFonts w:ascii="Arial" w:hAnsi="Arial" w:cs="Arial"/>
          <w:snapToGrid w:val="0"/>
          <w:color w:val="000000"/>
          <w:lang w:val="ru-RU"/>
        </w:rPr>
        <w:t xml:space="preserve"> </w:t>
      </w:r>
      <w:r w:rsidRPr="00380D3C">
        <w:rPr>
          <w:rFonts w:ascii="Arial" w:hAnsi="Arial" w:cs="Arial"/>
          <w:snapToGrid w:val="0"/>
          <w:color w:val="000000"/>
          <w:lang w:val="mk-MK"/>
        </w:rPr>
        <w:t>парнични предмети</w:t>
      </w:r>
      <w:r w:rsidRPr="00380D3C">
        <w:rPr>
          <w:rFonts w:ascii="Arial" w:hAnsi="Arial" w:cs="Arial"/>
          <w:snapToGrid w:val="0"/>
          <w:color w:val="000000"/>
          <w:lang w:val="ru-RU"/>
        </w:rPr>
        <w:t>;</w:t>
      </w:r>
    </w:p>
    <w:p w:rsidR="00D7774B" w:rsidRPr="00380D3C" w:rsidRDefault="00D7774B" w:rsidP="00823831">
      <w:pPr>
        <w:ind w:firstLine="567"/>
        <w:jc w:val="both"/>
        <w:rPr>
          <w:rFonts w:ascii="Arial" w:hAnsi="Arial" w:cs="Arial"/>
          <w:snapToGrid w:val="0"/>
          <w:color w:val="000000"/>
          <w:lang w:val="ru-RU"/>
        </w:rPr>
      </w:pPr>
      <w:r w:rsidRPr="00380D3C">
        <w:rPr>
          <w:rFonts w:ascii="Arial" w:hAnsi="Arial" w:cs="Arial"/>
          <w:snapToGrid w:val="0"/>
          <w:color w:val="000000"/>
          <w:lang w:val="ru-RU"/>
        </w:rPr>
        <w:t>-</w:t>
      </w:r>
      <w:r w:rsidR="003C2D2F" w:rsidRPr="00380D3C">
        <w:rPr>
          <w:rFonts w:ascii="Arial" w:hAnsi="Arial" w:cs="Arial"/>
          <w:snapToGrid w:val="0"/>
          <w:color w:val="000000"/>
        </w:rPr>
        <w:t>13</w:t>
      </w:r>
      <w:r w:rsidRPr="00380D3C">
        <w:rPr>
          <w:rFonts w:ascii="Arial" w:hAnsi="Arial" w:cs="Arial"/>
          <w:snapToGrid w:val="0"/>
          <w:color w:val="000000"/>
        </w:rPr>
        <w:t xml:space="preserve"> </w:t>
      </w:r>
      <w:r w:rsidRPr="00380D3C">
        <w:rPr>
          <w:rFonts w:ascii="Arial" w:hAnsi="Arial" w:cs="Arial"/>
          <w:snapToGrid w:val="0"/>
          <w:color w:val="000000"/>
          <w:lang w:val="ru-RU"/>
        </w:rPr>
        <w:t xml:space="preserve"> </w:t>
      </w:r>
      <w:r w:rsidRPr="00380D3C">
        <w:rPr>
          <w:rFonts w:ascii="Arial" w:hAnsi="Arial" w:cs="Arial"/>
          <w:snapToGrid w:val="0"/>
          <w:color w:val="000000"/>
          <w:lang w:val="mk-MK"/>
        </w:rPr>
        <w:t>кривични (полнолетни</w:t>
      </w:r>
      <w:r w:rsidRPr="00380D3C">
        <w:rPr>
          <w:rFonts w:ascii="Arial" w:hAnsi="Arial" w:cs="Arial"/>
          <w:snapToGrid w:val="0"/>
          <w:color w:val="000000"/>
          <w:lang w:val="ru-RU"/>
        </w:rPr>
        <w:t>);</w:t>
      </w:r>
    </w:p>
    <w:p w:rsidR="00D7774B" w:rsidRPr="00380D3C" w:rsidRDefault="00D7774B" w:rsidP="00823831">
      <w:pPr>
        <w:ind w:firstLine="567"/>
        <w:jc w:val="both"/>
        <w:rPr>
          <w:rFonts w:ascii="Arial" w:hAnsi="Arial" w:cs="Arial"/>
          <w:snapToGrid w:val="0"/>
          <w:color w:val="000000"/>
          <w:lang w:val="ru-RU"/>
        </w:rPr>
      </w:pPr>
      <w:r w:rsidRPr="00380D3C">
        <w:rPr>
          <w:rFonts w:ascii="Arial" w:hAnsi="Arial" w:cs="Arial"/>
          <w:snapToGrid w:val="0"/>
          <w:color w:val="000000"/>
          <w:lang w:val="mk-MK"/>
        </w:rPr>
        <w:t>-</w:t>
      </w:r>
      <w:r w:rsidR="003C2D2F" w:rsidRPr="00380D3C">
        <w:rPr>
          <w:rFonts w:ascii="Arial" w:hAnsi="Arial" w:cs="Arial"/>
          <w:snapToGrid w:val="0"/>
          <w:color w:val="000000"/>
        </w:rPr>
        <w:t>30</w:t>
      </w:r>
      <w:r w:rsidRPr="00380D3C">
        <w:rPr>
          <w:rFonts w:ascii="Arial" w:hAnsi="Arial" w:cs="Arial"/>
          <w:snapToGrid w:val="0"/>
          <w:color w:val="000000"/>
          <w:lang w:val="ru-RU"/>
        </w:rPr>
        <w:t xml:space="preserve"> остави</w:t>
      </w:r>
      <w:r w:rsidR="00C270EE" w:rsidRPr="00380D3C">
        <w:rPr>
          <w:rFonts w:ascii="Arial" w:hAnsi="Arial" w:cs="Arial"/>
          <w:snapToGrid w:val="0"/>
          <w:color w:val="000000"/>
          <w:lang w:val="ru-RU"/>
        </w:rPr>
        <w:t>нски предмет (сите доверени на Н</w:t>
      </w:r>
      <w:r w:rsidRPr="00380D3C">
        <w:rPr>
          <w:rFonts w:ascii="Arial" w:hAnsi="Arial" w:cs="Arial"/>
          <w:snapToGrid w:val="0"/>
          <w:color w:val="000000"/>
          <w:lang w:val="ru-RU"/>
        </w:rPr>
        <w:t>отар);</w:t>
      </w:r>
    </w:p>
    <w:p w:rsidR="00D7774B" w:rsidRPr="00380D3C" w:rsidRDefault="00D7774B" w:rsidP="00823831">
      <w:pPr>
        <w:ind w:firstLine="567"/>
        <w:jc w:val="both"/>
        <w:rPr>
          <w:rFonts w:ascii="Arial" w:hAnsi="Arial" w:cs="Arial"/>
          <w:snapToGrid w:val="0"/>
          <w:color w:val="000000"/>
        </w:rPr>
      </w:pPr>
      <w:r w:rsidRPr="00380D3C">
        <w:rPr>
          <w:rFonts w:ascii="Arial" w:hAnsi="Arial" w:cs="Arial"/>
          <w:snapToGrid w:val="0"/>
          <w:color w:val="000000"/>
          <w:lang w:val="ru-RU"/>
        </w:rPr>
        <w:t>-</w:t>
      </w:r>
      <w:r w:rsidR="003C2D2F" w:rsidRPr="00380D3C">
        <w:rPr>
          <w:rFonts w:ascii="Arial" w:hAnsi="Arial" w:cs="Arial"/>
          <w:snapToGrid w:val="0"/>
          <w:color w:val="000000"/>
        </w:rPr>
        <w:t>5</w:t>
      </w:r>
      <w:r w:rsidRPr="00380D3C">
        <w:rPr>
          <w:rFonts w:ascii="Arial" w:hAnsi="Arial" w:cs="Arial"/>
          <w:snapToGrid w:val="0"/>
          <w:color w:val="000000"/>
        </w:rPr>
        <w:t>3</w:t>
      </w:r>
      <w:r w:rsidRPr="00380D3C">
        <w:rPr>
          <w:rFonts w:ascii="Arial" w:hAnsi="Arial" w:cs="Arial"/>
          <w:snapToGrid w:val="0"/>
          <w:color w:val="000000"/>
          <w:lang w:val="mk-MK"/>
        </w:rPr>
        <w:t xml:space="preserve"> предмети</w:t>
      </w:r>
      <w:r w:rsidRPr="00380D3C">
        <w:rPr>
          <w:rFonts w:ascii="Arial" w:hAnsi="Arial" w:cs="Arial"/>
          <w:snapToGrid w:val="0"/>
          <w:color w:val="000000"/>
          <w:lang w:val="ru-RU"/>
        </w:rPr>
        <w:t xml:space="preserve"> извршување на санкции</w:t>
      </w:r>
    </w:p>
    <w:p w:rsidR="008C766B" w:rsidRPr="00380D3C" w:rsidRDefault="008C766B" w:rsidP="003C2D2F">
      <w:pPr>
        <w:ind w:firstLine="567"/>
        <w:jc w:val="both"/>
        <w:rPr>
          <w:rFonts w:ascii="Arial" w:hAnsi="Arial" w:cs="Arial"/>
          <w:snapToGrid w:val="0"/>
          <w:color w:val="000000"/>
        </w:rPr>
      </w:pPr>
    </w:p>
    <w:p w:rsidR="008D27B4" w:rsidRPr="00380D3C" w:rsidRDefault="008D27B4" w:rsidP="003C2D2F">
      <w:pPr>
        <w:ind w:firstLine="567"/>
        <w:jc w:val="both"/>
        <w:rPr>
          <w:rFonts w:ascii="Arial" w:hAnsi="Arial" w:cs="Arial"/>
          <w:snapToGrid w:val="0"/>
          <w:color w:val="000000"/>
        </w:rPr>
      </w:pPr>
    </w:p>
    <w:p w:rsidR="001D080D" w:rsidRPr="00380D3C" w:rsidRDefault="00D7774B" w:rsidP="008C766B">
      <w:pPr>
        <w:ind w:firstLine="567"/>
        <w:jc w:val="both"/>
        <w:rPr>
          <w:rFonts w:ascii="Arial" w:hAnsi="Arial" w:cs="Arial"/>
          <w:b/>
          <w:snapToGrid w:val="0"/>
          <w:color w:val="000000"/>
        </w:rPr>
      </w:pPr>
      <w:r w:rsidRPr="00380D3C">
        <w:rPr>
          <w:rFonts w:ascii="Arial" w:hAnsi="Arial" w:cs="Arial"/>
          <w:b/>
          <w:snapToGrid w:val="0"/>
          <w:color w:val="000000"/>
          <w:lang w:val="ru-RU"/>
        </w:rPr>
        <w:t>-ОДЛУКИ ПО РЕДОВНИ ПРАВНИ ЛЕКОВИ:</w:t>
      </w:r>
    </w:p>
    <w:p w:rsidR="00D7774B" w:rsidRPr="00380D3C" w:rsidRDefault="00D7774B" w:rsidP="00823831">
      <w:pPr>
        <w:autoSpaceDE w:val="0"/>
        <w:autoSpaceDN w:val="0"/>
        <w:adjustRightInd w:val="0"/>
        <w:ind w:firstLine="567"/>
        <w:jc w:val="both"/>
        <w:rPr>
          <w:rFonts w:ascii="Arial" w:hAnsi="Arial" w:cs="Arial"/>
          <w:snapToGrid w:val="0"/>
          <w:color w:val="000000"/>
          <w:lang w:val="mk-MK"/>
        </w:rPr>
      </w:pPr>
      <w:r w:rsidRPr="00380D3C">
        <w:rPr>
          <w:rFonts w:ascii="Arial" w:hAnsi="Arial" w:cs="Arial"/>
          <w:snapToGrid w:val="0"/>
          <w:color w:val="000000"/>
          <w:lang w:val="mk-MK"/>
        </w:rPr>
        <w:t>Во 201</w:t>
      </w:r>
      <w:r w:rsidR="00D07564" w:rsidRPr="00380D3C">
        <w:rPr>
          <w:rFonts w:ascii="Arial" w:hAnsi="Arial" w:cs="Arial"/>
          <w:snapToGrid w:val="0"/>
          <w:color w:val="000000"/>
        </w:rPr>
        <w:t>5</w:t>
      </w:r>
      <w:r w:rsidRPr="00380D3C">
        <w:rPr>
          <w:rFonts w:ascii="Arial" w:hAnsi="Arial" w:cs="Arial"/>
          <w:snapToGrid w:val="0"/>
          <w:color w:val="000000"/>
          <w:lang w:val="mk-MK"/>
        </w:rPr>
        <w:t xml:space="preserve"> година, примени се </w:t>
      </w:r>
      <w:r w:rsidRPr="00380D3C">
        <w:rPr>
          <w:rFonts w:ascii="Arial" w:hAnsi="Arial" w:cs="Arial"/>
          <w:snapToGrid w:val="0"/>
          <w:color w:val="000000"/>
        </w:rPr>
        <w:t>8</w:t>
      </w:r>
      <w:r w:rsidR="00466F78" w:rsidRPr="00380D3C">
        <w:rPr>
          <w:rFonts w:ascii="Arial" w:hAnsi="Arial" w:cs="Arial"/>
          <w:snapToGrid w:val="0"/>
          <w:color w:val="000000"/>
        </w:rPr>
        <w:t>6</w:t>
      </w:r>
      <w:r w:rsidRPr="00380D3C">
        <w:rPr>
          <w:rFonts w:ascii="Arial" w:hAnsi="Arial" w:cs="Arial"/>
          <w:snapToGrid w:val="0"/>
          <w:color w:val="000000"/>
          <w:lang w:val="mk-MK"/>
        </w:rPr>
        <w:t xml:space="preserve"> предмети од  второстепениот суд од кои </w:t>
      </w:r>
      <w:r w:rsidRPr="00380D3C">
        <w:rPr>
          <w:rFonts w:ascii="Arial" w:hAnsi="Arial" w:cs="Arial"/>
          <w:snapToGrid w:val="0"/>
          <w:color w:val="000000"/>
        </w:rPr>
        <w:t>3</w:t>
      </w:r>
      <w:r w:rsidR="00466F78" w:rsidRPr="00380D3C">
        <w:rPr>
          <w:rFonts w:ascii="Arial" w:hAnsi="Arial" w:cs="Arial"/>
          <w:snapToGrid w:val="0"/>
          <w:color w:val="000000"/>
        </w:rPr>
        <w:t>7</w:t>
      </w:r>
      <w:r w:rsidRPr="00380D3C">
        <w:rPr>
          <w:rFonts w:ascii="Arial" w:hAnsi="Arial" w:cs="Arial"/>
          <w:snapToGrid w:val="0"/>
          <w:color w:val="000000"/>
          <w:lang w:val="mk-MK"/>
        </w:rPr>
        <w:t xml:space="preserve"> кривични и 4</w:t>
      </w:r>
      <w:r w:rsidR="00466F78" w:rsidRPr="00380D3C">
        <w:rPr>
          <w:rFonts w:ascii="Arial" w:hAnsi="Arial" w:cs="Arial"/>
          <w:snapToGrid w:val="0"/>
          <w:color w:val="000000"/>
        </w:rPr>
        <w:t>9</w:t>
      </w:r>
      <w:r w:rsidRPr="00380D3C">
        <w:rPr>
          <w:rFonts w:ascii="Arial" w:hAnsi="Arial" w:cs="Arial"/>
          <w:snapToGrid w:val="0"/>
          <w:color w:val="000000"/>
          <w:lang w:val="mk-MK"/>
        </w:rPr>
        <w:t xml:space="preserve"> граѓански. Од овие предмети </w:t>
      </w:r>
      <w:r w:rsidRPr="00380D3C">
        <w:rPr>
          <w:rFonts w:ascii="Arial" w:hAnsi="Arial" w:cs="Arial"/>
          <w:snapToGrid w:val="0"/>
          <w:color w:val="000000"/>
        </w:rPr>
        <w:t>6</w:t>
      </w:r>
      <w:r w:rsidR="00466F78" w:rsidRPr="00380D3C">
        <w:rPr>
          <w:rFonts w:ascii="Arial" w:hAnsi="Arial" w:cs="Arial"/>
          <w:snapToGrid w:val="0"/>
          <w:color w:val="000000"/>
        </w:rPr>
        <w:t>0</w:t>
      </w:r>
      <w:r w:rsidRPr="00380D3C">
        <w:rPr>
          <w:rFonts w:ascii="Arial" w:hAnsi="Arial" w:cs="Arial"/>
          <w:snapToGrid w:val="0"/>
          <w:color w:val="000000"/>
          <w:lang w:val="mk-MK"/>
        </w:rPr>
        <w:t xml:space="preserve"> предмети или </w:t>
      </w:r>
      <w:r w:rsidR="00466F78" w:rsidRPr="00380D3C">
        <w:rPr>
          <w:rFonts w:ascii="Arial" w:hAnsi="Arial" w:cs="Arial"/>
          <w:snapToGrid w:val="0"/>
          <w:color w:val="000000"/>
        </w:rPr>
        <w:t>69,8</w:t>
      </w:r>
      <w:r w:rsidRPr="00380D3C">
        <w:rPr>
          <w:rFonts w:ascii="Arial" w:hAnsi="Arial" w:cs="Arial"/>
          <w:snapToGrid w:val="0"/>
          <w:color w:val="000000"/>
          <w:lang w:val="mk-MK"/>
        </w:rPr>
        <w:t xml:space="preserve">% се потврдени, </w:t>
      </w:r>
      <w:r w:rsidR="00466F78" w:rsidRPr="00380D3C">
        <w:rPr>
          <w:rFonts w:ascii="Arial" w:hAnsi="Arial" w:cs="Arial"/>
          <w:snapToGrid w:val="0"/>
          <w:color w:val="000000"/>
        </w:rPr>
        <w:t>3</w:t>
      </w:r>
      <w:r w:rsidRPr="00380D3C">
        <w:rPr>
          <w:rFonts w:ascii="Arial" w:hAnsi="Arial" w:cs="Arial"/>
          <w:snapToGrid w:val="0"/>
          <w:color w:val="000000"/>
          <w:lang w:val="mk-MK"/>
        </w:rPr>
        <w:t xml:space="preserve"> предмети или </w:t>
      </w:r>
      <w:r w:rsidR="00466F78" w:rsidRPr="00380D3C">
        <w:rPr>
          <w:rFonts w:ascii="Arial" w:hAnsi="Arial" w:cs="Arial"/>
          <w:snapToGrid w:val="0"/>
          <w:color w:val="000000"/>
        </w:rPr>
        <w:t>3</w:t>
      </w:r>
      <w:r w:rsidRPr="00380D3C">
        <w:rPr>
          <w:rFonts w:ascii="Arial" w:hAnsi="Arial" w:cs="Arial"/>
          <w:snapToGrid w:val="0"/>
          <w:color w:val="000000"/>
          <w:lang w:val="mk-MK"/>
        </w:rPr>
        <w:t xml:space="preserve">,5 % се преиначени и </w:t>
      </w:r>
      <w:r w:rsidR="00466F78" w:rsidRPr="00380D3C">
        <w:rPr>
          <w:rFonts w:ascii="Arial" w:hAnsi="Arial" w:cs="Arial"/>
          <w:snapToGrid w:val="0"/>
          <w:color w:val="000000"/>
        </w:rPr>
        <w:t>22</w:t>
      </w:r>
      <w:r w:rsidRPr="00380D3C">
        <w:rPr>
          <w:rFonts w:ascii="Arial" w:hAnsi="Arial" w:cs="Arial"/>
          <w:snapToGrid w:val="0"/>
          <w:color w:val="000000"/>
          <w:lang w:val="mk-MK"/>
        </w:rPr>
        <w:t xml:space="preserve"> предмети или </w:t>
      </w:r>
      <w:r w:rsidR="00466F78" w:rsidRPr="00380D3C">
        <w:rPr>
          <w:rFonts w:ascii="Arial" w:hAnsi="Arial" w:cs="Arial"/>
          <w:snapToGrid w:val="0"/>
          <w:color w:val="000000"/>
        </w:rPr>
        <w:t>25</w:t>
      </w:r>
      <w:r w:rsidRPr="00380D3C">
        <w:rPr>
          <w:rFonts w:ascii="Arial" w:hAnsi="Arial" w:cs="Arial"/>
          <w:snapToGrid w:val="0"/>
          <w:color w:val="000000"/>
          <w:lang w:val="mk-MK"/>
        </w:rPr>
        <w:t>,</w:t>
      </w:r>
      <w:r w:rsidR="00466F78" w:rsidRPr="00380D3C">
        <w:rPr>
          <w:rFonts w:ascii="Arial" w:hAnsi="Arial" w:cs="Arial"/>
          <w:snapToGrid w:val="0"/>
          <w:color w:val="000000"/>
        </w:rPr>
        <w:t>5</w:t>
      </w:r>
      <w:r w:rsidRPr="00380D3C">
        <w:rPr>
          <w:rFonts w:ascii="Arial" w:hAnsi="Arial" w:cs="Arial"/>
          <w:snapToGrid w:val="0"/>
          <w:color w:val="000000"/>
          <w:lang w:val="mk-MK"/>
        </w:rPr>
        <w:t xml:space="preserve"> % се укинати</w:t>
      </w:r>
      <w:r w:rsidRPr="00380D3C">
        <w:rPr>
          <w:rFonts w:ascii="Arial" w:hAnsi="Arial" w:cs="Arial"/>
          <w:snapToGrid w:val="0"/>
          <w:color w:val="000000"/>
        </w:rPr>
        <w:t xml:space="preserve">, </w:t>
      </w:r>
      <w:r w:rsidRPr="00380D3C">
        <w:rPr>
          <w:rFonts w:ascii="Arial" w:hAnsi="Arial" w:cs="Arial"/>
          <w:snapToGrid w:val="0"/>
          <w:color w:val="000000"/>
          <w:lang w:val="mk-MK"/>
        </w:rPr>
        <w:t xml:space="preserve"> и 1 пртедмет </w:t>
      </w:r>
      <w:r w:rsidR="00466F78" w:rsidRPr="00380D3C">
        <w:rPr>
          <w:rFonts w:ascii="Arial" w:hAnsi="Arial" w:cs="Arial"/>
          <w:snapToGrid w:val="0"/>
          <w:color w:val="000000"/>
          <w:lang w:val="mk-MK"/>
        </w:rPr>
        <w:t>е отфрлен</w:t>
      </w:r>
      <w:r w:rsidR="00466F78" w:rsidRPr="00380D3C">
        <w:rPr>
          <w:rFonts w:ascii="Arial" w:hAnsi="Arial" w:cs="Arial"/>
          <w:snapToGrid w:val="0"/>
          <w:color w:val="000000"/>
        </w:rPr>
        <w:t xml:space="preserve"> </w:t>
      </w:r>
      <w:r w:rsidR="00466F78" w:rsidRPr="00380D3C">
        <w:rPr>
          <w:rFonts w:ascii="Arial" w:hAnsi="Arial" w:cs="Arial"/>
          <w:snapToGrid w:val="0"/>
          <w:color w:val="000000"/>
          <w:lang w:val="mk-MK"/>
        </w:rPr>
        <w:t xml:space="preserve">или </w:t>
      </w:r>
      <w:r w:rsidRPr="00380D3C">
        <w:rPr>
          <w:rFonts w:ascii="Arial" w:hAnsi="Arial" w:cs="Arial"/>
          <w:snapToGrid w:val="0"/>
          <w:color w:val="000000"/>
          <w:lang w:val="mk-MK"/>
        </w:rPr>
        <w:t xml:space="preserve">1,2 % </w:t>
      </w:r>
      <w:r w:rsidR="00466F78" w:rsidRPr="00380D3C">
        <w:rPr>
          <w:rFonts w:ascii="Arial" w:hAnsi="Arial" w:cs="Arial"/>
          <w:snapToGrid w:val="0"/>
          <w:color w:val="000000"/>
          <w:lang w:val="mk-MK"/>
        </w:rPr>
        <w:t>.</w:t>
      </w:r>
    </w:p>
    <w:p w:rsidR="00D7774B" w:rsidRPr="00380D3C" w:rsidRDefault="00D7774B" w:rsidP="00823831">
      <w:pPr>
        <w:autoSpaceDE w:val="0"/>
        <w:autoSpaceDN w:val="0"/>
        <w:adjustRightInd w:val="0"/>
        <w:ind w:firstLine="567"/>
        <w:jc w:val="both"/>
        <w:rPr>
          <w:rFonts w:ascii="Arial" w:hAnsi="Arial" w:cs="Arial"/>
          <w:bCs/>
          <w:color w:val="000000"/>
          <w:lang w:val="mk-MK"/>
        </w:rPr>
      </w:pPr>
      <w:r w:rsidRPr="00380D3C">
        <w:rPr>
          <w:rFonts w:ascii="Arial" w:hAnsi="Arial" w:cs="Arial"/>
          <w:bCs/>
          <w:color w:val="000000"/>
          <w:lang w:val="mk-MK"/>
        </w:rPr>
        <w:t xml:space="preserve">Меѓутоа, соодносот на укинатите и преиначените предмети во однос на решените е да од вкупно решените </w:t>
      </w:r>
      <w:r w:rsidR="00466F78" w:rsidRPr="00380D3C">
        <w:rPr>
          <w:rFonts w:ascii="Arial" w:hAnsi="Arial" w:cs="Arial"/>
          <w:bCs/>
          <w:color w:val="000000"/>
          <w:lang w:val="mk-MK"/>
        </w:rPr>
        <w:t>1799</w:t>
      </w:r>
      <w:r w:rsidRPr="00380D3C">
        <w:rPr>
          <w:rFonts w:ascii="Arial" w:hAnsi="Arial" w:cs="Arial"/>
          <w:bCs/>
          <w:color w:val="000000"/>
          <w:lang w:val="mk-MK"/>
        </w:rPr>
        <w:t xml:space="preserve"> предмети, укинати биле само </w:t>
      </w:r>
      <w:r w:rsidR="00AF4E4C" w:rsidRPr="00380D3C">
        <w:rPr>
          <w:rFonts w:ascii="Arial" w:hAnsi="Arial" w:cs="Arial"/>
          <w:bCs/>
          <w:color w:val="000000"/>
          <w:lang w:val="mk-MK"/>
        </w:rPr>
        <w:t>22</w:t>
      </w:r>
      <w:r w:rsidRPr="00380D3C">
        <w:rPr>
          <w:rFonts w:ascii="Arial" w:hAnsi="Arial" w:cs="Arial"/>
          <w:bCs/>
          <w:color w:val="000000"/>
          <w:lang w:val="mk-MK"/>
        </w:rPr>
        <w:t xml:space="preserve"> предмети или </w:t>
      </w:r>
      <w:r w:rsidR="00AF4E4C" w:rsidRPr="00380D3C">
        <w:rPr>
          <w:rFonts w:ascii="Arial" w:hAnsi="Arial" w:cs="Arial"/>
          <w:bCs/>
          <w:color w:val="000000"/>
          <w:lang w:val="mk-MK"/>
        </w:rPr>
        <w:t>1,2</w:t>
      </w:r>
      <w:r w:rsidRPr="00380D3C">
        <w:rPr>
          <w:rFonts w:ascii="Arial" w:hAnsi="Arial" w:cs="Arial"/>
          <w:bCs/>
          <w:color w:val="000000"/>
          <w:lang w:val="mk-MK"/>
        </w:rPr>
        <w:t xml:space="preserve"> %, а преиначени се само </w:t>
      </w:r>
      <w:r w:rsidR="00637920" w:rsidRPr="00380D3C">
        <w:rPr>
          <w:rFonts w:ascii="Arial" w:hAnsi="Arial" w:cs="Arial"/>
          <w:bCs/>
          <w:color w:val="000000"/>
          <w:lang w:val="mk-MK"/>
        </w:rPr>
        <w:t>3</w:t>
      </w:r>
      <w:r w:rsidRPr="00380D3C">
        <w:rPr>
          <w:rFonts w:ascii="Arial" w:hAnsi="Arial" w:cs="Arial"/>
          <w:bCs/>
          <w:color w:val="000000"/>
          <w:lang w:val="mk-MK"/>
        </w:rPr>
        <w:t xml:space="preserve"> предмети или </w:t>
      </w:r>
      <w:r w:rsidR="00637920" w:rsidRPr="00380D3C">
        <w:rPr>
          <w:rFonts w:ascii="Arial" w:hAnsi="Arial" w:cs="Arial"/>
          <w:bCs/>
          <w:color w:val="000000"/>
          <w:lang w:val="mk-MK"/>
        </w:rPr>
        <w:t>0,1</w:t>
      </w:r>
      <w:r w:rsidRPr="00380D3C">
        <w:rPr>
          <w:rFonts w:ascii="Arial" w:hAnsi="Arial" w:cs="Arial"/>
          <w:bCs/>
          <w:color w:val="000000"/>
          <w:lang w:val="mk-MK"/>
        </w:rPr>
        <w:t xml:space="preserve"> %. </w:t>
      </w:r>
    </w:p>
    <w:p w:rsidR="00D7774B" w:rsidRDefault="00D7774B" w:rsidP="00823831">
      <w:pPr>
        <w:autoSpaceDE w:val="0"/>
        <w:autoSpaceDN w:val="0"/>
        <w:adjustRightInd w:val="0"/>
        <w:ind w:firstLine="720"/>
        <w:jc w:val="both"/>
        <w:rPr>
          <w:rFonts w:ascii="Arial" w:hAnsi="Arial" w:cs="Arial"/>
          <w:bCs/>
          <w:color w:val="000000"/>
        </w:rPr>
      </w:pPr>
    </w:p>
    <w:p w:rsidR="00360079" w:rsidRDefault="00360079" w:rsidP="00823831">
      <w:pPr>
        <w:autoSpaceDE w:val="0"/>
        <w:autoSpaceDN w:val="0"/>
        <w:adjustRightInd w:val="0"/>
        <w:ind w:firstLine="720"/>
        <w:jc w:val="both"/>
        <w:rPr>
          <w:rFonts w:ascii="Arial" w:hAnsi="Arial" w:cs="Arial"/>
          <w:bCs/>
          <w:color w:val="000000"/>
        </w:rPr>
      </w:pPr>
    </w:p>
    <w:p w:rsidR="00360079" w:rsidRPr="00380D3C" w:rsidRDefault="00360079" w:rsidP="00823831">
      <w:pPr>
        <w:autoSpaceDE w:val="0"/>
        <w:autoSpaceDN w:val="0"/>
        <w:adjustRightInd w:val="0"/>
        <w:ind w:firstLine="720"/>
        <w:jc w:val="both"/>
        <w:rPr>
          <w:rFonts w:ascii="Arial" w:hAnsi="Arial" w:cs="Arial"/>
          <w:bCs/>
          <w:color w:val="000000"/>
        </w:rPr>
      </w:pPr>
    </w:p>
    <w:p w:rsidR="00637920" w:rsidRPr="00380D3C" w:rsidRDefault="00D7774B" w:rsidP="008C766B">
      <w:pPr>
        <w:ind w:firstLine="720"/>
        <w:jc w:val="both"/>
        <w:rPr>
          <w:rFonts w:ascii="Arial" w:hAnsi="Arial" w:cs="Arial"/>
          <w:b/>
          <w:snapToGrid w:val="0"/>
          <w:color w:val="000000"/>
        </w:rPr>
      </w:pPr>
      <w:r w:rsidRPr="00380D3C">
        <w:rPr>
          <w:rFonts w:ascii="Arial" w:hAnsi="Arial" w:cs="Arial"/>
          <w:b/>
          <w:snapToGrid w:val="0"/>
          <w:color w:val="000000"/>
          <w:lang w:val="ru-RU"/>
        </w:rPr>
        <w:lastRenderedPageBreak/>
        <w:t>-ОДЛУКИ ПО ВОНРЕДНИ ПРАВНИ ЛЕКОВИ:</w:t>
      </w:r>
    </w:p>
    <w:p w:rsidR="00D7774B" w:rsidRPr="00380D3C" w:rsidRDefault="00D7774B" w:rsidP="00823831">
      <w:pPr>
        <w:ind w:firstLine="720"/>
        <w:jc w:val="both"/>
        <w:rPr>
          <w:rFonts w:ascii="Arial" w:hAnsi="Arial" w:cs="Arial"/>
          <w:snapToGrid w:val="0"/>
          <w:color w:val="000000"/>
          <w:lang w:val="ru-RU"/>
        </w:rPr>
      </w:pPr>
      <w:r w:rsidRPr="00380D3C">
        <w:rPr>
          <w:rFonts w:ascii="Arial" w:hAnsi="Arial" w:cs="Arial"/>
          <w:snapToGrid w:val="0"/>
          <w:color w:val="000000"/>
          <w:lang w:val="ru-RU"/>
        </w:rPr>
        <w:t>Примени се 2 одлуки по вонреден правен лек во 201</w:t>
      </w:r>
      <w:r w:rsidR="00637920" w:rsidRPr="00380D3C">
        <w:rPr>
          <w:rFonts w:ascii="Arial" w:hAnsi="Arial" w:cs="Arial"/>
          <w:snapToGrid w:val="0"/>
          <w:color w:val="000000"/>
          <w:lang w:val="ru-RU"/>
        </w:rPr>
        <w:t>5</w:t>
      </w:r>
      <w:r w:rsidRPr="00380D3C">
        <w:rPr>
          <w:rFonts w:ascii="Arial" w:hAnsi="Arial" w:cs="Arial"/>
          <w:snapToGrid w:val="0"/>
          <w:color w:val="000000"/>
          <w:lang w:val="ru-RU"/>
        </w:rPr>
        <w:t xml:space="preserve"> година </w:t>
      </w:r>
      <w:r w:rsidR="00637920" w:rsidRPr="00380D3C">
        <w:rPr>
          <w:rFonts w:ascii="Arial" w:hAnsi="Arial" w:cs="Arial"/>
          <w:snapToGrid w:val="0"/>
          <w:color w:val="000000"/>
          <w:lang w:val="ru-RU"/>
        </w:rPr>
        <w:t xml:space="preserve"> при што и 2 одлуки се потврдени.</w:t>
      </w:r>
    </w:p>
    <w:p w:rsidR="00B77C6A" w:rsidRPr="00380D3C" w:rsidRDefault="00B77C6A" w:rsidP="00823831">
      <w:pPr>
        <w:ind w:firstLine="720"/>
        <w:jc w:val="both"/>
        <w:rPr>
          <w:rFonts w:ascii="Arial" w:hAnsi="Arial" w:cs="Arial"/>
          <w:snapToGrid w:val="0"/>
          <w:color w:val="000000"/>
          <w:lang w:val="ru-RU"/>
        </w:rPr>
      </w:pPr>
    </w:p>
    <w:p w:rsidR="00637920" w:rsidRPr="00380D3C" w:rsidRDefault="00D7774B" w:rsidP="008C766B">
      <w:pPr>
        <w:ind w:firstLine="720"/>
        <w:jc w:val="both"/>
        <w:rPr>
          <w:rFonts w:ascii="Arial" w:hAnsi="Arial" w:cs="Arial"/>
          <w:b/>
          <w:snapToGrid w:val="0"/>
          <w:color w:val="000000"/>
        </w:rPr>
      </w:pPr>
      <w:r w:rsidRPr="00380D3C">
        <w:rPr>
          <w:rFonts w:ascii="Arial" w:hAnsi="Arial" w:cs="Arial"/>
          <w:b/>
          <w:snapToGrid w:val="0"/>
          <w:color w:val="000000"/>
          <w:lang w:val="ru-RU"/>
        </w:rPr>
        <w:t>-РАБОТА ПО УКИНАТИ ПРЕДМЕТИ:</w:t>
      </w:r>
    </w:p>
    <w:p w:rsidR="00D7774B" w:rsidRPr="00380D3C" w:rsidRDefault="00D7774B" w:rsidP="00823831">
      <w:pPr>
        <w:ind w:firstLine="567"/>
        <w:jc w:val="both"/>
        <w:rPr>
          <w:rFonts w:ascii="Arial" w:hAnsi="Arial" w:cs="Arial"/>
          <w:snapToGrid w:val="0"/>
          <w:color w:val="000000"/>
          <w:lang w:val="mk-MK"/>
        </w:rPr>
      </w:pPr>
      <w:r w:rsidRPr="00380D3C">
        <w:rPr>
          <w:rFonts w:ascii="Arial" w:hAnsi="Arial" w:cs="Arial"/>
          <w:snapToGrid w:val="0"/>
          <w:color w:val="000000"/>
          <w:lang w:val="mk-MK"/>
        </w:rPr>
        <w:t xml:space="preserve">Во извештајната година во работа имало вкупно </w:t>
      </w:r>
      <w:r w:rsidR="00637920" w:rsidRPr="00380D3C">
        <w:rPr>
          <w:rFonts w:ascii="Arial" w:hAnsi="Arial" w:cs="Arial"/>
          <w:snapToGrid w:val="0"/>
          <w:color w:val="000000"/>
          <w:lang w:val="mk-MK"/>
        </w:rPr>
        <w:t>24</w:t>
      </w:r>
      <w:r w:rsidRPr="00380D3C">
        <w:rPr>
          <w:rFonts w:ascii="Arial" w:hAnsi="Arial" w:cs="Arial"/>
          <w:snapToGrid w:val="0"/>
          <w:color w:val="000000"/>
          <w:lang w:val="mk-MK"/>
        </w:rPr>
        <w:t xml:space="preserve"> предмети со укинати одлуки од повисокиот суд </w:t>
      </w:r>
      <w:r w:rsidR="00B62B1D" w:rsidRPr="00380D3C">
        <w:rPr>
          <w:rFonts w:ascii="Arial" w:hAnsi="Arial" w:cs="Arial"/>
          <w:snapToGrid w:val="0"/>
          <w:color w:val="000000"/>
          <w:lang w:val="mk-MK"/>
        </w:rPr>
        <w:t>од кои</w:t>
      </w:r>
      <w:r w:rsidRPr="00380D3C">
        <w:rPr>
          <w:rFonts w:ascii="Arial" w:hAnsi="Arial" w:cs="Arial"/>
          <w:snapToGrid w:val="0"/>
          <w:color w:val="000000"/>
          <w:lang w:val="ru-RU"/>
        </w:rPr>
        <w:t>:</w:t>
      </w:r>
      <w:r w:rsidRPr="00380D3C">
        <w:rPr>
          <w:rFonts w:ascii="Arial" w:hAnsi="Arial" w:cs="Arial"/>
          <w:snapToGrid w:val="0"/>
          <w:color w:val="000000"/>
          <w:lang w:val="mk-MK"/>
        </w:rPr>
        <w:t xml:space="preserve"> </w:t>
      </w:r>
      <w:r w:rsidR="00B62B1D" w:rsidRPr="00380D3C">
        <w:rPr>
          <w:rFonts w:ascii="Arial" w:hAnsi="Arial" w:cs="Arial"/>
          <w:snapToGrid w:val="0"/>
          <w:color w:val="000000"/>
          <w:lang w:val="mk-MK"/>
        </w:rPr>
        <w:t>4</w:t>
      </w:r>
      <w:r w:rsidRPr="00380D3C">
        <w:rPr>
          <w:rFonts w:ascii="Arial" w:hAnsi="Arial" w:cs="Arial"/>
          <w:snapToGrid w:val="0"/>
          <w:color w:val="000000"/>
          <w:lang w:val="mk-MK"/>
        </w:rPr>
        <w:t xml:space="preserve"> кривични (полнолетни), </w:t>
      </w:r>
      <w:r w:rsidR="00B62B1D" w:rsidRPr="00380D3C">
        <w:rPr>
          <w:rFonts w:ascii="Arial" w:hAnsi="Arial" w:cs="Arial"/>
          <w:snapToGrid w:val="0"/>
          <w:color w:val="000000"/>
          <w:lang w:val="mk-MK"/>
        </w:rPr>
        <w:t>5 прекршочни предмети, 13</w:t>
      </w:r>
      <w:r w:rsidRPr="00380D3C">
        <w:rPr>
          <w:rFonts w:ascii="Arial" w:hAnsi="Arial" w:cs="Arial"/>
          <w:snapToGrid w:val="0"/>
          <w:color w:val="000000"/>
          <w:lang w:val="mk-MK"/>
        </w:rPr>
        <w:t xml:space="preserve"> граѓански  укинати и </w:t>
      </w:r>
      <w:r w:rsidR="00B62B1D" w:rsidRPr="00380D3C">
        <w:rPr>
          <w:rFonts w:ascii="Arial" w:hAnsi="Arial" w:cs="Arial"/>
          <w:snapToGrid w:val="0"/>
          <w:color w:val="000000"/>
          <w:lang w:val="mk-MK"/>
        </w:rPr>
        <w:t>2 вонпарнични предмети.</w:t>
      </w:r>
      <w:r w:rsidRPr="00380D3C">
        <w:rPr>
          <w:rFonts w:ascii="Arial" w:hAnsi="Arial" w:cs="Arial"/>
          <w:snapToGrid w:val="0"/>
          <w:color w:val="000000"/>
          <w:lang w:val="mk-MK"/>
        </w:rPr>
        <w:t xml:space="preserve"> Од овие предмети во 201</w:t>
      </w:r>
      <w:r w:rsidR="00B62B1D" w:rsidRPr="00380D3C">
        <w:rPr>
          <w:rFonts w:ascii="Arial" w:hAnsi="Arial" w:cs="Arial"/>
          <w:snapToGrid w:val="0"/>
          <w:color w:val="000000"/>
          <w:lang w:val="mk-MK"/>
        </w:rPr>
        <w:t>5</w:t>
      </w:r>
      <w:r w:rsidRPr="00380D3C">
        <w:rPr>
          <w:rFonts w:ascii="Arial" w:hAnsi="Arial" w:cs="Arial"/>
          <w:snapToGrid w:val="0"/>
          <w:color w:val="000000"/>
          <w:lang w:val="mk-MK"/>
        </w:rPr>
        <w:t xml:space="preserve"> год. се решени вкупно </w:t>
      </w:r>
      <w:r w:rsidR="00C265FA" w:rsidRPr="00380D3C">
        <w:rPr>
          <w:rFonts w:ascii="Arial" w:hAnsi="Arial" w:cs="Arial"/>
          <w:snapToGrid w:val="0"/>
          <w:color w:val="000000"/>
          <w:lang w:val="mk-MK"/>
        </w:rPr>
        <w:t>20</w:t>
      </w:r>
      <w:r w:rsidRPr="00380D3C">
        <w:rPr>
          <w:rFonts w:ascii="Arial" w:hAnsi="Arial" w:cs="Arial"/>
          <w:snapToGrid w:val="0"/>
          <w:color w:val="000000"/>
          <w:lang w:val="mk-MK"/>
        </w:rPr>
        <w:t xml:space="preserve"> предмети, од кои</w:t>
      </w:r>
      <w:r w:rsidRPr="00380D3C">
        <w:rPr>
          <w:rFonts w:ascii="Arial" w:hAnsi="Arial" w:cs="Arial"/>
          <w:snapToGrid w:val="0"/>
          <w:color w:val="000000"/>
          <w:lang w:val="ru-RU"/>
        </w:rPr>
        <w:t>:</w:t>
      </w:r>
      <w:r w:rsidRPr="00380D3C">
        <w:rPr>
          <w:rFonts w:ascii="Arial" w:hAnsi="Arial" w:cs="Arial"/>
          <w:snapToGrid w:val="0"/>
          <w:color w:val="000000"/>
          <w:lang w:val="mk-MK"/>
        </w:rPr>
        <w:t xml:space="preserve"> </w:t>
      </w:r>
      <w:r w:rsidR="00B80BAC" w:rsidRPr="00380D3C">
        <w:rPr>
          <w:rFonts w:ascii="Arial" w:hAnsi="Arial" w:cs="Arial"/>
          <w:snapToGrid w:val="0"/>
          <w:color w:val="000000"/>
          <w:lang w:val="mk-MK"/>
        </w:rPr>
        <w:t>2</w:t>
      </w:r>
      <w:r w:rsidRPr="00380D3C">
        <w:rPr>
          <w:rFonts w:ascii="Arial" w:hAnsi="Arial" w:cs="Arial"/>
          <w:snapToGrid w:val="0"/>
          <w:color w:val="000000"/>
          <w:lang w:val="mk-MK"/>
        </w:rPr>
        <w:t xml:space="preserve"> кривични (полнолетни), </w:t>
      </w:r>
      <w:r w:rsidR="00B80BAC" w:rsidRPr="00380D3C">
        <w:rPr>
          <w:rFonts w:ascii="Arial" w:hAnsi="Arial" w:cs="Arial"/>
          <w:snapToGrid w:val="0"/>
          <w:color w:val="000000"/>
          <w:lang w:val="mk-MK"/>
        </w:rPr>
        <w:t>5 прекршочни, 11</w:t>
      </w:r>
      <w:r w:rsidRPr="00380D3C">
        <w:rPr>
          <w:rFonts w:ascii="Arial" w:hAnsi="Arial" w:cs="Arial"/>
          <w:snapToGrid w:val="0"/>
          <w:color w:val="000000"/>
          <w:lang w:val="mk-MK"/>
        </w:rPr>
        <w:t xml:space="preserve"> граѓански</w:t>
      </w:r>
      <w:r w:rsidR="00B80BAC" w:rsidRPr="00380D3C">
        <w:rPr>
          <w:rFonts w:ascii="Arial" w:hAnsi="Arial" w:cs="Arial"/>
          <w:snapToGrid w:val="0"/>
          <w:color w:val="000000"/>
          <w:lang w:val="mk-MK"/>
        </w:rPr>
        <w:t xml:space="preserve"> предмети и 2 вонпарнични предмети.</w:t>
      </w:r>
      <w:r w:rsidRPr="00380D3C">
        <w:rPr>
          <w:rFonts w:ascii="Arial" w:hAnsi="Arial" w:cs="Arial"/>
          <w:snapToGrid w:val="0"/>
          <w:color w:val="000000"/>
          <w:lang w:val="mk-MK"/>
        </w:rPr>
        <w:t xml:space="preserve"> </w:t>
      </w:r>
    </w:p>
    <w:p w:rsidR="00D7774B" w:rsidRPr="00380D3C" w:rsidRDefault="00D7774B" w:rsidP="00823831">
      <w:pPr>
        <w:ind w:firstLine="567"/>
        <w:jc w:val="both"/>
        <w:rPr>
          <w:rFonts w:ascii="Arial" w:hAnsi="Arial" w:cs="Arial"/>
          <w:snapToGrid w:val="0"/>
          <w:color w:val="000000"/>
          <w:lang w:val="mk-MK"/>
        </w:rPr>
      </w:pPr>
      <w:r w:rsidRPr="00380D3C">
        <w:rPr>
          <w:rFonts w:ascii="Arial" w:hAnsi="Arial" w:cs="Arial"/>
          <w:snapToGrid w:val="0"/>
          <w:color w:val="000000"/>
          <w:lang w:val="mk-MK"/>
        </w:rPr>
        <w:t xml:space="preserve">Нерешени останале вкупно </w:t>
      </w:r>
      <w:r w:rsidR="00B80BAC" w:rsidRPr="00380D3C">
        <w:rPr>
          <w:rFonts w:ascii="Arial" w:hAnsi="Arial" w:cs="Arial"/>
          <w:snapToGrid w:val="0"/>
          <w:color w:val="000000"/>
          <w:lang w:val="mk-MK"/>
        </w:rPr>
        <w:t>4</w:t>
      </w:r>
      <w:r w:rsidRPr="00380D3C">
        <w:rPr>
          <w:rFonts w:ascii="Arial" w:hAnsi="Arial" w:cs="Arial"/>
          <w:snapToGrid w:val="0"/>
          <w:color w:val="000000"/>
          <w:lang w:val="mk-MK"/>
        </w:rPr>
        <w:t xml:space="preserve"> предмети од кои  </w:t>
      </w:r>
      <w:r w:rsidR="00B80BAC" w:rsidRPr="00380D3C">
        <w:rPr>
          <w:rFonts w:ascii="Arial" w:hAnsi="Arial" w:cs="Arial"/>
          <w:snapToGrid w:val="0"/>
          <w:color w:val="000000"/>
          <w:lang w:val="mk-MK"/>
        </w:rPr>
        <w:t xml:space="preserve">2 кривични предмети и 2 </w:t>
      </w:r>
      <w:r w:rsidRPr="00380D3C">
        <w:rPr>
          <w:rFonts w:ascii="Arial" w:hAnsi="Arial" w:cs="Arial"/>
          <w:snapToGrid w:val="0"/>
          <w:color w:val="000000"/>
          <w:lang w:val="mk-MK"/>
        </w:rPr>
        <w:t xml:space="preserve"> граѓански </w:t>
      </w:r>
      <w:r w:rsidR="00B80BAC" w:rsidRPr="00380D3C">
        <w:rPr>
          <w:rFonts w:ascii="Arial" w:hAnsi="Arial" w:cs="Arial"/>
          <w:snapToGrid w:val="0"/>
          <w:color w:val="000000"/>
          <w:lang w:val="mk-MK"/>
        </w:rPr>
        <w:t>предмети</w:t>
      </w:r>
      <w:r w:rsidRPr="00380D3C">
        <w:rPr>
          <w:rFonts w:ascii="Arial" w:hAnsi="Arial" w:cs="Arial"/>
          <w:snapToGrid w:val="0"/>
          <w:color w:val="000000"/>
          <w:lang w:val="mk-MK"/>
        </w:rPr>
        <w:t>.</w:t>
      </w:r>
    </w:p>
    <w:p w:rsidR="00B77C6A" w:rsidRPr="00380D3C" w:rsidRDefault="00B77C6A" w:rsidP="00823831">
      <w:pPr>
        <w:ind w:firstLine="567"/>
        <w:jc w:val="both"/>
        <w:rPr>
          <w:rFonts w:ascii="Arial" w:hAnsi="Arial" w:cs="Arial"/>
          <w:snapToGrid w:val="0"/>
          <w:color w:val="000000"/>
          <w:lang w:val="mk-MK"/>
        </w:rPr>
      </w:pPr>
    </w:p>
    <w:p w:rsidR="00B80BAC" w:rsidRPr="00380D3C" w:rsidRDefault="00D7774B" w:rsidP="008C766B">
      <w:pPr>
        <w:ind w:firstLine="720"/>
        <w:jc w:val="both"/>
        <w:rPr>
          <w:rFonts w:ascii="Arial" w:hAnsi="Arial" w:cs="Arial"/>
          <w:b/>
          <w:snapToGrid w:val="0"/>
          <w:color w:val="000000"/>
        </w:rPr>
      </w:pPr>
      <w:r w:rsidRPr="00380D3C">
        <w:rPr>
          <w:rFonts w:ascii="Arial" w:hAnsi="Arial" w:cs="Arial"/>
          <w:b/>
          <w:snapToGrid w:val="0"/>
          <w:color w:val="000000"/>
          <w:lang w:val="ru-RU"/>
        </w:rPr>
        <w:t>-СТАРИ ПРЕДМЕТИ</w:t>
      </w:r>
    </w:p>
    <w:p w:rsidR="00D7774B" w:rsidRPr="00380D3C" w:rsidRDefault="00D7774B" w:rsidP="00823831">
      <w:pPr>
        <w:ind w:firstLine="567"/>
        <w:jc w:val="both"/>
        <w:rPr>
          <w:rFonts w:ascii="Arial" w:hAnsi="Arial" w:cs="Arial"/>
          <w:lang w:val="ru-RU"/>
        </w:rPr>
      </w:pPr>
      <w:r w:rsidRPr="00380D3C">
        <w:rPr>
          <w:rFonts w:ascii="Arial" w:hAnsi="Arial" w:cs="Arial"/>
          <w:lang w:val="mk-MK"/>
        </w:rPr>
        <w:t xml:space="preserve">Во </w:t>
      </w:r>
      <w:r w:rsidRPr="00380D3C">
        <w:rPr>
          <w:rFonts w:ascii="Arial" w:hAnsi="Arial" w:cs="Arial"/>
          <w:lang w:val="ru-RU"/>
        </w:rPr>
        <w:t>201</w:t>
      </w:r>
      <w:r w:rsidR="00D07564" w:rsidRPr="00380D3C">
        <w:rPr>
          <w:rFonts w:ascii="Arial" w:hAnsi="Arial" w:cs="Arial"/>
        </w:rPr>
        <w:t>5</w:t>
      </w:r>
      <w:r w:rsidRPr="00380D3C">
        <w:rPr>
          <w:rFonts w:ascii="Arial" w:hAnsi="Arial" w:cs="Arial"/>
          <w:lang w:val="ru-RU"/>
        </w:rPr>
        <w:t xml:space="preserve"> година Основниот суд Кратово имал во работа вкупно </w:t>
      </w:r>
      <w:r w:rsidR="00B80BAC" w:rsidRPr="00380D3C">
        <w:rPr>
          <w:rFonts w:ascii="Arial" w:hAnsi="Arial" w:cs="Arial"/>
          <w:lang w:val="ru-RU"/>
        </w:rPr>
        <w:t xml:space="preserve">7 </w:t>
      </w:r>
      <w:r w:rsidRPr="00380D3C">
        <w:rPr>
          <w:rFonts w:ascii="Arial" w:hAnsi="Arial" w:cs="Arial"/>
          <w:lang w:val="ru-RU"/>
        </w:rPr>
        <w:t xml:space="preserve">стари предмети, од кои </w:t>
      </w:r>
      <w:r w:rsidR="00B80BAC" w:rsidRPr="00380D3C">
        <w:rPr>
          <w:rFonts w:ascii="Arial" w:hAnsi="Arial" w:cs="Arial"/>
          <w:lang w:val="ru-RU"/>
        </w:rPr>
        <w:t xml:space="preserve"> 2 </w:t>
      </w:r>
      <w:r w:rsidRPr="00380D3C">
        <w:rPr>
          <w:rFonts w:ascii="Arial" w:hAnsi="Arial" w:cs="Arial"/>
          <w:lang w:val="ru-RU"/>
        </w:rPr>
        <w:t xml:space="preserve">кривични (полнолетни), </w:t>
      </w:r>
      <w:r w:rsidR="00B80BAC" w:rsidRPr="00380D3C">
        <w:rPr>
          <w:rFonts w:ascii="Arial" w:hAnsi="Arial" w:cs="Arial"/>
          <w:lang w:val="ru-RU"/>
        </w:rPr>
        <w:t xml:space="preserve"> 5</w:t>
      </w:r>
      <w:r w:rsidRPr="00380D3C">
        <w:rPr>
          <w:rFonts w:ascii="Arial" w:hAnsi="Arial" w:cs="Arial"/>
          <w:lang w:val="ru-RU"/>
        </w:rPr>
        <w:t xml:space="preserve"> граѓански  (од кои имотни спорови </w:t>
      </w:r>
      <w:r w:rsidR="00B80BAC" w:rsidRPr="00380D3C">
        <w:rPr>
          <w:rFonts w:ascii="Arial" w:hAnsi="Arial" w:cs="Arial"/>
          <w:lang w:val="ru-RU"/>
        </w:rPr>
        <w:t>2</w:t>
      </w:r>
      <w:r w:rsidRPr="00380D3C">
        <w:rPr>
          <w:rFonts w:ascii="Arial" w:hAnsi="Arial" w:cs="Arial"/>
          <w:lang w:val="ru-RU"/>
        </w:rPr>
        <w:t xml:space="preserve"> и оставински </w:t>
      </w:r>
      <w:r w:rsidR="00B80BAC" w:rsidRPr="00380D3C">
        <w:rPr>
          <w:rFonts w:ascii="Arial" w:hAnsi="Arial" w:cs="Arial"/>
          <w:lang w:val="ru-RU"/>
        </w:rPr>
        <w:t>3</w:t>
      </w:r>
      <w:r w:rsidRPr="00380D3C">
        <w:rPr>
          <w:rFonts w:ascii="Arial" w:hAnsi="Arial" w:cs="Arial"/>
          <w:lang w:val="ru-RU"/>
        </w:rPr>
        <w:t xml:space="preserve"> кои што се доверени на постапување кај нотар). </w:t>
      </w:r>
    </w:p>
    <w:p w:rsidR="00D7774B" w:rsidRPr="00380D3C" w:rsidRDefault="00BD4C23" w:rsidP="00823831">
      <w:pPr>
        <w:ind w:firstLine="567"/>
        <w:jc w:val="both"/>
        <w:rPr>
          <w:rFonts w:ascii="Arial" w:hAnsi="Arial" w:cs="Arial"/>
          <w:lang w:val="ru-RU"/>
        </w:rPr>
      </w:pPr>
      <w:r w:rsidRPr="00380D3C">
        <w:rPr>
          <w:rFonts w:ascii="Arial" w:hAnsi="Arial" w:cs="Arial"/>
          <w:lang w:val="ru-RU"/>
        </w:rPr>
        <w:t>Од вкупниот број 7</w:t>
      </w:r>
      <w:r w:rsidR="00D7774B" w:rsidRPr="00380D3C">
        <w:rPr>
          <w:rFonts w:ascii="Arial" w:hAnsi="Arial" w:cs="Arial"/>
          <w:lang w:val="ru-RU"/>
        </w:rPr>
        <w:t xml:space="preserve"> стари предмети, решени се </w:t>
      </w:r>
      <w:r w:rsidRPr="00380D3C">
        <w:rPr>
          <w:rFonts w:ascii="Arial" w:hAnsi="Arial" w:cs="Arial"/>
          <w:lang w:val="ru-RU"/>
        </w:rPr>
        <w:t>5</w:t>
      </w:r>
      <w:r w:rsidR="00D7774B" w:rsidRPr="00380D3C">
        <w:rPr>
          <w:rFonts w:ascii="Arial" w:hAnsi="Arial" w:cs="Arial"/>
          <w:lang w:val="ru-RU"/>
        </w:rPr>
        <w:t xml:space="preserve"> предмети</w:t>
      </w:r>
      <w:r w:rsidR="00946F10">
        <w:rPr>
          <w:rFonts w:ascii="Arial" w:hAnsi="Arial" w:cs="Arial"/>
        </w:rPr>
        <w:t>,</w:t>
      </w:r>
      <w:r w:rsidRPr="00380D3C">
        <w:rPr>
          <w:rFonts w:ascii="Arial" w:hAnsi="Arial" w:cs="Arial"/>
          <w:lang w:val="ru-RU"/>
        </w:rPr>
        <w:t xml:space="preserve"> а останати 1 кривичен предмет и 1 оставински кој што е доверен на постапување кај нотар.</w:t>
      </w:r>
    </w:p>
    <w:p w:rsidR="00D7774B" w:rsidRPr="00380D3C" w:rsidRDefault="00D7774B" w:rsidP="00823831">
      <w:pPr>
        <w:jc w:val="both"/>
        <w:rPr>
          <w:rFonts w:ascii="Arial" w:hAnsi="Arial" w:cs="Arial"/>
          <w:lang w:val="mk-MK"/>
        </w:rPr>
      </w:pPr>
    </w:p>
    <w:p w:rsidR="00D7774B" w:rsidRPr="00380D3C" w:rsidRDefault="00D7774B" w:rsidP="00823831">
      <w:pPr>
        <w:jc w:val="both"/>
        <w:rPr>
          <w:rFonts w:ascii="Arial" w:hAnsi="Arial" w:cs="Arial"/>
          <w:b/>
          <w:lang w:val="ru-RU"/>
        </w:rPr>
      </w:pPr>
      <w:r w:rsidRPr="00380D3C">
        <w:rPr>
          <w:rFonts w:ascii="Arial" w:hAnsi="Arial" w:cs="Arial"/>
          <w:b/>
          <w:lang w:val="mk-MK"/>
        </w:rPr>
        <w:t xml:space="preserve">2. Извештај за човечки ресурси </w:t>
      </w:r>
    </w:p>
    <w:p w:rsidR="00D7774B" w:rsidRPr="00380D3C" w:rsidRDefault="00D7774B" w:rsidP="00823831">
      <w:pPr>
        <w:ind w:left="1080" w:hanging="1080"/>
        <w:jc w:val="both"/>
        <w:rPr>
          <w:rFonts w:ascii="Arial" w:hAnsi="Arial" w:cs="Arial"/>
          <w:b/>
          <w:lang w:val="ru-RU"/>
        </w:rPr>
      </w:pPr>
    </w:p>
    <w:p w:rsidR="00D7774B" w:rsidRPr="0016547C" w:rsidRDefault="00D7774B" w:rsidP="00823831">
      <w:pPr>
        <w:jc w:val="both"/>
        <w:rPr>
          <w:rFonts w:ascii="Arial" w:hAnsi="Arial" w:cs="Arial"/>
          <w:b/>
          <w:lang w:val="ru-RU"/>
        </w:rPr>
      </w:pPr>
      <w:r w:rsidRPr="0016547C">
        <w:rPr>
          <w:rFonts w:ascii="Arial" w:hAnsi="Arial" w:cs="Arial"/>
          <w:b/>
          <w:lang w:val="ru-RU"/>
        </w:rPr>
        <w:t>-</w:t>
      </w:r>
      <w:r w:rsidRPr="0016547C">
        <w:rPr>
          <w:rFonts w:ascii="Arial" w:hAnsi="Arial" w:cs="Arial"/>
          <w:b/>
          <w:lang w:val="mk-MK"/>
        </w:rPr>
        <w:t>Тековен број на вработени и побарување на најприорите</w:t>
      </w:r>
      <w:r w:rsidR="00CA2F46" w:rsidRPr="0016547C">
        <w:rPr>
          <w:rFonts w:ascii="Arial" w:hAnsi="Arial" w:cs="Arial"/>
          <w:b/>
          <w:lang w:val="mk-MK"/>
        </w:rPr>
        <w:t>т</w:t>
      </w:r>
      <w:r w:rsidRPr="0016547C">
        <w:rPr>
          <w:rFonts w:ascii="Arial" w:hAnsi="Arial" w:cs="Arial"/>
          <w:b/>
          <w:lang w:val="mk-MK"/>
        </w:rPr>
        <w:t>ни вработувања во текот на годината во судот</w:t>
      </w:r>
      <w:r w:rsidRPr="0016547C">
        <w:rPr>
          <w:rFonts w:ascii="Arial" w:hAnsi="Arial" w:cs="Arial"/>
          <w:b/>
          <w:lang w:val="ru-RU"/>
        </w:rPr>
        <w:t>:</w:t>
      </w:r>
    </w:p>
    <w:p w:rsidR="0016547C" w:rsidRDefault="0016547C" w:rsidP="00823831">
      <w:pPr>
        <w:ind w:firstLine="567"/>
        <w:jc w:val="both"/>
        <w:rPr>
          <w:rFonts w:ascii="Arial" w:hAnsi="Arial" w:cs="Arial"/>
          <w:lang w:val="mk-MK"/>
        </w:rPr>
      </w:pPr>
    </w:p>
    <w:p w:rsidR="000F3FC7" w:rsidRDefault="00D7774B" w:rsidP="00823831">
      <w:pPr>
        <w:ind w:firstLine="567"/>
        <w:jc w:val="both"/>
        <w:rPr>
          <w:rFonts w:ascii="Arial" w:hAnsi="Arial" w:cs="Arial"/>
          <w:lang w:val="ru-RU"/>
        </w:rPr>
      </w:pPr>
      <w:r w:rsidRPr="00380D3C">
        <w:rPr>
          <w:rFonts w:ascii="Arial" w:hAnsi="Arial" w:cs="Arial"/>
          <w:lang w:val="mk-MK"/>
        </w:rPr>
        <w:t>Во 201</w:t>
      </w:r>
      <w:r w:rsidR="00D07564" w:rsidRPr="00380D3C">
        <w:rPr>
          <w:rFonts w:ascii="Arial" w:hAnsi="Arial" w:cs="Arial"/>
        </w:rPr>
        <w:t>5</w:t>
      </w:r>
      <w:r w:rsidR="0016547C">
        <w:rPr>
          <w:rFonts w:ascii="Arial" w:hAnsi="Arial" w:cs="Arial"/>
          <w:lang w:val="mk-MK"/>
        </w:rPr>
        <w:t xml:space="preserve"> година</w:t>
      </w:r>
      <w:r w:rsidRPr="00380D3C">
        <w:rPr>
          <w:rFonts w:ascii="Arial" w:hAnsi="Arial" w:cs="Arial"/>
          <w:lang w:val="mk-MK"/>
        </w:rPr>
        <w:t xml:space="preserve"> работите и задачите од надлежноста на судот беа извршувани од следните вработени</w:t>
      </w:r>
      <w:r w:rsidRPr="00380D3C">
        <w:rPr>
          <w:rFonts w:ascii="Arial" w:hAnsi="Arial" w:cs="Arial"/>
          <w:lang w:val="ru-RU"/>
        </w:rPr>
        <w:t xml:space="preserve">: 3 </w:t>
      </w:r>
      <w:r w:rsidRPr="00380D3C">
        <w:rPr>
          <w:rFonts w:ascii="Arial" w:hAnsi="Arial" w:cs="Arial"/>
          <w:lang w:val="mk-MK"/>
        </w:rPr>
        <w:t>судии</w:t>
      </w:r>
      <w:r w:rsidRPr="00380D3C">
        <w:rPr>
          <w:rFonts w:ascii="Arial" w:hAnsi="Arial" w:cs="Arial"/>
          <w:lang w:val="ru-RU"/>
        </w:rPr>
        <w:t xml:space="preserve"> (вклучувајќи го и претседателот на судот) од</w:t>
      </w:r>
      <w:r w:rsidRPr="00380D3C">
        <w:rPr>
          <w:rFonts w:ascii="Arial" w:hAnsi="Arial" w:cs="Arial"/>
        </w:rPr>
        <w:t xml:space="preserve"> </w:t>
      </w:r>
      <w:r w:rsidRPr="00380D3C">
        <w:rPr>
          <w:rFonts w:ascii="Arial" w:hAnsi="Arial" w:cs="Arial"/>
          <w:lang w:val="mk-MK"/>
        </w:rPr>
        <w:t>кои</w:t>
      </w:r>
      <w:r w:rsidRPr="00380D3C">
        <w:rPr>
          <w:rFonts w:ascii="Arial" w:hAnsi="Arial" w:cs="Arial"/>
          <w:lang w:val="ru-RU"/>
        </w:rPr>
        <w:t xml:space="preserve"> еден судија од Основен суд Куманово со решение на Судски совет на РМ е делегиран да ја извршува функцијата</w:t>
      </w:r>
      <w:r w:rsidR="00412134" w:rsidRPr="00380D3C">
        <w:rPr>
          <w:rFonts w:ascii="Arial" w:hAnsi="Arial" w:cs="Arial"/>
          <w:lang w:val="ru-RU"/>
        </w:rPr>
        <w:t xml:space="preserve"> во Основен суд Кратово</w:t>
      </w:r>
      <w:r w:rsidRPr="00380D3C">
        <w:rPr>
          <w:rFonts w:ascii="Arial" w:hAnsi="Arial" w:cs="Arial"/>
          <w:lang w:val="ru-RU"/>
        </w:rPr>
        <w:t>,</w:t>
      </w:r>
      <w:r w:rsidRPr="00380D3C">
        <w:rPr>
          <w:rFonts w:ascii="Arial" w:hAnsi="Arial" w:cs="Arial"/>
          <w:color w:val="FF0000"/>
          <w:lang w:val="ru-RU"/>
        </w:rPr>
        <w:t xml:space="preserve"> </w:t>
      </w:r>
      <w:r w:rsidRPr="00380D3C">
        <w:rPr>
          <w:rFonts w:ascii="Arial" w:hAnsi="Arial" w:cs="Arial"/>
          <w:lang w:val="ru-RU"/>
        </w:rPr>
        <w:t xml:space="preserve">а еден судија од овој суд е делегиран да ја извршува функцијата во Основен суд Скопје 2. </w:t>
      </w:r>
    </w:p>
    <w:p w:rsidR="00D7774B" w:rsidRPr="00380D3C" w:rsidRDefault="00D7774B" w:rsidP="00823831">
      <w:pPr>
        <w:ind w:firstLine="567"/>
        <w:jc w:val="both"/>
        <w:rPr>
          <w:rFonts w:ascii="Arial" w:hAnsi="Arial" w:cs="Arial"/>
          <w:color w:val="FF0000"/>
          <w:lang w:val="ru-RU"/>
        </w:rPr>
      </w:pPr>
      <w:r w:rsidRPr="00380D3C">
        <w:rPr>
          <w:rFonts w:ascii="Arial" w:hAnsi="Arial" w:cs="Arial"/>
          <w:lang w:val="ru-RU"/>
        </w:rPr>
        <w:t>Од судските службеници работата ја извршуваа</w:t>
      </w:r>
      <w:r w:rsidRPr="00380D3C">
        <w:rPr>
          <w:rFonts w:ascii="Arial" w:hAnsi="Arial" w:cs="Arial"/>
          <w:color w:val="FF0000"/>
          <w:lang w:val="ru-RU"/>
        </w:rPr>
        <w:t xml:space="preserve"> </w:t>
      </w:r>
      <w:r w:rsidRPr="00380D3C">
        <w:rPr>
          <w:rFonts w:ascii="Arial" w:hAnsi="Arial" w:cs="Arial"/>
          <w:lang w:val="ru-RU"/>
        </w:rPr>
        <w:t>1 советник-информатичар, 1 судски соработник, 1 самостоен судски референт (сметководител), 3 самостојни судски референти (уписничари), 1 виш судски референт (благајник), 4 судски референти (записничари-дактилографи), 6 помлади судски референти (доставувачи-курири). Исто така има и 4 припадници на судската полиција како и 1 вработен од технички работници – хигиеничар.</w:t>
      </w:r>
      <w:r w:rsidRPr="00380D3C">
        <w:rPr>
          <w:rFonts w:ascii="Arial" w:hAnsi="Arial" w:cs="Arial"/>
          <w:color w:val="FF0000"/>
          <w:lang w:val="ru-RU"/>
        </w:rPr>
        <w:t xml:space="preserve"> </w:t>
      </w:r>
    </w:p>
    <w:p w:rsidR="00F42D47" w:rsidRPr="00380D3C" w:rsidRDefault="00D7774B" w:rsidP="00823831">
      <w:pPr>
        <w:ind w:firstLine="567"/>
        <w:jc w:val="both"/>
        <w:rPr>
          <w:rFonts w:ascii="Arial" w:hAnsi="Arial" w:cs="Arial"/>
          <w:lang w:val="ru-RU"/>
        </w:rPr>
      </w:pPr>
      <w:r w:rsidRPr="00380D3C">
        <w:rPr>
          <w:rFonts w:ascii="Arial" w:hAnsi="Arial" w:cs="Arial"/>
          <w:lang w:val="ru-RU"/>
        </w:rPr>
        <w:t>Со завршувањето на 201</w:t>
      </w:r>
      <w:r w:rsidR="00D07564" w:rsidRPr="00380D3C">
        <w:rPr>
          <w:rFonts w:ascii="Arial" w:hAnsi="Arial" w:cs="Arial"/>
        </w:rPr>
        <w:t>5</w:t>
      </w:r>
      <w:r w:rsidRPr="00380D3C">
        <w:rPr>
          <w:rFonts w:ascii="Arial" w:hAnsi="Arial" w:cs="Arial"/>
          <w:lang w:val="ru-RU"/>
        </w:rPr>
        <w:t xml:space="preserve"> година судот остана со вкупно </w:t>
      </w:r>
      <w:r w:rsidR="00412134" w:rsidRPr="00380D3C">
        <w:rPr>
          <w:rFonts w:ascii="Arial" w:hAnsi="Arial" w:cs="Arial"/>
          <w:lang w:val="ru-RU"/>
        </w:rPr>
        <w:t>1 упразнето</w:t>
      </w:r>
      <w:r w:rsidRPr="00380D3C">
        <w:rPr>
          <w:rFonts w:ascii="Arial" w:hAnsi="Arial" w:cs="Arial"/>
          <w:lang w:val="ru-RU"/>
        </w:rPr>
        <w:t xml:space="preserve"> работн</w:t>
      </w:r>
      <w:r w:rsidR="00412134" w:rsidRPr="00380D3C">
        <w:rPr>
          <w:rFonts w:ascii="Arial" w:hAnsi="Arial" w:cs="Arial"/>
          <w:lang w:val="ru-RU"/>
        </w:rPr>
        <w:t>о</w:t>
      </w:r>
      <w:r w:rsidRPr="00380D3C">
        <w:rPr>
          <w:rFonts w:ascii="Arial" w:hAnsi="Arial" w:cs="Arial"/>
          <w:lang w:val="ru-RU"/>
        </w:rPr>
        <w:t xml:space="preserve"> мест</w:t>
      </w:r>
      <w:r w:rsidR="00412134" w:rsidRPr="00380D3C">
        <w:rPr>
          <w:rFonts w:ascii="Arial" w:hAnsi="Arial" w:cs="Arial"/>
          <w:lang w:val="ru-RU"/>
        </w:rPr>
        <w:t>о</w:t>
      </w:r>
      <w:r w:rsidR="00F42D47" w:rsidRPr="00380D3C">
        <w:rPr>
          <w:rFonts w:ascii="Arial" w:hAnsi="Arial" w:cs="Arial"/>
          <w:lang w:val="ru-RU"/>
        </w:rPr>
        <w:t xml:space="preserve">, </w:t>
      </w:r>
      <w:r w:rsidRPr="00380D3C">
        <w:rPr>
          <w:rFonts w:ascii="Arial" w:hAnsi="Arial" w:cs="Arial"/>
          <w:lang w:val="ru-RU"/>
        </w:rPr>
        <w:t xml:space="preserve"> 1 судски соработник – поради заминување на еден судски соработник на работа во друг суд </w:t>
      </w:r>
      <w:r w:rsidR="00F42D47" w:rsidRPr="00380D3C">
        <w:rPr>
          <w:rFonts w:ascii="Arial" w:hAnsi="Arial" w:cs="Arial"/>
          <w:lang w:val="ru-RU"/>
        </w:rPr>
        <w:t>.</w:t>
      </w:r>
    </w:p>
    <w:p w:rsidR="00D7774B" w:rsidRPr="00380D3C" w:rsidRDefault="00D7774B" w:rsidP="00823831">
      <w:pPr>
        <w:ind w:firstLine="567"/>
        <w:jc w:val="both"/>
        <w:rPr>
          <w:rFonts w:ascii="Arial" w:hAnsi="Arial" w:cs="Arial"/>
          <w:color w:val="000000"/>
        </w:rPr>
      </w:pPr>
      <w:r w:rsidRPr="00380D3C">
        <w:rPr>
          <w:rFonts w:ascii="Arial" w:hAnsi="Arial" w:cs="Arial"/>
          <w:color w:val="000000"/>
          <w:lang w:val="ru-RU"/>
        </w:rPr>
        <w:t>Како вработувањ</w:t>
      </w:r>
      <w:r w:rsidR="00F42D47" w:rsidRPr="00380D3C">
        <w:rPr>
          <w:rFonts w:ascii="Arial" w:hAnsi="Arial" w:cs="Arial"/>
          <w:color w:val="000000"/>
          <w:lang w:val="ru-RU"/>
        </w:rPr>
        <w:t>е</w:t>
      </w:r>
      <w:r w:rsidRPr="00380D3C">
        <w:rPr>
          <w:rFonts w:ascii="Arial" w:hAnsi="Arial" w:cs="Arial"/>
          <w:color w:val="000000"/>
          <w:lang w:val="ru-RU"/>
        </w:rPr>
        <w:t xml:space="preserve"> </w:t>
      </w:r>
      <w:r w:rsidRPr="00380D3C">
        <w:rPr>
          <w:rFonts w:ascii="Arial" w:hAnsi="Arial" w:cs="Arial"/>
          <w:color w:val="000000"/>
          <w:lang w:val="mk-MK"/>
        </w:rPr>
        <w:t xml:space="preserve">од највисок приоритет </w:t>
      </w:r>
      <w:r w:rsidRPr="00380D3C">
        <w:rPr>
          <w:rFonts w:ascii="Arial" w:hAnsi="Arial" w:cs="Arial"/>
          <w:color w:val="000000"/>
          <w:lang w:val="ru-RU"/>
        </w:rPr>
        <w:t>за судот во 201</w:t>
      </w:r>
      <w:r w:rsidR="00D07564" w:rsidRPr="00380D3C">
        <w:rPr>
          <w:rFonts w:ascii="Arial" w:hAnsi="Arial" w:cs="Arial"/>
          <w:color w:val="000000"/>
        </w:rPr>
        <w:t>6</w:t>
      </w:r>
      <w:r w:rsidRPr="00380D3C">
        <w:rPr>
          <w:rFonts w:ascii="Arial" w:hAnsi="Arial" w:cs="Arial"/>
          <w:color w:val="000000"/>
          <w:lang w:val="ru-RU"/>
        </w:rPr>
        <w:t xml:space="preserve"> година, се јавува вработувањ</w:t>
      </w:r>
      <w:r w:rsidR="00F42D47" w:rsidRPr="00380D3C">
        <w:rPr>
          <w:rFonts w:ascii="Arial" w:hAnsi="Arial" w:cs="Arial"/>
          <w:color w:val="000000"/>
          <w:lang w:val="ru-RU"/>
        </w:rPr>
        <w:t xml:space="preserve">ето на 1 </w:t>
      </w:r>
      <w:r w:rsidRPr="00380D3C">
        <w:rPr>
          <w:rFonts w:ascii="Arial" w:hAnsi="Arial" w:cs="Arial"/>
          <w:color w:val="000000"/>
          <w:lang w:val="mk-MK"/>
        </w:rPr>
        <w:t>Судски соработник</w:t>
      </w:r>
      <w:r w:rsidR="00F42D47" w:rsidRPr="00380D3C">
        <w:rPr>
          <w:rFonts w:ascii="Arial" w:hAnsi="Arial" w:cs="Arial"/>
          <w:color w:val="000000"/>
          <w:lang w:val="ru-RU"/>
        </w:rPr>
        <w:t>.</w:t>
      </w:r>
    </w:p>
    <w:p w:rsidR="001D080D" w:rsidRPr="00380D3C" w:rsidRDefault="001D080D" w:rsidP="008C766B">
      <w:pPr>
        <w:jc w:val="both"/>
        <w:rPr>
          <w:rFonts w:ascii="Arial" w:hAnsi="Arial" w:cs="Arial"/>
          <w:color w:val="000000"/>
        </w:rPr>
      </w:pPr>
    </w:p>
    <w:p w:rsidR="00E83F2C" w:rsidRPr="000F3FC7" w:rsidRDefault="00D7774B" w:rsidP="008C766B">
      <w:pPr>
        <w:jc w:val="both"/>
        <w:rPr>
          <w:rFonts w:ascii="Arial" w:hAnsi="Arial" w:cs="Arial"/>
          <w:b/>
        </w:rPr>
      </w:pPr>
      <w:r w:rsidRPr="000F3FC7">
        <w:rPr>
          <w:rFonts w:ascii="Arial" w:hAnsi="Arial" w:cs="Arial"/>
          <w:b/>
          <w:lang w:val="mk-MK"/>
        </w:rPr>
        <w:t>-Споредба на планирани и реализирани обуки на вработените. Оценка на ефектите од обуките во смисла на подобрен квалитет на обуките, посебно во примената на процесното и материјалното право</w:t>
      </w:r>
      <w:r w:rsidRPr="000F3FC7">
        <w:rPr>
          <w:rFonts w:ascii="Arial" w:hAnsi="Arial" w:cs="Arial"/>
          <w:b/>
          <w:lang w:val="ru-RU"/>
        </w:rPr>
        <w:t>:</w:t>
      </w:r>
    </w:p>
    <w:p w:rsidR="001B4E37" w:rsidRPr="00380D3C" w:rsidRDefault="00D7774B" w:rsidP="00492B38">
      <w:pPr>
        <w:ind w:firstLine="567"/>
        <w:jc w:val="both"/>
        <w:rPr>
          <w:rFonts w:ascii="Arial" w:hAnsi="Arial" w:cs="Arial"/>
          <w:b/>
        </w:rPr>
      </w:pPr>
      <w:r w:rsidRPr="00380D3C">
        <w:rPr>
          <w:rFonts w:ascii="Arial" w:hAnsi="Arial" w:cs="Arial"/>
          <w:lang w:val="mk-MK"/>
        </w:rPr>
        <w:lastRenderedPageBreak/>
        <w:t>Обуките на вработените во Основниот суд Кратово се одвиваа согласно со Планот и календарот на обуките на Академијата за судии и јавни обвинители Павел Шатев -</w:t>
      </w:r>
      <w:r w:rsidR="000F3FC7">
        <w:rPr>
          <w:rFonts w:ascii="Arial" w:hAnsi="Arial" w:cs="Arial"/>
          <w:lang w:val="mk-MK"/>
        </w:rPr>
        <w:t xml:space="preserve"> </w:t>
      </w:r>
      <w:r w:rsidRPr="00380D3C">
        <w:rPr>
          <w:rFonts w:ascii="Arial" w:hAnsi="Arial" w:cs="Arial"/>
          <w:lang w:val="mk-MK"/>
        </w:rPr>
        <w:t xml:space="preserve">Скопје. На обуките зедоа учество судиите и судскиот соработник на организираните обуки од кривична и граѓанска материја. Особено корисни за судиите од кривичната област беа напредните обуки на тема </w:t>
      </w:r>
      <w:r w:rsidRPr="00380D3C">
        <w:rPr>
          <w:rFonts w:ascii="Arial" w:hAnsi="Arial" w:cs="Arial"/>
          <w:lang w:val="ru-RU"/>
        </w:rPr>
        <w:t>“</w:t>
      </w:r>
      <w:r w:rsidR="001B4E37" w:rsidRPr="00380D3C">
        <w:rPr>
          <w:rFonts w:ascii="Arial" w:hAnsi="Arial" w:cs="Arial"/>
          <w:lang w:val="ru-RU"/>
        </w:rPr>
        <w:t>Напредна обука</w:t>
      </w:r>
      <w:r w:rsidRPr="00380D3C">
        <w:rPr>
          <w:rFonts w:ascii="Arial" w:hAnsi="Arial" w:cs="Arial"/>
          <w:lang w:val="mk-MK"/>
        </w:rPr>
        <w:t xml:space="preserve"> на новиот Закон за кривична постапка</w:t>
      </w:r>
      <w:r w:rsidRPr="00380D3C">
        <w:rPr>
          <w:rFonts w:ascii="Arial" w:hAnsi="Arial" w:cs="Arial"/>
          <w:lang w:val="ru-RU"/>
        </w:rPr>
        <w:t>”, “</w:t>
      </w:r>
      <w:r w:rsidR="001B4E37" w:rsidRPr="00380D3C">
        <w:rPr>
          <w:rFonts w:ascii="Arial" w:hAnsi="Arial" w:cs="Arial"/>
          <w:lang w:val="ru-RU"/>
        </w:rPr>
        <w:t>Примена на новиот Закон за одредување на видот  и о</w:t>
      </w:r>
      <w:r w:rsidRPr="00380D3C">
        <w:rPr>
          <w:rFonts w:ascii="Arial" w:hAnsi="Arial" w:cs="Arial"/>
          <w:lang w:val="ru-RU"/>
        </w:rPr>
        <w:t xml:space="preserve">дмерување на </w:t>
      </w:r>
      <w:r w:rsidR="001B4E37" w:rsidRPr="00380D3C">
        <w:rPr>
          <w:rFonts w:ascii="Arial" w:hAnsi="Arial" w:cs="Arial"/>
          <w:lang w:val="ru-RU"/>
        </w:rPr>
        <w:t>висината на казната</w:t>
      </w:r>
      <w:r w:rsidRPr="00380D3C">
        <w:rPr>
          <w:rFonts w:ascii="Arial" w:hAnsi="Arial" w:cs="Arial"/>
          <w:lang w:val="ru-RU"/>
        </w:rPr>
        <w:t>”,</w:t>
      </w:r>
      <w:r w:rsidR="00F62C98" w:rsidRPr="00380D3C">
        <w:rPr>
          <w:rFonts w:ascii="Arial" w:hAnsi="Arial" w:cs="Arial"/>
          <w:lang w:val="ru-RU"/>
        </w:rPr>
        <w:t xml:space="preserve"> </w:t>
      </w:r>
      <w:r w:rsidR="00F62C98" w:rsidRPr="00380D3C">
        <w:rPr>
          <w:rFonts w:ascii="Arial" w:hAnsi="Arial" w:cs="Arial"/>
        </w:rPr>
        <w:t>“</w:t>
      </w:r>
      <w:r w:rsidR="001B4E37" w:rsidRPr="00380D3C">
        <w:rPr>
          <w:rFonts w:ascii="Arial" w:hAnsi="Arial" w:cs="Arial"/>
          <w:lang w:val="ru-RU"/>
        </w:rPr>
        <w:t>Примена на з</w:t>
      </w:r>
      <w:r w:rsidR="00F62C98" w:rsidRPr="00380D3C">
        <w:rPr>
          <w:rFonts w:ascii="Arial" w:hAnsi="Arial" w:cs="Arial"/>
          <w:lang w:val="ru-RU"/>
        </w:rPr>
        <w:t>а</w:t>
      </w:r>
      <w:r w:rsidR="003E6425">
        <w:rPr>
          <w:rFonts w:ascii="Arial" w:hAnsi="Arial" w:cs="Arial"/>
          <w:lang w:val="ru-RU"/>
        </w:rPr>
        <w:t>конот за прекршо</w:t>
      </w:r>
      <w:r w:rsidR="00F62C98" w:rsidRPr="00380D3C">
        <w:rPr>
          <w:rFonts w:ascii="Arial" w:hAnsi="Arial" w:cs="Arial"/>
          <w:lang w:val="ru-RU"/>
        </w:rPr>
        <w:t>ци</w:t>
      </w:r>
      <w:r w:rsidR="00F62C98" w:rsidRPr="00380D3C">
        <w:rPr>
          <w:rFonts w:ascii="Arial" w:hAnsi="Arial" w:cs="Arial"/>
        </w:rPr>
        <w:t>”</w:t>
      </w:r>
      <w:r w:rsidR="003E6425">
        <w:rPr>
          <w:rFonts w:ascii="Arial" w:hAnsi="Arial" w:cs="Arial"/>
          <w:lang w:val="ru-RU"/>
        </w:rPr>
        <w:t>,</w:t>
      </w:r>
      <w:r w:rsidRPr="00380D3C">
        <w:rPr>
          <w:rFonts w:ascii="Arial" w:hAnsi="Arial" w:cs="Arial"/>
          <w:lang w:val="ru-RU"/>
        </w:rPr>
        <w:t xml:space="preserve"> а од граѓанската област обуките на темите “</w:t>
      </w:r>
      <w:r w:rsidR="001B4E37" w:rsidRPr="00380D3C">
        <w:rPr>
          <w:rFonts w:ascii="Arial" w:hAnsi="Arial" w:cs="Arial"/>
          <w:lang w:val="ru-RU"/>
        </w:rPr>
        <w:t>Заштита на правото на сопственост и правото на владение</w:t>
      </w:r>
      <w:r w:rsidR="00F62C98" w:rsidRPr="00380D3C">
        <w:rPr>
          <w:rFonts w:ascii="Arial" w:hAnsi="Arial" w:cs="Arial"/>
        </w:rPr>
        <w:t>”</w:t>
      </w:r>
      <w:r w:rsidR="00F62C98" w:rsidRPr="00380D3C">
        <w:rPr>
          <w:rFonts w:ascii="Arial" w:hAnsi="Arial" w:cs="Arial"/>
          <w:lang w:val="ru-RU"/>
        </w:rPr>
        <w:t xml:space="preserve"> , </w:t>
      </w:r>
      <w:r w:rsidR="00F62C98" w:rsidRPr="00380D3C">
        <w:rPr>
          <w:rFonts w:ascii="Arial" w:hAnsi="Arial" w:cs="Arial"/>
        </w:rPr>
        <w:t>“</w:t>
      </w:r>
      <w:r w:rsidR="001B4E37" w:rsidRPr="00380D3C">
        <w:rPr>
          <w:rFonts w:ascii="Arial" w:hAnsi="Arial" w:cs="Arial"/>
          <w:lang w:val="ru-RU"/>
        </w:rPr>
        <w:t>Надомест на штета од дејствија на нотар, адвокат и извршител</w:t>
      </w:r>
      <w:r w:rsidR="00F62C98" w:rsidRPr="00380D3C">
        <w:rPr>
          <w:rFonts w:ascii="Arial" w:hAnsi="Arial" w:cs="Arial"/>
        </w:rPr>
        <w:t>”</w:t>
      </w:r>
      <w:r w:rsidR="00F62C98" w:rsidRPr="00380D3C">
        <w:rPr>
          <w:rFonts w:ascii="Arial" w:hAnsi="Arial" w:cs="Arial"/>
          <w:lang w:val="ru-RU"/>
        </w:rPr>
        <w:t xml:space="preserve"> , </w:t>
      </w:r>
      <w:r w:rsidR="00F62C98" w:rsidRPr="00380D3C">
        <w:rPr>
          <w:rFonts w:ascii="Arial" w:hAnsi="Arial" w:cs="Arial"/>
        </w:rPr>
        <w:t>“</w:t>
      </w:r>
      <w:r w:rsidR="001B4E37" w:rsidRPr="00380D3C">
        <w:rPr>
          <w:rFonts w:ascii="Arial" w:hAnsi="Arial" w:cs="Arial"/>
          <w:lang w:val="ru-RU"/>
        </w:rPr>
        <w:t>Обука за имплементација н</w:t>
      </w:r>
      <w:r w:rsidR="00F62C98" w:rsidRPr="00380D3C">
        <w:rPr>
          <w:rFonts w:ascii="Arial" w:hAnsi="Arial" w:cs="Arial"/>
          <w:lang w:val="ru-RU"/>
        </w:rPr>
        <w:t>а законот за парнична постапка</w:t>
      </w:r>
      <w:r w:rsidR="00F62C98" w:rsidRPr="00380D3C">
        <w:rPr>
          <w:rFonts w:ascii="Arial" w:hAnsi="Arial" w:cs="Arial"/>
        </w:rPr>
        <w:t>”,</w:t>
      </w:r>
      <w:r w:rsidR="001B4E37" w:rsidRPr="00380D3C">
        <w:rPr>
          <w:rFonts w:ascii="Arial" w:hAnsi="Arial" w:cs="Arial"/>
          <w:lang w:val="ru-RU"/>
        </w:rPr>
        <w:t xml:space="preserve"> </w:t>
      </w:r>
      <w:r w:rsidR="00F62C98" w:rsidRPr="00380D3C">
        <w:rPr>
          <w:rFonts w:ascii="Arial" w:hAnsi="Arial" w:cs="Arial"/>
        </w:rPr>
        <w:t>“</w:t>
      </w:r>
      <w:r w:rsidR="001B4E37" w:rsidRPr="00380D3C">
        <w:rPr>
          <w:rFonts w:ascii="Arial" w:hAnsi="Arial" w:cs="Arial"/>
          <w:lang w:val="ru-RU"/>
        </w:rPr>
        <w:t>Примена на законот за граѓанска одговорност за навреда и клевета</w:t>
      </w:r>
      <w:r w:rsidR="00F62C98" w:rsidRPr="00380D3C">
        <w:rPr>
          <w:rFonts w:ascii="Arial" w:hAnsi="Arial" w:cs="Arial"/>
        </w:rPr>
        <w:t>”</w:t>
      </w:r>
      <w:r w:rsidR="00F62C98" w:rsidRPr="00380D3C">
        <w:rPr>
          <w:rFonts w:ascii="Arial" w:hAnsi="Arial" w:cs="Arial"/>
          <w:lang w:val="ru-RU"/>
        </w:rPr>
        <w:t xml:space="preserve">, </w:t>
      </w:r>
      <w:r w:rsidR="00F62C98" w:rsidRPr="00380D3C">
        <w:rPr>
          <w:rFonts w:ascii="Arial" w:hAnsi="Arial" w:cs="Arial"/>
        </w:rPr>
        <w:t>“</w:t>
      </w:r>
      <w:r w:rsidR="001B4E37" w:rsidRPr="00380D3C">
        <w:rPr>
          <w:rFonts w:ascii="Arial" w:hAnsi="Arial" w:cs="Arial"/>
          <w:lang w:val="ru-RU"/>
        </w:rPr>
        <w:t>Су</w:t>
      </w:r>
      <w:r w:rsidR="00F62C98" w:rsidRPr="00380D3C">
        <w:rPr>
          <w:rFonts w:ascii="Arial" w:hAnsi="Arial" w:cs="Arial"/>
          <w:lang w:val="ru-RU"/>
        </w:rPr>
        <w:t>дска заштита во работни спорови</w:t>
      </w:r>
      <w:r w:rsidR="00F62C98" w:rsidRPr="00380D3C">
        <w:rPr>
          <w:rFonts w:ascii="Arial" w:hAnsi="Arial" w:cs="Arial"/>
        </w:rPr>
        <w:t>”</w:t>
      </w:r>
      <w:r w:rsidR="001B4E37" w:rsidRPr="00380D3C">
        <w:rPr>
          <w:rFonts w:ascii="Arial" w:hAnsi="Arial" w:cs="Arial"/>
          <w:lang w:val="ru-RU"/>
        </w:rPr>
        <w:t xml:space="preserve"> и други обуки.</w:t>
      </w:r>
      <w:r w:rsidR="003121F8" w:rsidRPr="00380D3C">
        <w:rPr>
          <w:rFonts w:ascii="Arial" w:hAnsi="Arial" w:cs="Arial"/>
        </w:rPr>
        <w:t xml:space="preserve"> </w:t>
      </w:r>
      <w:r w:rsidR="003121F8" w:rsidRPr="00380D3C">
        <w:rPr>
          <w:rFonts w:ascii="Arial" w:hAnsi="Arial" w:cs="Arial"/>
          <w:lang w:val="mk-MK"/>
        </w:rPr>
        <w:t xml:space="preserve">На обуки во Академијата присуствуваа и информатичарот на судот на обуките во врска со </w:t>
      </w:r>
      <w:r w:rsidR="00F62C98" w:rsidRPr="00380D3C">
        <w:rPr>
          <w:rFonts w:ascii="Arial" w:hAnsi="Arial" w:cs="Arial"/>
        </w:rPr>
        <w:t>“</w:t>
      </w:r>
      <w:r w:rsidR="003121F8" w:rsidRPr="00380D3C">
        <w:rPr>
          <w:rFonts w:ascii="Arial" w:hAnsi="Arial" w:cs="Arial"/>
          <w:lang w:val="mk-MK"/>
        </w:rPr>
        <w:t>Заштита на лични податоци и слободен пристап до информации од ј</w:t>
      </w:r>
      <w:r w:rsidR="009A243F" w:rsidRPr="00380D3C">
        <w:rPr>
          <w:rFonts w:ascii="Arial" w:hAnsi="Arial" w:cs="Arial"/>
          <w:lang w:val="mk-MK"/>
        </w:rPr>
        <w:t>авен карактер</w:t>
      </w:r>
      <w:r w:rsidR="00F62C98" w:rsidRPr="00380D3C">
        <w:rPr>
          <w:rFonts w:ascii="Arial" w:hAnsi="Arial" w:cs="Arial"/>
        </w:rPr>
        <w:t>”</w:t>
      </w:r>
      <w:r w:rsidR="00F62C98" w:rsidRPr="00380D3C">
        <w:rPr>
          <w:rFonts w:ascii="Arial" w:hAnsi="Arial" w:cs="Arial"/>
          <w:lang w:val="mk-MK"/>
        </w:rPr>
        <w:t xml:space="preserve">, </w:t>
      </w:r>
      <w:r w:rsidR="009A243F" w:rsidRPr="00380D3C">
        <w:rPr>
          <w:rFonts w:ascii="Arial" w:hAnsi="Arial" w:cs="Arial"/>
          <w:lang w:val="mk-MK"/>
        </w:rPr>
        <w:t xml:space="preserve"> </w:t>
      </w:r>
      <w:r w:rsidR="00F62C98" w:rsidRPr="00380D3C">
        <w:rPr>
          <w:rFonts w:ascii="Arial" w:hAnsi="Arial" w:cs="Arial"/>
        </w:rPr>
        <w:t>“</w:t>
      </w:r>
      <w:r w:rsidR="009A243F" w:rsidRPr="00380D3C">
        <w:rPr>
          <w:rFonts w:ascii="Arial" w:hAnsi="Arial" w:cs="Arial"/>
          <w:lang w:val="mk-MK"/>
        </w:rPr>
        <w:t>Техничка през</w:t>
      </w:r>
      <w:r w:rsidR="003121F8" w:rsidRPr="00380D3C">
        <w:rPr>
          <w:rFonts w:ascii="Arial" w:hAnsi="Arial" w:cs="Arial"/>
          <w:lang w:val="mk-MK"/>
        </w:rPr>
        <w:t>ентација на постојаните кориснички апликации</w:t>
      </w:r>
      <w:r w:rsidR="00F62C98" w:rsidRPr="00380D3C">
        <w:rPr>
          <w:rFonts w:ascii="Arial" w:hAnsi="Arial" w:cs="Arial"/>
        </w:rPr>
        <w:t>,</w:t>
      </w:r>
      <w:r w:rsidR="003121F8" w:rsidRPr="00380D3C">
        <w:rPr>
          <w:rFonts w:ascii="Arial" w:hAnsi="Arial" w:cs="Arial"/>
          <w:lang w:val="mk-MK"/>
        </w:rPr>
        <w:t xml:space="preserve"> систем за електронска достава на судски</w:t>
      </w:r>
      <w:r w:rsidR="009A243F" w:rsidRPr="00380D3C">
        <w:rPr>
          <w:rFonts w:ascii="Arial" w:hAnsi="Arial" w:cs="Arial"/>
          <w:lang w:val="mk-MK"/>
        </w:rPr>
        <w:t xml:space="preserve"> документи и казнена евиденција</w:t>
      </w:r>
      <w:r w:rsidR="003121F8" w:rsidRPr="00380D3C">
        <w:rPr>
          <w:rFonts w:ascii="Arial" w:hAnsi="Arial" w:cs="Arial"/>
          <w:lang w:val="mk-MK"/>
        </w:rPr>
        <w:t>, АКМИС, и сервиси на</w:t>
      </w:r>
      <w:r w:rsidR="00492B38" w:rsidRPr="00380D3C">
        <w:rPr>
          <w:rFonts w:ascii="Arial" w:hAnsi="Arial" w:cs="Arial"/>
        </w:rPr>
        <w:t xml:space="preserve"> </w:t>
      </w:r>
      <w:r w:rsidR="003121F8" w:rsidRPr="00380D3C">
        <w:rPr>
          <w:rFonts w:ascii="Arial" w:hAnsi="Arial" w:cs="Arial"/>
          <w:lang w:val="mk-MK"/>
        </w:rPr>
        <w:t>А</w:t>
      </w:r>
      <w:r w:rsidR="009A243F" w:rsidRPr="00380D3C">
        <w:rPr>
          <w:rFonts w:ascii="Arial" w:hAnsi="Arial" w:cs="Arial"/>
        </w:rPr>
        <w:t>K</w:t>
      </w:r>
      <w:r w:rsidR="003121F8" w:rsidRPr="00380D3C">
        <w:rPr>
          <w:rFonts w:ascii="Arial" w:hAnsi="Arial" w:cs="Arial"/>
          <w:lang w:val="mk-MK"/>
        </w:rPr>
        <w:t>МИС</w:t>
      </w:r>
      <w:r w:rsidR="00F62C98" w:rsidRPr="00380D3C">
        <w:rPr>
          <w:rFonts w:ascii="Arial" w:hAnsi="Arial" w:cs="Arial"/>
        </w:rPr>
        <w:t>”</w:t>
      </w:r>
      <w:r w:rsidR="003121F8" w:rsidRPr="00380D3C">
        <w:rPr>
          <w:rFonts w:ascii="Arial" w:hAnsi="Arial" w:cs="Arial"/>
          <w:lang w:val="mk-MK"/>
        </w:rPr>
        <w:t xml:space="preserve">,  </w:t>
      </w:r>
      <w:r w:rsidR="00F62C98" w:rsidRPr="00380D3C">
        <w:rPr>
          <w:rFonts w:ascii="Arial" w:hAnsi="Arial" w:cs="Arial"/>
        </w:rPr>
        <w:t>“</w:t>
      </w:r>
      <w:r w:rsidR="003121F8" w:rsidRPr="00380D3C">
        <w:rPr>
          <w:rFonts w:ascii="Arial" w:hAnsi="Arial" w:cs="Arial"/>
          <w:lang w:val="mk-MK"/>
        </w:rPr>
        <w:t>Електронско приемно одделение</w:t>
      </w:r>
      <w:r w:rsidR="009A243F" w:rsidRPr="00380D3C">
        <w:rPr>
          <w:rFonts w:ascii="Arial" w:hAnsi="Arial" w:cs="Arial"/>
        </w:rPr>
        <w:t>,</w:t>
      </w:r>
      <w:r w:rsidR="003121F8" w:rsidRPr="00380D3C">
        <w:rPr>
          <w:rFonts w:ascii="Arial" w:hAnsi="Arial" w:cs="Arial"/>
          <w:lang w:val="mk-MK"/>
        </w:rPr>
        <w:t xml:space="preserve"> </w:t>
      </w:r>
      <w:r w:rsidR="009A243F" w:rsidRPr="00380D3C">
        <w:rPr>
          <w:rFonts w:ascii="Arial" w:hAnsi="Arial" w:cs="Arial"/>
          <w:lang w:val="mk-MK"/>
        </w:rPr>
        <w:t>интерконекција м</w:t>
      </w:r>
      <w:r w:rsidR="00F62C98" w:rsidRPr="00380D3C">
        <w:rPr>
          <w:rFonts w:ascii="Arial" w:hAnsi="Arial" w:cs="Arial"/>
          <w:lang w:val="mk-MK"/>
        </w:rPr>
        <w:t>еѓу судови и обвинителства, при</w:t>
      </w:r>
      <w:r w:rsidR="009A243F" w:rsidRPr="00380D3C">
        <w:rPr>
          <w:rFonts w:ascii="Arial" w:hAnsi="Arial" w:cs="Arial"/>
          <w:lang w:val="mk-MK"/>
        </w:rPr>
        <w:t>п</w:t>
      </w:r>
      <w:r w:rsidR="00F62C98" w:rsidRPr="00380D3C">
        <w:rPr>
          <w:rFonts w:ascii="Arial" w:hAnsi="Arial" w:cs="Arial"/>
          <w:lang w:val="mk-MK"/>
        </w:rPr>
        <w:t>р</w:t>
      </w:r>
      <w:r w:rsidR="009A243F" w:rsidRPr="00380D3C">
        <w:rPr>
          <w:rFonts w:ascii="Arial" w:hAnsi="Arial" w:cs="Arial"/>
          <w:lang w:val="mk-MK"/>
        </w:rPr>
        <w:t xml:space="preserve">ема на одлуки за побликување на судскиот </w:t>
      </w:r>
      <w:r w:rsidR="009A243F" w:rsidRPr="00380D3C">
        <w:rPr>
          <w:rFonts w:ascii="Arial" w:hAnsi="Arial" w:cs="Arial"/>
          <w:lang w:val="sr-Latn-CS"/>
        </w:rPr>
        <w:t>WCMS</w:t>
      </w:r>
      <w:r w:rsidR="00F62C98" w:rsidRPr="00380D3C">
        <w:rPr>
          <w:rFonts w:ascii="Arial" w:hAnsi="Arial" w:cs="Arial"/>
          <w:lang w:val="sr-Latn-CS"/>
        </w:rPr>
        <w:t>“</w:t>
      </w:r>
      <w:r w:rsidR="009A243F" w:rsidRPr="00380D3C">
        <w:rPr>
          <w:rFonts w:ascii="Arial" w:hAnsi="Arial" w:cs="Arial"/>
          <w:lang w:val="sr-Latn-CS"/>
        </w:rPr>
        <w:t xml:space="preserve">, </w:t>
      </w:r>
      <w:r w:rsidR="003121F8" w:rsidRPr="00380D3C">
        <w:rPr>
          <w:rFonts w:ascii="Arial" w:hAnsi="Arial" w:cs="Arial"/>
          <w:lang w:val="mk-MK"/>
        </w:rPr>
        <w:t xml:space="preserve"> судските доставувачи на обука за начинот на доставување на судските писмена според ЗКП и ЗПП и практични проблеми при доставата, како и еден вработен кој како определен за одговорно лице за водењето </w:t>
      </w:r>
      <w:r w:rsidR="00D43E01" w:rsidRPr="00380D3C">
        <w:rPr>
          <w:rFonts w:ascii="Arial" w:hAnsi="Arial" w:cs="Arial"/>
          <w:lang w:val="mk-MK"/>
        </w:rPr>
        <w:t xml:space="preserve">на казнената евиденција на обуки за </w:t>
      </w:r>
      <w:r w:rsidR="00991616" w:rsidRPr="00380D3C">
        <w:rPr>
          <w:rFonts w:ascii="Arial" w:hAnsi="Arial" w:cs="Arial"/>
        </w:rPr>
        <w:t>“</w:t>
      </w:r>
      <w:r w:rsidR="00D43E01" w:rsidRPr="00380D3C">
        <w:rPr>
          <w:rFonts w:ascii="Arial" w:hAnsi="Arial" w:cs="Arial"/>
          <w:lang w:val="mk-MK"/>
        </w:rPr>
        <w:t>Техничка презентација на постојаните кориснички апликации и казнена евиденција и примена на судскиот деловник</w:t>
      </w:r>
      <w:r w:rsidR="00170E2C" w:rsidRPr="00380D3C">
        <w:rPr>
          <w:rFonts w:ascii="Arial" w:hAnsi="Arial" w:cs="Arial"/>
        </w:rPr>
        <w:t>”</w:t>
      </w:r>
      <w:r w:rsidR="00D43E01" w:rsidRPr="00380D3C">
        <w:rPr>
          <w:rFonts w:ascii="Arial" w:hAnsi="Arial" w:cs="Arial"/>
          <w:lang w:val="mk-MK"/>
        </w:rPr>
        <w:t>.</w:t>
      </w:r>
      <w:r w:rsidR="003121F8" w:rsidRPr="00380D3C">
        <w:rPr>
          <w:rFonts w:ascii="Arial" w:hAnsi="Arial" w:cs="Arial"/>
          <w:b/>
          <w:lang w:val="mk-MK"/>
        </w:rPr>
        <w:t xml:space="preserve"> </w:t>
      </w:r>
    </w:p>
    <w:p w:rsidR="00D7774B" w:rsidRPr="00380D3C" w:rsidRDefault="00D7774B" w:rsidP="00823831">
      <w:pPr>
        <w:jc w:val="both"/>
        <w:rPr>
          <w:rFonts w:ascii="Arial" w:hAnsi="Arial" w:cs="Arial"/>
        </w:rPr>
      </w:pPr>
    </w:p>
    <w:p w:rsidR="00D7774B" w:rsidRPr="00380D3C" w:rsidRDefault="00D7774B" w:rsidP="00823831">
      <w:pPr>
        <w:jc w:val="both"/>
        <w:rPr>
          <w:rFonts w:ascii="Arial" w:hAnsi="Arial" w:cs="Arial"/>
          <w:b/>
          <w:lang w:val="mk-MK"/>
        </w:rPr>
      </w:pPr>
      <w:r w:rsidRPr="00380D3C">
        <w:rPr>
          <w:rFonts w:ascii="Arial" w:hAnsi="Arial" w:cs="Arial"/>
          <w:b/>
          <w:lang w:val="mk-MK"/>
        </w:rPr>
        <w:t xml:space="preserve">3. Извештај за усогласување на судска пракса  </w:t>
      </w:r>
    </w:p>
    <w:p w:rsidR="00D7774B" w:rsidRPr="00380D3C" w:rsidRDefault="00D7774B" w:rsidP="00823831">
      <w:pPr>
        <w:jc w:val="both"/>
        <w:rPr>
          <w:rFonts w:ascii="Arial" w:hAnsi="Arial" w:cs="Arial"/>
          <w:lang w:val="mk-MK"/>
        </w:rPr>
      </w:pPr>
    </w:p>
    <w:p w:rsidR="00D7774B" w:rsidRDefault="00D7774B" w:rsidP="00823831">
      <w:pPr>
        <w:jc w:val="both"/>
        <w:rPr>
          <w:rFonts w:ascii="Arial" w:hAnsi="Arial" w:cs="Arial"/>
          <w:b/>
          <w:lang w:val="ru-RU"/>
        </w:rPr>
      </w:pPr>
      <w:r w:rsidRPr="003E6425">
        <w:rPr>
          <w:rFonts w:ascii="Arial" w:hAnsi="Arial" w:cs="Arial"/>
          <w:b/>
          <w:lang w:val="mk-MK"/>
        </w:rPr>
        <w:t>-Извештај за одржани состаноци во врска со усогласување на судската пракса на ниво на оддели, колегиуми и судови, заземени ставови за усогласување на судската пракса</w:t>
      </w:r>
      <w:r w:rsidRPr="003E6425">
        <w:rPr>
          <w:rFonts w:ascii="Arial" w:hAnsi="Arial" w:cs="Arial"/>
          <w:b/>
          <w:lang w:val="ru-RU"/>
        </w:rPr>
        <w:t>:</w:t>
      </w:r>
    </w:p>
    <w:p w:rsidR="003E6425" w:rsidRPr="003E6425" w:rsidRDefault="003E6425" w:rsidP="00823831">
      <w:pPr>
        <w:jc w:val="both"/>
        <w:rPr>
          <w:rFonts w:ascii="Arial" w:hAnsi="Arial" w:cs="Arial"/>
          <w:b/>
        </w:rPr>
      </w:pPr>
    </w:p>
    <w:p w:rsidR="00D7774B" w:rsidRPr="00380D3C" w:rsidRDefault="00D7774B" w:rsidP="00823831">
      <w:pPr>
        <w:ind w:firstLine="567"/>
        <w:jc w:val="both"/>
        <w:rPr>
          <w:rFonts w:ascii="Arial" w:hAnsi="Arial" w:cs="Arial"/>
          <w:lang w:val="mk-MK"/>
        </w:rPr>
      </w:pPr>
      <w:r w:rsidRPr="00380D3C">
        <w:rPr>
          <w:rFonts w:ascii="Arial" w:hAnsi="Arial" w:cs="Arial"/>
          <w:lang w:val="mk-MK"/>
        </w:rPr>
        <w:t>Карактеристичните прашања околу примената на прописите, како и изнесените правни мислења во одлуките на повисоките судови редовно (најмалку еднаш месечно) се изнесуваат на седниците на судии. При редовната годишна контрола на работата на судот од страна на Апелациониот суд Скопје, на заедничката седница се разјаснуваат определени правни прашања по барање на судиите на Основниот суд Кратово и се изнесуваат ставови на судиите од повисокиот суд од интерес за воедначување на судската практика во определени специфични случаи и единствената примена на законите. При воедначување на судската пракса помагаат и билтените</w:t>
      </w:r>
      <w:r w:rsidRPr="00380D3C">
        <w:rPr>
          <w:rFonts w:ascii="Arial" w:hAnsi="Arial" w:cs="Arial"/>
        </w:rPr>
        <w:t xml:space="preserve"> </w:t>
      </w:r>
      <w:r w:rsidRPr="00380D3C">
        <w:rPr>
          <w:rFonts w:ascii="Arial" w:hAnsi="Arial" w:cs="Arial"/>
          <w:lang w:val="mk-MK"/>
        </w:rPr>
        <w:t>на судската пракса кои се доставуваат од повиоките судови во пишана и електронска форма.</w:t>
      </w:r>
    </w:p>
    <w:p w:rsidR="00D7774B" w:rsidRPr="00380D3C" w:rsidRDefault="00D7774B" w:rsidP="00823831">
      <w:pPr>
        <w:ind w:left="360"/>
        <w:jc w:val="both"/>
        <w:rPr>
          <w:rFonts w:ascii="Arial" w:hAnsi="Arial" w:cs="Arial"/>
          <w:lang w:val="mk-MK"/>
        </w:rPr>
      </w:pPr>
    </w:p>
    <w:p w:rsidR="00D7774B" w:rsidRPr="00380D3C" w:rsidRDefault="00D7774B" w:rsidP="00823831">
      <w:pPr>
        <w:jc w:val="both"/>
        <w:rPr>
          <w:rFonts w:ascii="Arial" w:hAnsi="Arial" w:cs="Arial"/>
          <w:b/>
          <w:lang w:val="mk-MK"/>
        </w:rPr>
      </w:pPr>
      <w:r w:rsidRPr="00380D3C">
        <w:rPr>
          <w:rFonts w:ascii="Arial" w:hAnsi="Arial" w:cs="Arial"/>
          <w:b/>
          <w:lang w:val="mk-MK"/>
        </w:rPr>
        <w:t xml:space="preserve">4. Извештај за односи со јавност </w:t>
      </w:r>
    </w:p>
    <w:p w:rsidR="00D7774B" w:rsidRPr="00380D3C" w:rsidRDefault="00D7774B" w:rsidP="00823831">
      <w:pPr>
        <w:jc w:val="both"/>
        <w:rPr>
          <w:rFonts w:ascii="Arial" w:hAnsi="Arial" w:cs="Arial"/>
          <w:lang w:val="mk-MK"/>
        </w:rPr>
      </w:pPr>
    </w:p>
    <w:p w:rsidR="00D7774B" w:rsidRPr="003E6425" w:rsidRDefault="00D7774B" w:rsidP="00823831">
      <w:pPr>
        <w:jc w:val="both"/>
        <w:rPr>
          <w:rFonts w:ascii="Arial" w:hAnsi="Arial" w:cs="Arial"/>
          <w:b/>
          <w:lang w:val="mk-MK"/>
        </w:rPr>
      </w:pPr>
      <w:r w:rsidRPr="003E6425">
        <w:rPr>
          <w:rFonts w:ascii="Arial" w:hAnsi="Arial" w:cs="Arial"/>
          <w:b/>
          <w:lang w:val="mk-MK"/>
        </w:rPr>
        <w:t>Податоци за работа на канцеларијата за односи со јавност</w:t>
      </w:r>
      <w:r w:rsidR="003E6425">
        <w:rPr>
          <w:rFonts w:ascii="Arial" w:hAnsi="Arial" w:cs="Arial"/>
          <w:b/>
          <w:lang w:val="mk-MK"/>
        </w:rPr>
        <w:t>:</w:t>
      </w:r>
      <w:r w:rsidRPr="003E6425">
        <w:rPr>
          <w:rFonts w:ascii="Arial" w:hAnsi="Arial" w:cs="Arial"/>
          <w:b/>
          <w:lang w:val="mk-MK"/>
        </w:rPr>
        <w:t xml:space="preserve"> </w:t>
      </w:r>
    </w:p>
    <w:p w:rsidR="00D7774B" w:rsidRPr="00380D3C" w:rsidRDefault="00D7774B" w:rsidP="00823831">
      <w:pPr>
        <w:ind w:firstLine="567"/>
        <w:jc w:val="both"/>
        <w:rPr>
          <w:rFonts w:ascii="Arial" w:hAnsi="Arial" w:cs="Arial"/>
          <w:shd w:val="clear" w:color="auto" w:fill="FFFFFF"/>
          <w:lang w:val="mk-MK"/>
        </w:rPr>
      </w:pPr>
      <w:r w:rsidRPr="00380D3C">
        <w:rPr>
          <w:rFonts w:ascii="Arial" w:hAnsi="Arial" w:cs="Arial"/>
          <w:shd w:val="clear" w:color="auto" w:fill="FFFFFF"/>
        </w:rPr>
        <w:t xml:space="preserve">Граѓаните на Република Македонија можат да добијат информација од јавен карактер што ја изготвило или со која располага Основен Суд </w:t>
      </w:r>
      <w:r w:rsidRPr="00380D3C">
        <w:rPr>
          <w:rFonts w:ascii="Arial" w:hAnsi="Arial" w:cs="Arial"/>
          <w:shd w:val="clear" w:color="auto" w:fill="FFFFFF"/>
        </w:rPr>
        <w:lastRenderedPageBreak/>
        <w:t xml:space="preserve">Кратово со пополнување на - Барање за пристап до информации од јавен карактер, кое може да го добијат во архивата на Основениот Суд во Кратово или да го симнат </w:t>
      </w:r>
      <w:r w:rsidRPr="00380D3C">
        <w:rPr>
          <w:rFonts w:ascii="Arial" w:hAnsi="Arial" w:cs="Arial"/>
          <w:shd w:val="clear" w:color="auto" w:fill="FFFFFF"/>
          <w:lang w:val="mk-MK"/>
        </w:rPr>
        <w:t xml:space="preserve">од веб страната на судот </w:t>
      </w:r>
      <w:hyperlink r:id="rId9" w:history="1">
        <w:r w:rsidRPr="00380D3C">
          <w:rPr>
            <w:rStyle w:val="Hyperlink"/>
            <w:rFonts w:ascii="Arial" w:hAnsi="Arial" w:cs="Arial"/>
            <w:shd w:val="clear" w:color="auto" w:fill="FFFFFF"/>
          </w:rPr>
          <w:t>www.oskratovo.mk</w:t>
        </w:r>
      </w:hyperlink>
      <w:r w:rsidRPr="00380D3C">
        <w:rPr>
          <w:rFonts w:ascii="Arial" w:hAnsi="Arial" w:cs="Arial"/>
          <w:shd w:val="clear" w:color="auto" w:fill="FFFFFF"/>
        </w:rPr>
        <w:t>.</w:t>
      </w:r>
    </w:p>
    <w:p w:rsidR="00D7774B" w:rsidRPr="00380D3C" w:rsidRDefault="00853F63" w:rsidP="00853F63">
      <w:pPr>
        <w:jc w:val="both"/>
        <w:rPr>
          <w:rFonts w:ascii="Arial" w:hAnsi="Arial" w:cs="Arial"/>
          <w:shd w:val="clear" w:color="auto" w:fill="FFFFFF"/>
        </w:rPr>
      </w:pPr>
      <w:r w:rsidRPr="00380D3C">
        <w:rPr>
          <w:rFonts w:ascii="Arial" w:hAnsi="Arial" w:cs="Arial"/>
          <w:shd w:val="clear" w:color="auto" w:fill="FFFFFF"/>
          <w:lang w:val="mk-MK"/>
        </w:rPr>
        <w:t xml:space="preserve">          </w:t>
      </w:r>
      <w:r w:rsidR="00D7774B" w:rsidRPr="00380D3C">
        <w:rPr>
          <w:rFonts w:ascii="Arial" w:hAnsi="Arial" w:cs="Arial"/>
          <w:shd w:val="clear" w:color="auto" w:fill="FFFFFF"/>
        </w:rPr>
        <w:t xml:space="preserve">Барањето за информација </w:t>
      </w:r>
      <w:r w:rsidR="00D7774B" w:rsidRPr="00380D3C">
        <w:rPr>
          <w:rFonts w:ascii="Arial" w:hAnsi="Arial" w:cs="Arial"/>
          <w:shd w:val="clear" w:color="auto" w:fill="FFFFFF"/>
          <w:lang w:val="mk-MK"/>
        </w:rPr>
        <w:t xml:space="preserve">од јавен карактер </w:t>
      </w:r>
      <w:r w:rsidR="00D7774B" w:rsidRPr="00380D3C">
        <w:rPr>
          <w:rFonts w:ascii="Arial" w:hAnsi="Arial" w:cs="Arial"/>
          <w:shd w:val="clear" w:color="auto" w:fill="FFFFFF"/>
        </w:rPr>
        <w:t>може да се достави во писмена форма на адресата на Основен Суд Кратово, ул.“Јосиф Даскалов“, бб</w:t>
      </w:r>
      <w:r w:rsidR="00D7774B" w:rsidRPr="00380D3C">
        <w:rPr>
          <w:rFonts w:ascii="Arial" w:hAnsi="Arial" w:cs="Arial"/>
          <w:shd w:val="clear" w:color="auto" w:fill="FFFFFF"/>
          <w:lang w:val="mk-MK"/>
        </w:rPr>
        <w:t>, Кратово</w:t>
      </w:r>
      <w:r w:rsidR="00D7774B" w:rsidRPr="00380D3C">
        <w:rPr>
          <w:rFonts w:ascii="Arial" w:hAnsi="Arial" w:cs="Arial"/>
          <w:shd w:val="clear" w:color="auto" w:fill="FFFFFF"/>
        </w:rPr>
        <w:t xml:space="preserve"> или на e-mail:</w:t>
      </w:r>
      <w:r w:rsidR="00D7774B" w:rsidRPr="00380D3C">
        <w:rPr>
          <w:rFonts w:ascii="Arial" w:hAnsi="Arial" w:cs="Arial"/>
          <w:shd w:val="clear" w:color="auto" w:fill="FFFFFF"/>
          <w:lang w:val="mk-MK"/>
        </w:rPr>
        <w:t xml:space="preserve"> </w:t>
      </w:r>
      <w:r w:rsidR="00D7774B" w:rsidRPr="00380D3C">
        <w:rPr>
          <w:rFonts w:ascii="Arial" w:hAnsi="Arial" w:cs="Arial"/>
          <w:shd w:val="clear" w:color="auto" w:fill="FFFFFF"/>
        </w:rPr>
        <w:t>osnovensudkratovo@oskratovo.mk како и на факс бр.</w:t>
      </w:r>
      <w:r w:rsidR="00D7774B" w:rsidRPr="00380D3C">
        <w:rPr>
          <w:rStyle w:val="redtx"/>
          <w:rFonts w:ascii="Arial" w:hAnsi="Arial" w:cs="Arial"/>
          <w:shd w:val="clear" w:color="auto" w:fill="FFFFFF"/>
        </w:rPr>
        <w:t>031</w:t>
      </w:r>
      <w:r w:rsidR="00D7774B" w:rsidRPr="00380D3C">
        <w:rPr>
          <w:rStyle w:val="redtx"/>
          <w:rFonts w:ascii="Arial" w:hAnsi="Arial" w:cs="Arial"/>
          <w:shd w:val="clear" w:color="auto" w:fill="FFFFFF"/>
          <w:lang w:val="mk-MK"/>
        </w:rPr>
        <w:t>-</w:t>
      </w:r>
      <w:r w:rsidR="00D7774B" w:rsidRPr="00380D3C">
        <w:rPr>
          <w:rStyle w:val="redtx"/>
          <w:rFonts w:ascii="Arial" w:hAnsi="Arial" w:cs="Arial"/>
          <w:shd w:val="clear" w:color="auto" w:fill="FFFFFF"/>
        </w:rPr>
        <w:t>481-986</w:t>
      </w:r>
      <w:r w:rsidR="00D7774B" w:rsidRPr="00380D3C">
        <w:rPr>
          <w:rFonts w:ascii="Arial" w:hAnsi="Arial" w:cs="Arial"/>
          <w:shd w:val="clear" w:color="auto" w:fill="FFFFFF"/>
        </w:rPr>
        <w:t>.</w:t>
      </w:r>
    </w:p>
    <w:p w:rsidR="00D7774B" w:rsidRPr="00380D3C" w:rsidRDefault="00D7774B" w:rsidP="00823831">
      <w:pPr>
        <w:ind w:firstLine="567"/>
        <w:jc w:val="both"/>
        <w:rPr>
          <w:rFonts w:ascii="Arial" w:hAnsi="Arial" w:cs="Arial"/>
          <w:shd w:val="clear" w:color="auto" w:fill="FFFFFF"/>
        </w:rPr>
      </w:pPr>
      <w:r w:rsidRPr="00380D3C">
        <w:rPr>
          <w:rFonts w:ascii="Arial" w:hAnsi="Arial" w:cs="Arial"/>
          <w:shd w:val="clear" w:color="auto" w:fill="FFFFFF"/>
        </w:rPr>
        <w:t>Граѓаните може да се информираат за сите прашања од нивен интерес што се поврзани со правото на слободен пристап до информации од јавен карактер и на телефон:</w:t>
      </w:r>
      <w:r w:rsidRPr="00380D3C">
        <w:rPr>
          <w:rStyle w:val="apple-converted-space"/>
          <w:rFonts w:ascii="Arial" w:hAnsi="Arial" w:cs="Arial"/>
          <w:shd w:val="clear" w:color="auto" w:fill="FFFFFF"/>
        </w:rPr>
        <w:t> </w:t>
      </w:r>
      <w:r w:rsidRPr="00380D3C">
        <w:rPr>
          <w:rStyle w:val="redtx"/>
          <w:rFonts w:ascii="Arial" w:hAnsi="Arial" w:cs="Arial"/>
          <w:shd w:val="clear" w:color="auto" w:fill="FFFFFF"/>
        </w:rPr>
        <w:t>031-481-018</w:t>
      </w:r>
      <w:r w:rsidRPr="00380D3C">
        <w:rPr>
          <w:rFonts w:ascii="Arial" w:hAnsi="Arial" w:cs="Arial"/>
          <w:shd w:val="clear" w:color="auto" w:fill="FFFFFF"/>
        </w:rPr>
        <w:t>.</w:t>
      </w:r>
    </w:p>
    <w:p w:rsidR="00D7774B" w:rsidRPr="00380D3C" w:rsidRDefault="00D7774B" w:rsidP="00823831">
      <w:pPr>
        <w:ind w:firstLine="567"/>
        <w:jc w:val="both"/>
        <w:rPr>
          <w:rFonts w:ascii="Arial" w:hAnsi="Arial" w:cs="Arial"/>
          <w:lang w:val="mk-MK"/>
        </w:rPr>
      </w:pPr>
      <w:r w:rsidRPr="00380D3C">
        <w:rPr>
          <w:rFonts w:ascii="Arial" w:hAnsi="Arial" w:cs="Arial"/>
          <w:shd w:val="clear" w:color="auto" w:fill="FFFFFF"/>
        </w:rPr>
        <w:t>Основен Суд Кратово согласно Законот за слободен пристап до информации од јавен карактер за службено лице за посредување со информации го определи:</w:t>
      </w:r>
      <w:r w:rsidRPr="00380D3C">
        <w:rPr>
          <w:rStyle w:val="apple-converted-space"/>
          <w:rFonts w:ascii="Arial" w:hAnsi="Arial" w:cs="Arial"/>
          <w:shd w:val="clear" w:color="auto" w:fill="FFFFFF"/>
        </w:rPr>
        <w:t> </w:t>
      </w:r>
      <w:r w:rsidRPr="00380D3C">
        <w:rPr>
          <w:rStyle w:val="redtx"/>
          <w:rFonts w:ascii="Arial" w:hAnsi="Arial" w:cs="Arial"/>
          <w:shd w:val="clear" w:color="auto" w:fill="FFFFFF"/>
        </w:rPr>
        <w:t xml:space="preserve">Диме Петрушевски </w:t>
      </w:r>
      <w:r w:rsidRPr="00380D3C">
        <w:rPr>
          <w:rStyle w:val="redtx"/>
          <w:rFonts w:ascii="Arial" w:hAnsi="Arial" w:cs="Arial"/>
          <w:shd w:val="clear" w:color="auto" w:fill="FFFFFF"/>
          <w:lang w:val="mk-MK"/>
        </w:rPr>
        <w:t>судски соработник во судот</w:t>
      </w:r>
      <w:r w:rsidRPr="00380D3C">
        <w:rPr>
          <w:rFonts w:ascii="Arial" w:hAnsi="Arial" w:cs="Arial"/>
          <w:shd w:val="clear" w:color="auto" w:fill="FFFFFF"/>
        </w:rPr>
        <w:t>.</w:t>
      </w:r>
    </w:p>
    <w:p w:rsidR="00D7774B" w:rsidRPr="00380D3C" w:rsidRDefault="00D7774B" w:rsidP="00823831">
      <w:pPr>
        <w:jc w:val="both"/>
        <w:rPr>
          <w:rFonts w:ascii="Arial" w:hAnsi="Arial" w:cs="Arial"/>
          <w:lang w:val="mk-MK"/>
        </w:rPr>
      </w:pPr>
    </w:p>
    <w:p w:rsidR="00D7774B" w:rsidRPr="003E6425" w:rsidRDefault="00D7774B" w:rsidP="00823831">
      <w:pPr>
        <w:jc w:val="both"/>
        <w:rPr>
          <w:rFonts w:ascii="Arial" w:hAnsi="Arial" w:cs="Arial"/>
          <w:b/>
          <w:lang w:val="ru-RU"/>
        </w:rPr>
      </w:pPr>
      <w:r w:rsidRPr="003E6425">
        <w:rPr>
          <w:rFonts w:ascii="Arial" w:hAnsi="Arial" w:cs="Arial"/>
          <w:b/>
          <w:lang w:val="mk-MK"/>
        </w:rPr>
        <w:t>-Број на примени и одговорени прашања од граѓаните за канцеларијата за односи со јавност што се однесува на нивните прашања</w:t>
      </w:r>
      <w:r w:rsidRPr="003E6425">
        <w:rPr>
          <w:rFonts w:ascii="Arial" w:hAnsi="Arial" w:cs="Arial"/>
          <w:b/>
          <w:lang w:val="ru-RU"/>
        </w:rPr>
        <w:t>:</w:t>
      </w:r>
    </w:p>
    <w:p w:rsidR="00D7774B" w:rsidRPr="00380D3C" w:rsidRDefault="00D7774B" w:rsidP="00823831">
      <w:pPr>
        <w:ind w:firstLine="567"/>
        <w:jc w:val="both"/>
        <w:rPr>
          <w:rFonts w:ascii="Arial" w:hAnsi="Arial" w:cs="Arial"/>
          <w:lang w:val="mk-MK"/>
        </w:rPr>
      </w:pPr>
      <w:r w:rsidRPr="00380D3C">
        <w:rPr>
          <w:rFonts w:ascii="Arial" w:hAnsi="Arial" w:cs="Arial"/>
          <w:lang w:val="mk-MK"/>
        </w:rPr>
        <w:t>Во 201</w:t>
      </w:r>
      <w:r w:rsidR="00D07564" w:rsidRPr="00380D3C">
        <w:rPr>
          <w:rFonts w:ascii="Arial" w:hAnsi="Arial" w:cs="Arial"/>
        </w:rPr>
        <w:t>5</w:t>
      </w:r>
      <w:r w:rsidRPr="00380D3C">
        <w:rPr>
          <w:rFonts w:ascii="Arial" w:hAnsi="Arial" w:cs="Arial"/>
          <w:lang w:val="mk-MK"/>
        </w:rPr>
        <w:t xml:space="preserve"> година до Канцеларијата за односи со јавноста на Основниот суд Кратово се </w:t>
      </w:r>
      <w:r w:rsidR="00E83F2C" w:rsidRPr="00380D3C">
        <w:rPr>
          <w:rFonts w:ascii="Arial" w:hAnsi="Arial" w:cs="Arial"/>
          <w:lang w:val="mk-MK"/>
        </w:rPr>
        <w:t xml:space="preserve">пристигнати </w:t>
      </w:r>
      <w:r w:rsidR="00E83F2C" w:rsidRPr="00380D3C">
        <w:rPr>
          <w:rFonts w:ascii="Arial" w:hAnsi="Arial" w:cs="Arial"/>
        </w:rPr>
        <w:t>6</w:t>
      </w:r>
      <w:r w:rsidRPr="00380D3C">
        <w:rPr>
          <w:rFonts w:ascii="Arial" w:hAnsi="Arial" w:cs="Arial"/>
          <w:lang w:val="mk-MK"/>
        </w:rPr>
        <w:t xml:space="preserve"> барања за слободен пристап до информации од јавен карактер кои што генерално се однесуваа на стастистички податоци од одредена област како и барање на копии од одлуки донесени од овој суд, а на кои што барања е позитивно одговорено. </w:t>
      </w:r>
    </w:p>
    <w:p w:rsidR="00D7774B" w:rsidRPr="00380D3C" w:rsidRDefault="00D7774B" w:rsidP="00823831">
      <w:pPr>
        <w:ind w:left="360"/>
        <w:jc w:val="both"/>
        <w:rPr>
          <w:rFonts w:ascii="Arial" w:hAnsi="Arial" w:cs="Arial"/>
          <w:lang w:val="mk-MK"/>
        </w:rPr>
      </w:pPr>
    </w:p>
    <w:p w:rsidR="00E83F2C" w:rsidRPr="003E6425" w:rsidRDefault="00D7774B" w:rsidP="00823831">
      <w:pPr>
        <w:jc w:val="both"/>
        <w:rPr>
          <w:rFonts w:ascii="Arial" w:hAnsi="Arial" w:cs="Arial"/>
          <w:lang w:val="ru-RU"/>
        </w:rPr>
      </w:pPr>
      <w:r w:rsidRPr="003E6425">
        <w:rPr>
          <w:rFonts w:ascii="Arial" w:hAnsi="Arial" w:cs="Arial"/>
          <w:b/>
          <w:lang w:val="mk-MK"/>
        </w:rPr>
        <w:t xml:space="preserve">-Број на објавени одлуки на интернет на </w:t>
      </w:r>
      <w:r w:rsidRPr="003E6425">
        <w:rPr>
          <w:rFonts w:ascii="Arial" w:hAnsi="Arial" w:cs="Arial"/>
          <w:b/>
        </w:rPr>
        <w:t>WEB</w:t>
      </w:r>
      <w:r w:rsidRPr="003E6425">
        <w:rPr>
          <w:rFonts w:ascii="Arial" w:hAnsi="Arial" w:cs="Arial"/>
          <w:b/>
          <w:lang w:val="ru-RU"/>
        </w:rPr>
        <w:t xml:space="preserve"> </w:t>
      </w:r>
      <w:r w:rsidRPr="003E6425">
        <w:rPr>
          <w:rFonts w:ascii="Arial" w:hAnsi="Arial" w:cs="Arial"/>
          <w:b/>
          <w:lang w:val="mk-MK"/>
        </w:rPr>
        <w:t>страната на судот, фактори кои влијаат на објавите на интернет</w:t>
      </w:r>
      <w:r w:rsidRPr="003E6425">
        <w:rPr>
          <w:rFonts w:ascii="Arial" w:hAnsi="Arial" w:cs="Arial"/>
          <w:b/>
          <w:lang w:val="ru-RU"/>
        </w:rPr>
        <w:t>:</w:t>
      </w:r>
      <w:r w:rsidRPr="003E6425">
        <w:rPr>
          <w:rFonts w:ascii="Arial" w:hAnsi="Arial" w:cs="Arial"/>
          <w:lang w:val="ru-RU"/>
        </w:rPr>
        <w:t xml:space="preserve"> </w:t>
      </w:r>
    </w:p>
    <w:p w:rsidR="00E83F2C" w:rsidRPr="00380D3C" w:rsidRDefault="00D7774B" w:rsidP="00823831">
      <w:pPr>
        <w:ind w:firstLine="567"/>
        <w:jc w:val="both"/>
        <w:rPr>
          <w:rFonts w:ascii="Arial" w:hAnsi="Arial" w:cs="Arial"/>
          <w:lang w:val="mk-MK"/>
        </w:rPr>
      </w:pPr>
      <w:r w:rsidRPr="00380D3C">
        <w:rPr>
          <w:rFonts w:ascii="Arial" w:hAnsi="Arial" w:cs="Arial"/>
          <w:lang w:val="ru-RU"/>
        </w:rPr>
        <w:t>Во 201</w:t>
      </w:r>
      <w:r w:rsidR="00D07564" w:rsidRPr="00380D3C">
        <w:rPr>
          <w:rFonts w:ascii="Arial" w:hAnsi="Arial" w:cs="Arial"/>
        </w:rPr>
        <w:t>5</w:t>
      </w:r>
      <w:r w:rsidRPr="00380D3C">
        <w:rPr>
          <w:rFonts w:ascii="Arial" w:hAnsi="Arial" w:cs="Arial"/>
          <w:lang w:val="ru-RU"/>
        </w:rPr>
        <w:t xml:space="preserve"> година на </w:t>
      </w:r>
      <w:r w:rsidRPr="00380D3C">
        <w:rPr>
          <w:rFonts w:ascii="Arial" w:hAnsi="Arial" w:cs="Arial"/>
        </w:rPr>
        <w:t>WEB</w:t>
      </w:r>
      <w:r w:rsidRPr="00380D3C">
        <w:rPr>
          <w:rFonts w:ascii="Arial" w:hAnsi="Arial" w:cs="Arial"/>
          <w:lang w:val="ru-RU"/>
        </w:rPr>
        <w:t>-</w:t>
      </w:r>
      <w:r w:rsidRPr="00380D3C">
        <w:rPr>
          <w:rFonts w:ascii="Arial" w:hAnsi="Arial" w:cs="Arial"/>
          <w:lang w:val="mk-MK"/>
        </w:rPr>
        <w:t xml:space="preserve">страната на Основен суд Кратово се објавени вкупно </w:t>
      </w:r>
      <w:r w:rsidR="00E83F2C" w:rsidRPr="00380D3C">
        <w:rPr>
          <w:rFonts w:ascii="Arial" w:hAnsi="Arial" w:cs="Arial"/>
        </w:rPr>
        <w:t>3</w:t>
      </w:r>
      <w:r w:rsidR="00E83F2C" w:rsidRPr="00380D3C">
        <w:rPr>
          <w:rFonts w:ascii="Arial" w:hAnsi="Arial" w:cs="Arial"/>
          <w:lang w:val="mk-MK"/>
        </w:rPr>
        <w:t>8</w:t>
      </w:r>
      <w:r w:rsidR="00E83F2C" w:rsidRPr="00380D3C">
        <w:rPr>
          <w:rFonts w:ascii="Arial" w:hAnsi="Arial" w:cs="Arial"/>
        </w:rPr>
        <w:t>3</w:t>
      </w:r>
      <w:r w:rsidRPr="00380D3C">
        <w:rPr>
          <w:rFonts w:ascii="Arial" w:hAnsi="Arial" w:cs="Arial"/>
          <w:lang w:val="mk-MK"/>
        </w:rPr>
        <w:t xml:space="preserve"> анонимизирани одлуки.</w:t>
      </w:r>
      <w:r w:rsidR="00E83F2C" w:rsidRPr="00380D3C">
        <w:rPr>
          <w:rFonts w:ascii="Arial" w:hAnsi="Arial" w:cs="Arial"/>
        </w:rPr>
        <w:t xml:space="preserve"> </w:t>
      </w:r>
      <w:r w:rsidR="00E83F2C" w:rsidRPr="00380D3C">
        <w:rPr>
          <w:rFonts w:ascii="Arial" w:hAnsi="Arial" w:cs="Arial"/>
          <w:lang w:val="mk-MK"/>
        </w:rPr>
        <w:t>Во месеците јануари, Фе</w:t>
      </w:r>
      <w:r w:rsidR="003E6425">
        <w:rPr>
          <w:rFonts w:ascii="Arial" w:hAnsi="Arial" w:cs="Arial"/>
          <w:lang w:val="mk-MK"/>
        </w:rPr>
        <w:t>в</w:t>
      </w:r>
      <w:r w:rsidR="00E83F2C" w:rsidRPr="00380D3C">
        <w:rPr>
          <w:rFonts w:ascii="Arial" w:hAnsi="Arial" w:cs="Arial"/>
          <w:lang w:val="mk-MK"/>
        </w:rPr>
        <w:t>руари и Март не се објавувани одлуките бидејќи се појави проблем на Веб страната на судот поради неизмирени финасиски обврски кон одржувачот на Веб страната</w:t>
      </w:r>
      <w:r w:rsidR="003E6425">
        <w:rPr>
          <w:rFonts w:ascii="Arial" w:hAnsi="Arial" w:cs="Arial"/>
          <w:lang w:val="mk-MK"/>
        </w:rPr>
        <w:t>,</w:t>
      </w:r>
      <w:r w:rsidR="00E83F2C" w:rsidRPr="00380D3C">
        <w:rPr>
          <w:rFonts w:ascii="Arial" w:hAnsi="Arial" w:cs="Arial"/>
          <w:lang w:val="mk-MK"/>
        </w:rPr>
        <w:t xml:space="preserve"> а од 01</w:t>
      </w:r>
      <w:r w:rsidR="003E6425">
        <w:rPr>
          <w:rFonts w:ascii="Arial" w:hAnsi="Arial" w:cs="Arial"/>
          <w:lang w:val="mk-MK"/>
        </w:rPr>
        <w:t xml:space="preserve"> </w:t>
      </w:r>
      <w:r w:rsidR="00E83F2C" w:rsidRPr="00380D3C">
        <w:rPr>
          <w:rFonts w:ascii="Arial" w:hAnsi="Arial" w:cs="Arial"/>
          <w:lang w:val="mk-MK"/>
        </w:rPr>
        <w:t>Април 2015 година при објавување на одлуките не постоеа никакви пречки и истите се објавува</w:t>
      </w:r>
      <w:r w:rsidR="003E6425">
        <w:rPr>
          <w:rFonts w:ascii="Arial" w:hAnsi="Arial" w:cs="Arial"/>
          <w:lang w:val="mk-MK"/>
        </w:rPr>
        <w:t>ат</w:t>
      </w:r>
      <w:r w:rsidR="00E83F2C" w:rsidRPr="00380D3C">
        <w:rPr>
          <w:rFonts w:ascii="Arial" w:hAnsi="Arial" w:cs="Arial"/>
          <w:lang w:val="mk-MK"/>
        </w:rPr>
        <w:t xml:space="preserve"> редовно.</w:t>
      </w:r>
    </w:p>
    <w:p w:rsidR="00D7774B" w:rsidRPr="00380D3C" w:rsidRDefault="00D7774B" w:rsidP="00823831">
      <w:pPr>
        <w:jc w:val="both"/>
        <w:rPr>
          <w:rFonts w:ascii="Arial" w:hAnsi="Arial" w:cs="Arial"/>
        </w:rPr>
      </w:pPr>
    </w:p>
    <w:p w:rsidR="00D7774B" w:rsidRPr="003E6425" w:rsidRDefault="00D7774B" w:rsidP="008C766B">
      <w:pPr>
        <w:jc w:val="both"/>
        <w:rPr>
          <w:rFonts w:ascii="Arial" w:hAnsi="Arial" w:cs="Arial"/>
          <w:b/>
        </w:rPr>
      </w:pPr>
      <w:r w:rsidRPr="003E6425">
        <w:rPr>
          <w:rFonts w:ascii="Arial" w:hAnsi="Arial" w:cs="Arial"/>
          <w:b/>
          <w:lang w:val="ru-RU"/>
        </w:rPr>
        <w:t>-</w:t>
      </w:r>
      <w:r w:rsidRPr="003E6425">
        <w:rPr>
          <w:rFonts w:ascii="Arial" w:hAnsi="Arial" w:cs="Arial"/>
          <w:b/>
          <w:lang w:val="mk-MK"/>
        </w:rPr>
        <w:t>Објавени соопштенија за јавност, прес конференции, јавни настани, едукации на населението организирани од судот</w:t>
      </w:r>
      <w:r w:rsidRPr="003E6425">
        <w:rPr>
          <w:rFonts w:ascii="Arial" w:hAnsi="Arial" w:cs="Arial"/>
          <w:b/>
          <w:lang w:val="ru-RU"/>
        </w:rPr>
        <w:t>:</w:t>
      </w:r>
    </w:p>
    <w:p w:rsidR="003E6425" w:rsidRDefault="003E6425" w:rsidP="00823831">
      <w:pPr>
        <w:ind w:firstLine="567"/>
        <w:jc w:val="both"/>
        <w:rPr>
          <w:rFonts w:ascii="Arial" w:hAnsi="Arial" w:cs="Arial"/>
          <w:lang w:val="mk-MK"/>
        </w:rPr>
      </w:pPr>
    </w:p>
    <w:p w:rsidR="00D7774B" w:rsidRPr="00380D3C" w:rsidRDefault="00D7774B" w:rsidP="00823831">
      <w:pPr>
        <w:ind w:firstLine="567"/>
        <w:jc w:val="both"/>
        <w:rPr>
          <w:rFonts w:ascii="Arial" w:hAnsi="Arial" w:cs="Arial"/>
          <w:lang w:val="mk-MK"/>
        </w:rPr>
      </w:pPr>
      <w:r w:rsidRPr="00380D3C">
        <w:rPr>
          <w:rFonts w:ascii="Arial" w:hAnsi="Arial" w:cs="Arial"/>
          <w:lang w:val="mk-MK"/>
        </w:rPr>
        <w:t>Во Основен суд Кратово во текот на 201</w:t>
      </w:r>
      <w:r w:rsidR="00D07564" w:rsidRPr="00380D3C">
        <w:rPr>
          <w:rFonts w:ascii="Arial" w:hAnsi="Arial" w:cs="Arial"/>
        </w:rPr>
        <w:t>5</w:t>
      </w:r>
      <w:r w:rsidRPr="00380D3C">
        <w:rPr>
          <w:rFonts w:ascii="Arial" w:hAnsi="Arial" w:cs="Arial"/>
          <w:lang w:val="mk-MK"/>
        </w:rPr>
        <w:t xml:space="preserve"> година на веб страната на судот месечно се објавуваат календарите за закажани судења за тековниот месец кои се достапни за јавноста, како и објавени се тековни </w:t>
      </w:r>
      <w:r w:rsidRPr="00380D3C">
        <w:rPr>
          <w:rFonts w:ascii="Arial" w:hAnsi="Arial" w:cs="Arial"/>
          <w:color w:val="FF0000"/>
          <w:lang w:val="mk-MK"/>
        </w:rPr>
        <w:t xml:space="preserve"> </w:t>
      </w:r>
      <w:r w:rsidRPr="00380D3C">
        <w:rPr>
          <w:rFonts w:ascii="Arial" w:hAnsi="Arial" w:cs="Arial"/>
          <w:lang w:val="mk-MK"/>
        </w:rPr>
        <w:t>соопштенија за јавноста.</w:t>
      </w:r>
    </w:p>
    <w:p w:rsidR="00D7774B" w:rsidRPr="00380D3C" w:rsidRDefault="00667D5A" w:rsidP="00823831">
      <w:pPr>
        <w:ind w:firstLine="567"/>
        <w:jc w:val="both"/>
        <w:rPr>
          <w:rFonts w:ascii="Arial" w:hAnsi="Arial" w:cs="Arial"/>
          <w:lang w:val="ru-RU"/>
        </w:rPr>
      </w:pPr>
      <w:r w:rsidRPr="00380D3C">
        <w:rPr>
          <w:rFonts w:ascii="Arial" w:hAnsi="Arial" w:cs="Arial"/>
          <w:lang w:val="mk-MK"/>
        </w:rPr>
        <w:t>П</w:t>
      </w:r>
      <w:r w:rsidR="00D7774B" w:rsidRPr="00380D3C">
        <w:rPr>
          <w:rFonts w:ascii="Arial" w:hAnsi="Arial" w:cs="Arial"/>
          <w:lang w:val="mk-MK"/>
        </w:rPr>
        <w:t>о повод одбележувањето на Европскиот ден на гаѓанската правда, судот го посетуваа заинтересираните граѓани како и организирано доаѓаа ученици од локалната гимназија и основно</w:t>
      </w:r>
      <w:r w:rsidR="00944B08" w:rsidRPr="00380D3C">
        <w:rPr>
          <w:rFonts w:ascii="Arial" w:hAnsi="Arial" w:cs="Arial"/>
          <w:lang w:val="mk-MK"/>
        </w:rPr>
        <w:t>то</w:t>
      </w:r>
      <w:r w:rsidR="00D7774B" w:rsidRPr="00380D3C">
        <w:rPr>
          <w:rFonts w:ascii="Arial" w:hAnsi="Arial" w:cs="Arial"/>
          <w:lang w:val="mk-MK"/>
        </w:rPr>
        <w:t xml:space="preserve"> училиште, </w:t>
      </w:r>
      <w:r w:rsidR="00D7774B" w:rsidRPr="00380D3C">
        <w:rPr>
          <w:rFonts w:ascii="Arial" w:hAnsi="Arial" w:cs="Arial"/>
          <w:lang w:val="ru-RU"/>
        </w:rPr>
        <w:t>за да можат одблизу да се запознаат со основните права кои можат да ги остварат пред судот, за надлежноста на судот, неговата организација и начин на работа, пристапот и остварувањето на правдата, како и релацијата на судот со другите правосудни и државни органи, организации и служби.</w:t>
      </w:r>
    </w:p>
    <w:p w:rsidR="00D7774B" w:rsidRDefault="00D7774B" w:rsidP="00823831">
      <w:pPr>
        <w:jc w:val="both"/>
        <w:rPr>
          <w:rFonts w:ascii="Arial" w:hAnsi="Arial" w:cs="Arial"/>
          <w:b/>
          <w:lang w:val="mk-MK"/>
        </w:rPr>
      </w:pPr>
    </w:p>
    <w:p w:rsidR="003E6425" w:rsidRDefault="003E6425" w:rsidP="00823831">
      <w:pPr>
        <w:jc w:val="both"/>
        <w:rPr>
          <w:rFonts w:ascii="Arial" w:hAnsi="Arial" w:cs="Arial"/>
          <w:b/>
          <w:lang w:val="mk-MK"/>
        </w:rPr>
      </w:pPr>
    </w:p>
    <w:p w:rsidR="00D7774B" w:rsidRPr="00380D3C" w:rsidRDefault="00D7774B" w:rsidP="00823831">
      <w:pPr>
        <w:jc w:val="both"/>
        <w:rPr>
          <w:rFonts w:ascii="Arial" w:hAnsi="Arial" w:cs="Arial"/>
          <w:b/>
          <w:lang w:val="mk-MK"/>
        </w:rPr>
      </w:pPr>
      <w:r w:rsidRPr="00380D3C">
        <w:rPr>
          <w:rFonts w:ascii="Arial" w:hAnsi="Arial" w:cs="Arial"/>
          <w:b/>
          <w:lang w:val="mk-MK"/>
        </w:rPr>
        <w:lastRenderedPageBreak/>
        <w:t xml:space="preserve">5. Извештај за информатичка технологија </w:t>
      </w:r>
    </w:p>
    <w:p w:rsidR="00D7774B" w:rsidRPr="00380D3C" w:rsidRDefault="00D7774B" w:rsidP="00823831">
      <w:pPr>
        <w:jc w:val="both"/>
        <w:rPr>
          <w:rFonts w:ascii="Arial" w:hAnsi="Arial" w:cs="Arial"/>
          <w:b/>
          <w:lang w:val="mk-MK"/>
        </w:rPr>
      </w:pPr>
    </w:p>
    <w:p w:rsidR="00D7774B" w:rsidRPr="003E6425" w:rsidRDefault="00D7774B" w:rsidP="008C766B">
      <w:pPr>
        <w:numPr>
          <w:ilvl w:val="0"/>
          <w:numId w:val="12"/>
        </w:numPr>
        <w:jc w:val="both"/>
        <w:rPr>
          <w:rFonts w:ascii="Arial" w:hAnsi="Arial" w:cs="Arial"/>
          <w:b/>
          <w:lang w:val="mk-MK"/>
        </w:rPr>
      </w:pPr>
      <w:r w:rsidRPr="003E6425">
        <w:rPr>
          <w:rFonts w:ascii="Arial" w:hAnsi="Arial" w:cs="Arial"/>
          <w:b/>
          <w:lang w:val="mk-MK"/>
        </w:rPr>
        <w:t>Извештај за активностите во делот на ИКТ</w:t>
      </w:r>
    </w:p>
    <w:p w:rsidR="00D7774B" w:rsidRPr="00380D3C" w:rsidRDefault="00D7774B" w:rsidP="00823831">
      <w:pPr>
        <w:ind w:firstLine="567"/>
        <w:jc w:val="both"/>
        <w:rPr>
          <w:rFonts w:ascii="Arial" w:hAnsi="Arial" w:cs="Arial"/>
          <w:lang w:val="mk-MK"/>
        </w:rPr>
      </w:pPr>
      <w:r w:rsidRPr="00380D3C">
        <w:rPr>
          <w:rFonts w:ascii="Arial" w:hAnsi="Arial" w:cs="Arial"/>
          <w:lang w:val="mk-MK"/>
        </w:rPr>
        <w:t>Во 201</w:t>
      </w:r>
      <w:r w:rsidR="00D07564" w:rsidRPr="00380D3C">
        <w:rPr>
          <w:rFonts w:ascii="Arial" w:hAnsi="Arial" w:cs="Arial"/>
        </w:rPr>
        <w:t>5</w:t>
      </w:r>
      <w:r w:rsidRPr="00380D3C">
        <w:rPr>
          <w:rFonts w:ascii="Arial" w:hAnsi="Arial" w:cs="Arial"/>
          <w:lang w:val="mk-MK"/>
        </w:rPr>
        <w:t xml:space="preserve"> година се презем</w:t>
      </w:r>
      <w:r w:rsidR="003E6425">
        <w:rPr>
          <w:rFonts w:ascii="Arial" w:hAnsi="Arial" w:cs="Arial"/>
          <w:lang w:val="mk-MK"/>
        </w:rPr>
        <w:t>е</w:t>
      </w:r>
      <w:r w:rsidRPr="00380D3C">
        <w:rPr>
          <w:rFonts w:ascii="Arial" w:hAnsi="Arial" w:cs="Arial"/>
          <w:lang w:val="mk-MK"/>
        </w:rPr>
        <w:t xml:space="preserve">ни следните активности во делот на ИКТ: </w:t>
      </w:r>
    </w:p>
    <w:p w:rsidR="00D7774B" w:rsidRPr="00380D3C" w:rsidRDefault="00D7774B" w:rsidP="00823831">
      <w:pPr>
        <w:ind w:firstLine="567"/>
        <w:jc w:val="both"/>
        <w:rPr>
          <w:rFonts w:ascii="Arial" w:hAnsi="Arial" w:cs="Arial"/>
        </w:rPr>
      </w:pPr>
      <w:r w:rsidRPr="00380D3C">
        <w:rPr>
          <w:rFonts w:ascii="Arial" w:hAnsi="Arial" w:cs="Arial"/>
          <w:lang w:val="mk-MK"/>
        </w:rPr>
        <w:t>-Тековно одржување на хардверската опрема со која располага судот</w:t>
      </w:r>
      <w:r w:rsidRPr="00380D3C">
        <w:rPr>
          <w:rFonts w:ascii="Arial" w:hAnsi="Arial" w:cs="Arial"/>
          <w:lang w:val="ru-RU"/>
        </w:rPr>
        <w:t>;</w:t>
      </w:r>
      <w:r w:rsidRPr="00380D3C">
        <w:rPr>
          <w:rFonts w:ascii="Arial" w:hAnsi="Arial" w:cs="Arial"/>
          <w:lang w:val="mk-MK"/>
        </w:rPr>
        <w:t xml:space="preserve"> </w:t>
      </w:r>
    </w:p>
    <w:p w:rsidR="00D7774B" w:rsidRPr="00380D3C" w:rsidRDefault="00D7774B" w:rsidP="00823831">
      <w:pPr>
        <w:ind w:firstLine="567"/>
        <w:jc w:val="both"/>
        <w:rPr>
          <w:rFonts w:ascii="Arial" w:hAnsi="Arial" w:cs="Arial"/>
        </w:rPr>
      </w:pPr>
      <w:r w:rsidRPr="00380D3C">
        <w:rPr>
          <w:rFonts w:ascii="Arial" w:hAnsi="Arial" w:cs="Arial"/>
          <w:lang w:val="ru-RU"/>
        </w:rPr>
        <w:t>-</w:t>
      </w:r>
      <w:r w:rsidRPr="00380D3C">
        <w:rPr>
          <w:rFonts w:ascii="Arial" w:hAnsi="Arial" w:cs="Arial"/>
        </w:rPr>
        <w:t>O</w:t>
      </w:r>
      <w:r w:rsidRPr="00380D3C">
        <w:rPr>
          <w:rFonts w:ascii="Arial" w:hAnsi="Arial" w:cs="Arial"/>
          <w:lang w:val="mk-MK"/>
        </w:rPr>
        <w:t>држување на судската мрежа</w:t>
      </w:r>
      <w:r w:rsidRPr="00380D3C">
        <w:rPr>
          <w:rFonts w:ascii="Arial" w:hAnsi="Arial" w:cs="Arial"/>
          <w:lang w:val="ru-RU"/>
        </w:rPr>
        <w:t>;</w:t>
      </w:r>
      <w:r w:rsidRPr="00380D3C">
        <w:rPr>
          <w:rFonts w:ascii="Arial" w:hAnsi="Arial" w:cs="Arial"/>
          <w:lang w:val="mk-MK"/>
        </w:rPr>
        <w:t xml:space="preserve"> </w:t>
      </w:r>
    </w:p>
    <w:p w:rsidR="00D7774B" w:rsidRPr="00380D3C" w:rsidRDefault="00D7774B" w:rsidP="00823831">
      <w:pPr>
        <w:ind w:firstLine="567"/>
        <w:jc w:val="both"/>
        <w:rPr>
          <w:rFonts w:ascii="Arial" w:hAnsi="Arial" w:cs="Arial"/>
          <w:lang w:val="ru-RU"/>
        </w:rPr>
      </w:pPr>
      <w:r w:rsidRPr="00380D3C">
        <w:rPr>
          <w:rFonts w:ascii="Arial" w:hAnsi="Arial" w:cs="Arial"/>
          <w:lang w:val="ru-RU"/>
        </w:rPr>
        <w:t>-</w:t>
      </w:r>
      <w:r w:rsidRPr="00380D3C">
        <w:rPr>
          <w:rFonts w:ascii="Arial" w:hAnsi="Arial" w:cs="Arial"/>
          <w:lang w:val="mk-MK"/>
        </w:rPr>
        <w:t>Контрола на работата на антивирусната програма инсталирана на компјутерите</w:t>
      </w:r>
      <w:r w:rsidRPr="00380D3C">
        <w:rPr>
          <w:rFonts w:ascii="Arial" w:hAnsi="Arial" w:cs="Arial"/>
          <w:lang w:val="ru-RU"/>
        </w:rPr>
        <w:t>;</w:t>
      </w:r>
    </w:p>
    <w:p w:rsidR="00D7774B" w:rsidRPr="00380D3C" w:rsidRDefault="00D7774B" w:rsidP="00823831">
      <w:pPr>
        <w:ind w:firstLine="567"/>
        <w:jc w:val="both"/>
        <w:rPr>
          <w:rFonts w:ascii="Arial" w:hAnsi="Arial" w:cs="Arial"/>
          <w:lang w:val="ru-RU"/>
        </w:rPr>
      </w:pPr>
      <w:r w:rsidRPr="00380D3C">
        <w:rPr>
          <w:rFonts w:ascii="Arial" w:hAnsi="Arial" w:cs="Arial"/>
          <w:lang w:val="ru-RU"/>
        </w:rPr>
        <w:t>-Одржување и контрола на АКМИС системот во судот како и с</w:t>
      </w:r>
      <w:r w:rsidRPr="00380D3C">
        <w:rPr>
          <w:rFonts w:ascii="Arial" w:hAnsi="Arial" w:cs="Arial"/>
          <w:lang w:val="mk-MK"/>
        </w:rPr>
        <w:t xml:space="preserve">екојдневна помош на судските службеници и судиите во работата, во случај на појавени проблеми во системот </w:t>
      </w:r>
      <w:r w:rsidRPr="00380D3C">
        <w:rPr>
          <w:rFonts w:ascii="Arial" w:hAnsi="Arial" w:cs="Arial"/>
          <w:lang w:val="ru-RU"/>
        </w:rPr>
        <w:t>АКМИС;</w:t>
      </w:r>
      <w:r w:rsidRPr="00380D3C">
        <w:rPr>
          <w:rFonts w:ascii="Arial" w:hAnsi="Arial" w:cs="Arial"/>
          <w:lang w:val="mk-MK"/>
        </w:rPr>
        <w:t xml:space="preserve"> </w:t>
      </w:r>
    </w:p>
    <w:p w:rsidR="00D7774B" w:rsidRPr="00380D3C" w:rsidRDefault="00D7774B" w:rsidP="00823831">
      <w:pPr>
        <w:ind w:firstLine="567"/>
        <w:jc w:val="both"/>
        <w:rPr>
          <w:rFonts w:ascii="Arial" w:hAnsi="Arial" w:cs="Arial"/>
        </w:rPr>
      </w:pPr>
      <w:r w:rsidRPr="00380D3C">
        <w:rPr>
          <w:rFonts w:ascii="Arial" w:hAnsi="Arial" w:cs="Arial"/>
          <w:lang w:val="ru-RU"/>
        </w:rPr>
        <w:t>-</w:t>
      </w:r>
      <w:r w:rsidRPr="00380D3C">
        <w:rPr>
          <w:rFonts w:ascii="Arial" w:hAnsi="Arial" w:cs="Arial"/>
          <w:lang w:val="mk-MK"/>
        </w:rPr>
        <w:t xml:space="preserve">Ажурирање на </w:t>
      </w:r>
      <w:r w:rsidRPr="00380D3C">
        <w:rPr>
          <w:rFonts w:ascii="Arial" w:hAnsi="Arial" w:cs="Arial"/>
        </w:rPr>
        <w:t>WEB</w:t>
      </w:r>
      <w:r w:rsidRPr="00380D3C">
        <w:rPr>
          <w:rFonts w:ascii="Arial" w:hAnsi="Arial" w:cs="Arial"/>
          <w:lang w:val="ru-RU"/>
        </w:rPr>
        <w:t>-</w:t>
      </w:r>
      <w:r w:rsidRPr="00380D3C">
        <w:rPr>
          <w:rFonts w:ascii="Arial" w:hAnsi="Arial" w:cs="Arial"/>
          <w:lang w:val="mk-MK"/>
        </w:rPr>
        <w:t>страната на судот, со објавување на анонимизираните одлуките</w:t>
      </w:r>
      <w:r w:rsidR="00953068" w:rsidRPr="00380D3C">
        <w:rPr>
          <w:rFonts w:ascii="Arial" w:hAnsi="Arial" w:cs="Arial"/>
          <w:lang w:val="mk-MK"/>
        </w:rPr>
        <w:t xml:space="preserve"> ( од 01.0</w:t>
      </w:r>
      <w:r w:rsidRPr="00380D3C">
        <w:rPr>
          <w:rFonts w:ascii="Arial" w:hAnsi="Arial" w:cs="Arial"/>
          <w:lang w:val="mk-MK"/>
        </w:rPr>
        <w:t>1.201</w:t>
      </w:r>
      <w:r w:rsidR="00953068" w:rsidRPr="00380D3C">
        <w:rPr>
          <w:rFonts w:ascii="Arial" w:hAnsi="Arial" w:cs="Arial"/>
          <w:lang w:val="mk-MK"/>
        </w:rPr>
        <w:t>5</w:t>
      </w:r>
      <w:r w:rsidRPr="00380D3C">
        <w:rPr>
          <w:rFonts w:ascii="Arial" w:hAnsi="Arial" w:cs="Arial"/>
          <w:lang w:val="mk-MK"/>
        </w:rPr>
        <w:t xml:space="preserve"> година до 3</w:t>
      </w:r>
      <w:r w:rsidR="00953068" w:rsidRPr="00380D3C">
        <w:rPr>
          <w:rFonts w:ascii="Arial" w:hAnsi="Arial" w:cs="Arial"/>
          <w:lang w:val="mk-MK"/>
        </w:rPr>
        <w:t>1.03.2015</w:t>
      </w:r>
      <w:r w:rsidRPr="00380D3C">
        <w:rPr>
          <w:rFonts w:ascii="Arial" w:hAnsi="Arial" w:cs="Arial"/>
          <w:lang w:val="mk-MK"/>
        </w:rPr>
        <w:t xml:space="preserve"> година </w:t>
      </w:r>
      <w:r w:rsidRPr="00380D3C">
        <w:rPr>
          <w:rFonts w:ascii="Arial" w:hAnsi="Arial" w:cs="Arial"/>
          <w:lang w:val="sr-Latn-CS"/>
        </w:rPr>
        <w:t>WEB-</w:t>
      </w:r>
      <w:r w:rsidRPr="00380D3C">
        <w:rPr>
          <w:rFonts w:ascii="Arial" w:hAnsi="Arial" w:cs="Arial"/>
          <w:lang w:val="mk-MK"/>
        </w:rPr>
        <w:t>страната не прима</w:t>
      </w:r>
      <w:r w:rsidR="00944B08" w:rsidRPr="00380D3C">
        <w:rPr>
          <w:rFonts w:ascii="Arial" w:hAnsi="Arial" w:cs="Arial"/>
          <w:lang w:val="mk-MK"/>
        </w:rPr>
        <w:t>ла</w:t>
      </w:r>
      <w:r w:rsidRPr="00380D3C">
        <w:rPr>
          <w:rFonts w:ascii="Arial" w:hAnsi="Arial" w:cs="Arial"/>
          <w:lang w:val="mk-MK"/>
        </w:rPr>
        <w:t xml:space="preserve"> нови одлуки)</w:t>
      </w:r>
    </w:p>
    <w:p w:rsidR="00D7774B" w:rsidRPr="00380D3C" w:rsidRDefault="00D7774B" w:rsidP="00823831">
      <w:pPr>
        <w:ind w:firstLine="567"/>
        <w:jc w:val="both"/>
        <w:rPr>
          <w:rFonts w:ascii="Arial" w:hAnsi="Arial" w:cs="Arial"/>
          <w:lang w:val="mk-MK"/>
        </w:rPr>
      </w:pPr>
      <w:r w:rsidRPr="00380D3C">
        <w:rPr>
          <w:rFonts w:ascii="Arial" w:hAnsi="Arial" w:cs="Arial"/>
          <w:lang w:val="ru-RU"/>
        </w:rPr>
        <w:t>- Одржување и контрола на работењето на системот за контрола на влез и излез од судот – работно време на вработените, системот за видео надзор во судот, системот за тонско снимање на рочишта</w:t>
      </w:r>
      <w:r w:rsidRPr="00380D3C">
        <w:rPr>
          <w:rFonts w:ascii="Arial" w:hAnsi="Arial" w:cs="Arial"/>
          <w:lang w:val="mk-MK"/>
        </w:rPr>
        <w:t>.</w:t>
      </w:r>
    </w:p>
    <w:p w:rsidR="00D7774B" w:rsidRPr="00380D3C" w:rsidRDefault="00A35787" w:rsidP="00823831">
      <w:pPr>
        <w:jc w:val="both"/>
        <w:rPr>
          <w:rFonts w:ascii="Arial" w:hAnsi="Arial" w:cs="Arial"/>
          <w:lang w:val="mk-MK"/>
        </w:rPr>
      </w:pPr>
      <w:r w:rsidRPr="00380D3C">
        <w:rPr>
          <w:rFonts w:ascii="Arial" w:hAnsi="Arial" w:cs="Arial"/>
          <w:b/>
          <w:lang w:val="mk-MK"/>
        </w:rPr>
        <w:t xml:space="preserve">        </w:t>
      </w:r>
      <w:r w:rsidRPr="00380D3C">
        <w:rPr>
          <w:rFonts w:ascii="Arial" w:hAnsi="Arial" w:cs="Arial"/>
          <w:lang w:val="mk-MK"/>
        </w:rPr>
        <w:t xml:space="preserve">- </w:t>
      </w:r>
      <w:r w:rsidR="008E5F51" w:rsidRPr="00380D3C">
        <w:rPr>
          <w:rFonts w:ascii="Arial" w:hAnsi="Arial" w:cs="Arial"/>
          <w:lang w:val="mk-MK"/>
        </w:rPr>
        <w:t xml:space="preserve">Судот има добиено 1 компјутер (Сервер за скенирање на документи) кој е инсталиран и тестиран и ќе служи за скенирање на документи во предметите кои ги работи судот во АКМИС системот. </w:t>
      </w:r>
    </w:p>
    <w:p w:rsidR="00210B60" w:rsidRPr="00380D3C" w:rsidRDefault="00210B60" w:rsidP="00823831">
      <w:pPr>
        <w:jc w:val="both"/>
        <w:rPr>
          <w:rFonts w:ascii="Arial" w:hAnsi="Arial" w:cs="Arial"/>
          <w:b/>
          <w:lang w:val="mk-MK"/>
        </w:rPr>
      </w:pPr>
    </w:p>
    <w:p w:rsidR="00D7774B" w:rsidRPr="003E6425" w:rsidRDefault="00D7774B" w:rsidP="003B41F0">
      <w:pPr>
        <w:numPr>
          <w:ilvl w:val="0"/>
          <w:numId w:val="12"/>
        </w:numPr>
        <w:jc w:val="both"/>
        <w:rPr>
          <w:rFonts w:ascii="Arial" w:hAnsi="Arial" w:cs="Arial"/>
          <w:b/>
          <w:lang w:val="mk-MK"/>
        </w:rPr>
      </w:pPr>
      <w:r w:rsidRPr="003E6425">
        <w:rPr>
          <w:rFonts w:ascii="Arial" w:hAnsi="Arial" w:cs="Arial"/>
          <w:b/>
          <w:lang w:val="mk-MK"/>
        </w:rPr>
        <w:t>Примена на програмски апликации во судот, што е сменето, доградено, воочени проблеми, предлози за подобрување</w:t>
      </w:r>
    </w:p>
    <w:p w:rsidR="00A57066" w:rsidRPr="00380D3C" w:rsidRDefault="00D7774B" w:rsidP="00823831">
      <w:pPr>
        <w:ind w:firstLine="567"/>
        <w:jc w:val="both"/>
        <w:rPr>
          <w:rFonts w:ascii="Arial" w:hAnsi="Arial" w:cs="Arial"/>
          <w:lang w:val="mk-MK"/>
        </w:rPr>
      </w:pPr>
      <w:r w:rsidRPr="00380D3C">
        <w:rPr>
          <w:rFonts w:ascii="Arial" w:hAnsi="Arial" w:cs="Arial"/>
          <w:lang w:val="mk-MK"/>
        </w:rPr>
        <w:t xml:space="preserve">Во Основниот суд Кратово работата се одвива целосно во програмата АКМИС-од приемот на поднесокот, до изготвувањето на одлуките. Новите верзии на оваа програмска аликација од страна на фирмата ЕдуСофт навремено се инсталираат и се доусовршуваат нејзините можности, за што пореален одраз на преземаните активности во самиот софтвер. Во одделението за сметководство се користи АБМС - системот. Други софтверски програми кои се користат се: </w:t>
      </w:r>
      <w:r w:rsidRPr="00380D3C">
        <w:rPr>
          <w:rFonts w:ascii="Arial" w:hAnsi="Arial" w:cs="Arial"/>
          <w:lang w:val="sr-Latn-CS"/>
        </w:rPr>
        <w:t xml:space="preserve">Windows Vista, Windows XP, Windows Server 2008, Open Office, Fermida </w:t>
      </w:r>
      <w:r w:rsidRPr="00380D3C">
        <w:rPr>
          <w:rFonts w:ascii="Arial" w:hAnsi="Arial" w:cs="Arial"/>
          <w:lang w:val="mk-MK"/>
        </w:rPr>
        <w:t xml:space="preserve">за тонско снимање на рочишта, Роџер систем за контрола на влез и излез, интернет пребарувачи </w:t>
      </w:r>
      <w:r w:rsidRPr="00380D3C">
        <w:rPr>
          <w:rFonts w:ascii="Arial" w:hAnsi="Arial" w:cs="Arial"/>
          <w:lang w:val="sr-Latn-CS"/>
        </w:rPr>
        <w:t xml:space="preserve">IE8, Mozilla Firefox, </w:t>
      </w:r>
      <w:r w:rsidRPr="00380D3C">
        <w:rPr>
          <w:rFonts w:ascii="Arial" w:hAnsi="Arial" w:cs="Arial"/>
        </w:rPr>
        <w:t xml:space="preserve">Kaspersky </w:t>
      </w:r>
      <w:r w:rsidRPr="00380D3C">
        <w:rPr>
          <w:rFonts w:ascii="Arial" w:hAnsi="Arial" w:cs="Arial"/>
          <w:lang w:val="mk-MK"/>
        </w:rPr>
        <w:t xml:space="preserve">антивирус, </w:t>
      </w:r>
      <w:r w:rsidRPr="00380D3C">
        <w:rPr>
          <w:rFonts w:ascii="Arial" w:hAnsi="Arial" w:cs="Arial"/>
          <w:lang w:val="sr-Latn-CS"/>
        </w:rPr>
        <w:t>BMB</w:t>
      </w:r>
      <w:r w:rsidRPr="00380D3C">
        <w:rPr>
          <w:rFonts w:ascii="Arial" w:hAnsi="Arial" w:cs="Arial"/>
          <w:lang w:val="mk-MK"/>
        </w:rPr>
        <w:t xml:space="preserve">аре за виртуелните машини на серверите. </w:t>
      </w:r>
    </w:p>
    <w:p w:rsidR="00A613F7" w:rsidRPr="00380D3C" w:rsidRDefault="00D7774B" w:rsidP="00823831">
      <w:pPr>
        <w:ind w:firstLine="567"/>
        <w:jc w:val="both"/>
        <w:rPr>
          <w:rFonts w:ascii="Arial" w:hAnsi="Arial" w:cs="Arial"/>
          <w:lang w:val="mk-MK"/>
        </w:rPr>
      </w:pPr>
      <w:r w:rsidRPr="00380D3C">
        <w:rPr>
          <w:rFonts w:ascii="Arial" w:hAnsi="Arial" w:cs="Arial"/>
          <w:lang w:val="mk-MK"/>
        </w:rPr>
        <w:t xml:space="preserve">Судот има потреба од нови: 3 сервери, </w:t>
      </w:r>
      <w:r w:rsidR="00C45128">
        <w:rPr>
          <w:rFonts w:ascii="Arial" w:hAnsi="Arial" w:cs="Arial"/>
          <w:lang w:val="mk-MK"/>
        </w:rPr>
        <w:t>6</w:t>
      </w:r>
      <w:r w:rsidRPr="00380D3C">
        <w:rPr>
          <w:rFonts w:ascii="Arial" w:hAnsi="Arial" w:cs="Arial"/>
          <w:lang w:val="mk-MK"/>
        </w:rPr>
        <w:t xml:space="preserve"> компјутери, 1 скенер, </w:t>
      </w:r>
      <w:r w:rsidR="00C45128">
        <w:rPr>
          <w:rFonts w:ascii="Arial" w:hAnsi="Arial" w:cs="Arial"/>
          <w:lang w:val="mk-MK"/>
        </w:rPr>
        <w:t>6</w:t>
      </w:r>
      <w:r w:rsidRPr="00380D3C">
        <w:rPr>
          <w:rFonts w:ascii="Arial" w:hAnsi="Arial" w:cs="Arial"/>
          <w:lang w:val="mk-MK"/>
        </w:rPr>
        <w:t xml:space="preserve"> принтери, бидејќи целата опрема е веќе постара од </w:t>
      </w:r>
      <w:r w:rsidR="00A613F7" w:rsidRPr="00380D3C">
        <w:rPr>
          <w:rFonts w:ascii="Arial" w:hAnsi="Arial" w:cs="Arial"/>
          <w:lang w:val="mk-MK"/>
        </w:rPr>
        <w:t>6</w:t>
      </w:r>
      <w:r w:rsidRPr="00380D3C">
        <w:rPr>
          <w:rFonts w:ascii="Arial" w:hAnsi="Arial" w:cs="Arial"/>
          <w:lang w:val="mk-MK"/>
        </w:rPr>
        <w:t xml:space="preserve"> години и административно е амортизирана и истата работи забавено и со секојдневни проблеми. Во салата за тонско снимање </w:t>
      </w:r>
      <w:r w:rsidR="00944B08" w:rsidRPr="00380D3C">
        <w:rPr>
          <w:rFonts w:ascii="Arial" w:hAnsi="Arial" w:cs="Arial"/>
          <w:lang w:val="mk-MK"/>
        </w:rPr>
        <w:t xml:space="preserve">од 2014 година </w:t>
      </w:r>
      <w:r w:rsidRPr="00380D3C">
        <w:rPr>
          <w:rFonts w:ascii="Arial" w:hAnsi="Arial" w:cs="Arial"/>
          <w:lang w:val="mk-MK"/>
        </w:rPr>
        <w:t>е расипан УПС системот за непрекинато напојување со електрична енергија и истиот претста</w:t>
      </w:r>
      <w:r w:rsidR="00944B08" w:rsidRPr="00380D3C">
        <w:rPr>
          <w:rFonts w:ascii="Arial" w:hAnsi="Arial" w:cs="Arial"/>
          <w:lang w:val="mk-MK"/>
        </w:rPr>
        <w:t xml:space="preserve">вува </w:t>
      </w:r>
      <w:r w:rsidR="00C45128">
        <w:rPr>
          <w:rFonts w:ascii="Arial" w:hAnsi="Arial" w:cs="Arial"/>
          <w:lang w:val="mk-MK"/>
        </w:rPr>
        <w:t>ризик за тонското снимање бидејќ</w:t>
      </w:r>
      <w:r w:rsidR="00944B08" w:rsidRPr="00380D3C">
        <w:rPr>
          <w:rFonts w:ascii="Arial" w:hAnsi="Arial" w:cs="Arial"/>
          <w:lang w:val="mk-MK"/>
        </w:rPr>
        <w:t>и</w:t>
      </w:r>
      <w:r w:rsidRPr="00380D3C">
        <w:rPr>
          <w:rFonts w:ascii="Arial" w:hAnsi="Arial" w:cs="Arial"/>
          <w:lang w:val="mk-MK"/>
        </w:rPr>
        <w:t xml:space="preserve"> во текот на судењата поради честите прекини на електрична енергија </w:t>
      </w:r>
      <w:r w:rsidR="00944B08" w:rsidRPr="00380D3C">
        <w:rPr>
          <w:rFonts w:ascii="Arial" w:hAnsi="Arial" w:cs="Arial"/>
          <w:lang w:val="mk-MK"/>
        </w:rPr>
        <w:t>може да дојде</w:t>
      </w:r>
      <w:r w:rsidRPr="00380D3C">
        <w:rPr>
          <w:rFonts w:ascii="Arial" w:hAnsi="Arial" w:cs="Arial"/>
          <w:lang w:val="mk-MK"/>
        </w:rPr>
        <w:t xml:space="preserve"> до загуба на податоци</w:t>
      </w:r>
      <w:r w:rsidR="00944B08" w:rsidRPr="00380D3C">
        <w:rPr>
          <w:rFonts w:ascii="Arial" w:hAnsi="Arial" w:cs="Arial"/>
          <w:lang w:val="mk-MK"/>
        </w:rPr>
        <w:t>те.</w:t>
      </w:r>
      <w:r w:rsidRPr="00380D3C">
        <w:rPr>
          <w:rFonts w:ascii="Arial" w:hAnsi="Arial" w:cs="Arial"/>
          <w:b/>
          <w:lang w:val="mk-MK"/>
        </w:rPr>
        <w:t xml:space="preserve"> </w:t>
      </w:r>
      <w:r w:rsidRPr="00380D3C">
        <w:rPr>
          <w:rFonts w:ascii="Arial" w:hAnsi="Arial" w:cs="Arial"/>
          <w:lang w:val="mk-MK"/>
        </w:rPr>
        <w:t>Исто така во салата за тонско снимање еден микрофон е расипан. Барано е замена на УПС сист</w:t>
      </w:r>
      <w:r w:rsidR="00944B08" w:rsidRPr="00380D3C">
        <w:rPr>
          <w:rFonts w:ascii="Arial" w:hAnsi="Arial" w:cs="Arial"/>
          <w:lang w:val="mk-MK"/>
        </w:rPr>
        <w:t>емот  и на еден микрофон со нов</w:t>
      </w:r>
      <w:r w:rsidR="00C45128">
        <w:rPr>
          <w:rFonts w:ascii="Arial" w:hAnsi="Arial" w:cs="Arial"/>
          <w:lang w:val="mk-MK"/>
        </w:rPr>
        <w:t>и</w:t>
      </w:r>
      <w:r w:rsidR="00A31B67" w:rsidRPr="00380D3C">
        <w:rPr>
          <w:rFonts w:ascii="Arial" w:hAnsi="Arial" w:cs="Arial"/>
          <w:lang w:val="mk-MK"/>
        </w:rPr>
        <w:t xml:space="preserve"> </w:t>
      </w:r>
      <w:r w:rsidR="00944B08" w:rsidRPr="00380D3C">
        <w:rPr>
          <w:rFonts w:ascii="Arial" w:hAnsi="Arial" w:cs="Arial"/>
          <w:lang w:val="mk-MK"/>
        </w:rPr>
        <w:t xml:space="preserve">но истите сеуште не се сменети. </w:t>
      </w:r>
      <w:r w:rsidRPr="00380D3C">
        <w:rPr>
          <w:rFonts w:ascii="Arial" w:hAnsi="Arial" w:cs="Arial"/>
          <w:lang w:val="mk-MK"/>
        </w:rPr>
        <w:t xml:space="preserve">  </w:t>
      </w:r>
    </w:p>
    <w:p w:rsidR="00210B60" w:rsidRPr="00380D3C" w:rsidRDefault="00A613F7" w:rsidP="00823831">
      <w:pPr>
        <w:ind w:firstLine="567"/>
        <w:jc w:val="both"/>
        <w:rPr>
          <w:rFonts w:ascii="Arial" w:hAnsi="Arial" w:cs="Arial"/>
          <w:lang w:val="mk-MK"/>
        </w:rPr>
      </w:pPr>
      <w:r w:rsidRPr="00380D3C">
        <w:rPr>
          <w:rFonts w:ascii="Arial" w:hAnsi="Arial" w:cs="Arial"/>
          <w:lang w:val="mk-MK"/>
        </w:rPr>
        <w:t xml:space="preserve">ТВ видео дисплејот во приемно одделение кој ги информира странките е расипан и не прима сигнал од компјутерот. </w:t>
      </w:r>
    </w:p>
    <w:p w:rsidR="00D7774B" w:rsidRPr="00380D3C" w:rsidRDefault="00210B60" w:rsidP="00823831">
      <w:pPr>
        <w:ind w:firstLine="567"/>
        <w:jc w:val="both"/>
        <w:rPr>
          <w:rFonts w:ascii="Arial" w:hAnsi="Arial" w:cs="Arial"/>
          <w:lang w:val="mk-MK"/>
        </w:rPr>
      </w:pPr>
      <w:r w:rsidRPr="00380D3C">
        <w:rPr>
          <w:rFonts w:ascii="Arial" w:hAnsi="Arial" w:cs="Arial"/>
          <w:lang w:val="mk-MK"/>
        </w:rPr>
        <w:t>Потребен е еден Сеф</w:t>
      </w:r>
      <w:r w:rsidR="00C45128">
        <w:rPr>
          <w:rFonts w:ascii="Arial" w:hAnsi="Arial" w:cs="Arial"/>
          <w:lang w:val="mk-MK"/>
        </w:rPr>
        <w:t xml:space="preserve"> </w:t>
      </w:r>
      <w:r w:rsidRPr="00380D3C">
        <w:rPr>
          <w:rFonts w:ascii="Arial" w:hAnsi="Arial" w:cs="Arial"/>
          <w:lang w:val="mk-MK"/>
        </w:rPr>
        <w:t>(метален шкаф) за чување на цедиња од тонските записи на судските рочишта бидејќи судот има обврска да ги чува 5 години.</w:t>
      </w:r>
      <w:r w:rsidR="00D7774B" w:rsidRPr="00380D3C">
        <w:rPr>
          <w:rFonts w:ascii="Arial" w:hAnsi="Arial" w:cs="Arial"/>
          <w:lang w:val="mk-MK"/>
        </w:rPr>
        <w:t xml:space="preserve">   </w:t>
      </w:r>
    </w:p>
    <w:p w:rsidR="00D7774B" w:rsidRPr="00380D3C" w:rsidRDefault="00D7774B" w:rsidP="00823831">
      <w:pPr>
        <w:jc w:val="both"/>
        <w:rPr>
          <w:rFonts w:ascii="Arial" w:hAnsi="Arial" w:cs="Arial"/>
          <w:lang w:val="mk-MK"/>
        </w:rPr>
      </w:pPr>
    </w:p>
    <w:p w:rsidR="00D7774B" w:rsidRPr="00380D3C" w:rsidRDefault="00D7774B" w:rsidP="00823831">
      <w:pPr>
        <w:jc w:val="both"/>
        <w:rPr>
          <w:rFonts w:ascii="Arial" w:hAnsi="Arial" w:cs="Arial"/>
          <w:b/>
          <w:lang w:val="mk-MK"/>
        </w:rPr>
      </w:pPr>
      <w:r w:rsidRPr="00380D3C">
        <w:rPr>
          <w:rFonts w:ascii="Arial" w:hAnsi="Arial" w:cs="Arial"/>
          <w:b/>
          <w:lang w:val="mk-MK"/>
        </w:rPr>
        <w:lastRenderedPageBreak/>
        <w:t>6. Извештај за опременост и одржување на зграда на судот</w:t>
      </w:r>
    </w:p>
    <w:p w:rsidR="00D7774B" w:rsidRPr="00380D3C" w:rsidRDefault="00D7774B" w:rsidP="008C766B">
      <w:pPr>
        <w:ind w:firstLine="360"/>
        <w:jc w:val="both"/>
        <w:rPr>
          <w:rFonts w:ascii="Arial" w:hAnsi="Arial" w:cs="Arial"/>
        </w:rPr>
      </w:pPr>
      <w:r w:rsidRPr="00C50B86">
        <w:rPr>
          <w:rFonts w:ascii="Arial" w:hAnsi="Arial" w:cs="Arial"/>
          <w:b/>
          <w:lang w:val="mk-MK"/>
        </w:rPr>
        <w:t>- Анализа на состојбата и предлози за подобрување</w:t>
      </w:r>
      <w:r w:rsidRPr="00380D3C">
        <w:rPr>
          <w:rFonts w:ascii="Arial" w:hAnsi="Arial" w:cs="Arial"/>
          <w:lang w:val="ru-RU"/>
        </w:rPr>
        <w:t>:</w:t>
      </w:r>
    </w:p>
    <w:p w:rsidR="00D7774B" w:rsidRPr="00380D3C" w:rsidRDefault="00D7774B" w:rsidP="00823831">
      <w:pPr>
        <w:ind w:firstLine="567"/>
        <w:jc w:val="both"/>
        <w:rPr>
          <w:rFonts w:ascii="Arial" w:hAnsi="Arial" w:cs="Arial"/>
          <w:lang w:val="mk-MK"/>
        </w:rPr>
      </w:pPr>
      <w:r w:rsidRPr="00380D3C">
        <w:rPr>
          <w:rFonts w:ascii="Arial" w:hAnsi="Arial" w:cs="Arial"/>
        </w:rPr>
        <w:t xml:space="preserve">Основниот суд во Кратово работи во сопствена судска зграда која  функционално одговара за намената на суд, во која секој судија има своја канцеларија со компјутер, </w:t>
      </w:r>
      <w:r w:rsidRPr="00380D3C">
        <w:rPr>
          <w:rFonts w:ascii="Arial" w:hAnsi="Arial" w:cs="Arial"/>
          <w:lang w:val="mk-MK"/>
        </w:rPr>
        <w:t xml:space="preserve">кај </w:t>
      </w:r>
      <w:r w:rsidRPr="00380D3C">
        <w:rPr>
          <w:rFonts w:ascii="Arial" w:hAnsi="Arial" w:cs="Arial"/>
        </w:rPr>
        <w:t xml:space="preserve">кој што компјутери во текот на </w:t>
      </w:r>
      <w:r w:rsidRPr="00380D3C">
        <w:rPr>
          <w:rFonts w:ascii="Arial" w:hAnsi="Arial" w:cs="Arial"/>
          <w:lang w:val="mk-MK"/>
        </w:rPr>
        <w:t xml:space="preserve">последните </w:t>
      </w:r>
      <w:r w:rsidR="00520880" w:rsidRPr="00380D3C">
        <w:rPr>
          <w:rFonts w:ascii="Arial" w:hAnsi="Arial" w:cs="Arial"/>
          <w:lang w:val="mk-MK"/>
        </w:rPr>
        <w:t>три</w:t>
      </w:r>
      <w:r w:rsidRPr="00380D3C">
        <w:rPr>
          <w:rFonts w:ascii="Arial" w:hAnsi="Arial" w:cs="Arial"/>
        </w:rPr>
        <w:t xml:space="preserve"> годин</w:t>
      </w:r>
      <w:r w:rsidRPr="00380D3C">
        <w:rPr>
          <w:rFonts w:ascii="Arial" w:hAnsi="Arial" w:cs="Arial"/>
          <w:lang w:val="mk-MK"/>
        </w:rPr>
        <w:t>и</w:t>
      </w:r>
      <w:r w:rsidRPr="00380D3C">
        <w:rPr>
          <w:rFonts w:ascii="Arial" w:hAnsi="Arial" w:cs="Arial"/>
        </w:rPr>
        <w:t xml:space="preserve"> се појавија проблеми со функционирање</w:t>
      </w:r>
      <w:r w:rsidRPr="00380D3C">
        <w:rPr>
          <w:rFonts w:ascii="Arial" w:hAnsi="Arial" w:cs="Arial"/>
          <w:lang w:val="mk-MK"/>
        </w:rPr>
        <w:t>то</w:t>
      </w:r>
      <w:r w:rsidRPr="00380D3C">
        <w:rPr>
          <w:rFonts w:ascii="Arial" w:hAnsi="Arial" w:cs="Arial"/>
        </w:rPr>
        <w:t xml:space="preserve"> поради застареност на хардверските делови на компјутерите. Во судот  има  3-три  судски  сали  во кои се одржуваат судењата и во истите има компјутерска опрема која не ги задоволува потребите за судење и </w:t>
      </w:r>
      <w:r w:rsidRPr="00380D3C">
        <w:rPr>
          <w:rFonts w:ascii="Arial" w:hAnsi="Arial" w:cs="Arial"/>
          <w:lang w:val="mk-MK"/>
        </w:rPr>
        <w:t xml:space="preserve">истите компјутери </w:t>
      </w:r>
      <w:r w:rsidRPr="00380D3C">
        <w:rPr>
          <w:rFonts w:ascii="Arial" w:hAnsi="Arial" w:cs="Arial"/>
        </w:rPr>
        <w:t>се премногу спори, бидејќи АКМИС системот постојано се надоградува,</w:t>
      </w:r>
      <w:r w:rsidRPr="00380D3C">
        <w:rPr>
          <w:rFonts w:ascii="Arial" w:hAnsi="Arial" w:cs="Arial"/>
          <w:lang w:val="mk-MK"/>
        </w:rPr>
        <w:t xml:space="preserve"> </w:t>
      </w:r>
      <w:r w:rsidRPr="00380D3C">
        <w:rPr>
          <w:rFonts w:ascii="Arial" w:hAnsi="Arial" w:cs="Arial"/>
        </w:rPr>
        <w:t>а истите не можат да одговорат на неговите потреби. Една од салите за судење е опремена за систем за тонско снимање на рочиштата кој што добро функционира но компјутер</w:t>
      </w:r>
      <w:r w:rsidRPr="00380D3C">
        <w:rPr>
          <w:rFonts w:ascii="Arial" w:hAnsi="Arial" w:cs="Arial"/>
          <w:lang w:val="mk-MK"/>
        </w:rPr>
        <w:t>о</w:t>
      </w:r>
      <w:r w:rsidRPr="00380D3C">
        <w:rPr>
          <w:rFonts w:ascii="Arial" w:hAnsi="Arial" w:cs="Arial"/>
        </w:rPr>
        <w:t>т кој што е потребен за функционирање на истиот систем е од 2008 година и е застарен па тонското снимање на рочиштата се одвива со потешкотии и многу поспоро од реалното потребно време</w:t>
      </w:r>
      <w:r w:rsidRPr="00380D3C">
        <w:rPr>
          <w:rFonts w:ascii="Arial" w:hAnsi="Arial" w:cs="Arial"/>
          <w:lang w:val="mk-MK"/>
        </w:rPr>
        <w:t xml:space="preserve">, а исто така </w:t>
      </w:r>
      <w:r w:rsidR="00520880" w:rsidRPr="00380D3C">
        <w:rPr>
          <w:rFonts w:ascii="Arial" w:hAnsi="Arial" w:cs="Arial"/>
          <w:lang w:val="mk-MK"/>
        </w:rPr>
        <w:t xml:space="preserve">од 2014 година </w:t>
      </w:r>
      <w:r w:rsidRPr="00380D3C">
        <w:rPr>
          <w:rFonts w:ascii="Arial" w:hAnsi="Arial" w:cs="Arial"/>
          <w:lang w:val="mk-MK"/>
        </w:rPr>
        <w:t xml:space="preserve"> УПС апаратот за електрична енергија не функционира и поради ова во текот на тонското снимање на рочиште при прекин на електричната енергија доаѓа до прекин и на целото тонско снимање и истото се брише и потребно е одново да се отпочне тонското снимање што исто така претставува голем проблем бидејки на подрачјето на нашата општина прекините на електрична енергија се чести.</w:t>
      </w:r>
      <w:r w:rsidRPr="00380D3C">
        <w:rPr>
          <w:rFonts w:ascii="Arial" w:hAnsi="Arial" w:cs="Arial"/>
        </w:rPr>
        <w:t xml:space="preserve"> </w:t>
      </w:r>
      <w:r w:rsidR="00520880" w:rsidRPr="00380D3C">
        <w:rPr>
          <w:rFonts w:ascii="Arial" w:hAnsi="Arial" w:cs="Arial"/>
          <w:lang w:val="mk-MK"/>
        </w:rPr>
        <w:t xml:space="preserve">Исто така видео дисплејот за информирање на странките не работи и е потребно негово сервисирање или замена со нов. </w:t>
      </w:r>
      <w:r w:rsidRPr="00380D3C">
        <w:rPr>
          <w:rFonts w:ascii="Arial" w:hAnsi="Arial" w:cs="Arial"/>
        </w:rPr>
        <w:t>Поради ова е потребно унапредување на условите за работа во насока на унапредување и докомплетирање на информатичката техника и технологија</w:t>
      </w:r>
      <w:r w:rsidRPr="00380D3C">
        <w:rPr>
          <w:rFonts w:ascii="Arial" w:hAnsi="Arial" w:cs="Arial"/>
          <w:lang w:val="mk-MK"/>
        </w:rPr>
        <w:t xml:space="preserve">. </w:t>
      </w:r>
    </w:p>
    <w:p w:rsidR="00D7774B" w:rsidRPr="00380D3C" w:rsidRDefault="00D7774B" w:rsidP="00823831">
      <w:pPr>
        <w:ind w:firstLine="567"/>
        <w:jc w:val="both"/>
        <w:rPr>
          <w:rFonts w:ascii="Arial" w:hAnsi="Arial" w:cs="Arial"/>
          <w:lang w:val="mk-MK"/>
        </w:rPr>
      </w:pPr>
      <w:r w:rsidRPr="00380D3C">
        <w:rPr>
          <w:rFonts w:ascii="Arial" w:hAnsi="Arial" w:cs="Arial"/>
        </w:rPr>
        <w:t xml:space="preserve">Сериозен проблем во работењето на Основниот суд Кратово кој со години се провлекува е тоа што судот има систем за загревање-парно кое што е на </w:t>
      </w:r>
      <w:r w:rsidRPr="00380D3C">
        <w:rPr>
          <w:rFonts w:ascii="Arial" w:hAnsi="Arial" w:cs="Arial"/>
          <w:lang w:val="mk-MK"/>
        </w:rPr>
        <w:t>електрична енергија</w:t>
      </w:r>
      <w:r w:rsidRPr="00380D3C">
        <w:rPr>
          <w:rFonts w:ascii="Arial" w:hAnsi="Arial" w:cs="Arial"/>
        </w:rPr>
        <w:t xml:space="preserve"> и кое што не е економично </w:t>
      </w:r>
      <w:r w:rsidR="00D003CC" w:rsidRPr="00380D3C">
        <w:rPr>
          <w:rFonts w:ascii="Arial" w:hAnsi="Arial" w:cs="Arial"/>
          <w:lang w:val="mk-MK"/>
        </w:rPr>
        <w:t>и е застарено</w:t>
      </w:r>
      <w:r w:rsidR="006C415A">
        <w:rPr>
          <w:rFonts w:ascii="Arial" w:hAnsi="Arial" w:cs="Arial"/>
          <w:lang w:val="mk-MK"/>
        </w:rPr>
        <w:t>.</w:t>
      </w:r>
      <w:r w:rsidR="00D003CC" w:rsidRPr="00380D3C">
        <w:rPr>
          <w:rFonts w:ascii="Arial" w:hAnsi="Arial" w:cs="Arial"/>
          <w:lang w:val="mk-MK"/>
        </w:rPr>
        <w:t xml:space="preserve"> </w:t>
      </w:r>
      <w:r w:rsidRPr="00380D3C">
        <w:rPr>
          <w:rFonts w:ascii="Arial" w:hAnsi="Arial" w:cs="Arial"/>
        </w:rPr>
        <w:t>Во насока на ова со цел да се направи заштеда на електрична енергија е потребно  старите и дотраени прозорци на судот</w:t>
      </w:r>
      <w:r w:rsidRPr="00380D3C">
        <w:rPr>
          <w:rFonts w:ascii="Arial" w:hAnsi="Arial" w:cs="Arial"/>
          <w:lang w:val="mk-MK"/>
        </w:rPr>
        <w:t xml:space="preserve"> да се заменат</w:t>
      </w:r>
      <w:r w:rsidRPr="00380D3C">
        <w:rPr>
          <w:rFonts w:ascii="Arial" w:hAnsi="Arial" w:cs="Arial"/>
        </w:rPr>
        <w:t xml:space="preserve"> со нови пвц прозорци со кои значително би се намалило користењето на електрична енергија за затоплување на судот, а со тоа и на сметките за струја</w:t>
      </w:r>
      <w:r w:rsidRPr="00380D3C">
        <w:rPr>
          <w:rFonts w:ascii="Arial" w:hAnsi="Arial" w:cs="Arial"/>
          <w:lang w:val="mk-MK"/>
        </w:rPr>
        <w:t xml:space="preserve"> или пак д</w:t>
      </w:r>
      <w:r w:rsidRPr="00380D3C">
        <w:rPr>
          <w:rFonts w:ascii="Arial" w:hAnsi="Arial" w:cs="Arial"/>
        </w:rPr>
        <w:t>а се замен</w:t>
      </w:r>
      <w:r w:rsidRPr="00380D3C">
        <w:rPr>
          <w:rFonts w:ascii="Arial" w:hAnsi="Arial" w:cs="Arial"/>
          <w:lang w:val="mk-MK"/>
        </w:rPr>
        <w:t>и системот на затоплување во судот на друг поекомоничен извор на енергија.</w:t>
      </w:r>
    </w:p>
    <w:p w:rsidR="00D7774B" w:rsidRPr="00380D3C" w:rsidRDefault="00D7774B" w:rsidP="00823831">
      <w:pPr>
        <w:ind w:firstLine="567"/>
        <w:jc w:val="both"/>
        <w:rPr>
          <w:rFonts w:ascii="Arial" w:hAnsi="Arial" w:cs="Arial"/>
          <w:lang w:val="mk-MK"/>
        </w:rPr>
      </w:pPr>
      <w:r w:rsidRPr="00380D3C">
        <w:rPr>
          <w:rFonts w:ascii="Arial" w:hAnsi="Arial" w:cs="Arial"/>
          <w:lang w:val="ru-RU"/>
        </w:rPr>
        <w:t>Надворешната фасада е дотраена и истата се одронува на повеќе места</w:t>
      </w:r>
      <w:r w:rsidR="006C415A">
        <w:rPr>
          <w:rFonts w:ascii="Arial" w:hAnsi="Arial" w:cs="Arial"/>
          <w:lang w:val="ru-RU"/>
        </w:rPr>
        <w:t>,</w:t>
      </w:r>
      <w:r w:rsidRPr="00380D3C">
        <w:rPr>
          <w:rFonts w:ascii="Arial" w:hAnsi="Arial" w:cs="Arial"/>
          <w:lang w:val="ru-RU"/>
        </w:rPr>
        <w:t xml:space="preserve"> </w:t>
      </w:r>
      <w:r w:rsidR="00BC2F46" w:rsidRPr="00380D3C">
        <w:rPr>
          <w:rFonts w:ascii="Arial" w:hAnsi="Arial" w:cs="Arial"/>
          <w:lang w:val="ru-RU"/>
        </w:rPr>
        <w:t xml:space="preserve">а особено на влезот на судот </w:t>
      </w:r>
      <w:r w:rsidRPr="00380D3C">
        <w:rPr>
          <w:rFonts w:ascii="Arial" w:hAnsi="Arial" w:cs="Arial"/>
          <w:lang w:val="ru-RU"/>
        </w:rPr>
        <w:t>така што може да предизвика несакани последици за луѓето кои што поминуваат по улицата, а судот се наоѓа до самата улица, а најповеќе за вработените и странките кои што доаѓаат во судот.</w:t>
      </w:r>
      <w:r w:rsidR="00BC2F46" w:rsidRPr="00380D3C">
        <w:rPr>
          <w:rFonts w:ascii="Arial" w:hAnsi="Arial" w:cs="Arial"/>
          <w:lang w:val="mk-MK"/>
        </w:rPr>
        <w:t xml:space="preserve"> </w:t>
      </w:r>
    </w:p>
    <w:p w:rsidR="00D7774B" w:rsidRPr="00380D3C" w:rsidRDefault="00D7774B" w:rsidP="00823831">
      <w:pPr>
        <w:ind w:firstLine="567"/>
        <w:jc w:val="both"/>
        <w:rPr>
          <w:rFonts w:ascii="Arial" w:hAnsi="Arial" w:cs="Arial"/>
          <w:lang w:val="ru-RU"/>
        </w:rPr>
      </w:pPr>
      <w:r w:rsidRPr="00380D3C">
        <w:rPr>
          <w:rFonts w:ascii="Arial" w:hAnsi="Arial" w:cs="Arial"/>
          <w:lang w:val="ru-RU"/>
        </w:rPr>
        <w:t>Внатрешните простории на приземјето и првиот кат се покриени со видео-надзор. Архивата на судот е сместена во подрумските простории и истата во голем дел е опремена со метални ормари но истите не се доволни за целата архива на судот. Во подрумските простории кога има врнежи постојано се појавува вода бидејќи истите се наоѓаат во земја и нема изведена добра дренажа на судот, а поради застарената инсталација за електрична енергија можно е д</w:t>
      </w:r>
      <w:r w:rsidR="00E61D24" w:rsidRPr="00380D3C">
        <w:rPr>
          <w:rFonts w:ascii="Arial" w:hAnsi="Arial" w:cs="Arial"/>
          <w:lang w:val="ru-RU"/>
        </w:rPr>
        <w:t xml:space="preserve">а дојде и до несакани последици. </w:t>
      </w:r>
      <w:r w:rsidRPr="00380D3C">
        <w:rPr>
          <w:rFonts w:ascii="Arial" w:hAnsi="Arial" w:cs="Arial"/>
          <w:lang w:val="ru-RU"/>
        </w:rPr>
        <w:t xml:space="preserve"> </w:t>
      </w:r>
    </w:p>
    <w:p w:rsidR="00D7774B" w:rsidRPr="00380D3C" w:rsidRDefault="00D7774B" w:rsidP="00823831">
      <w:pPr>
        <w:ind w:firstLine="567"/>
        <w:jc w:val="both"/>
        <w:rPr>
          <w:rFonts w:ascii="Arial" w:hAnsi="Arial" w:cs="Arial"/>
          <w:lang w:val="mk-MK"/>
        </w:rPr>
      </w:pPr>
      <w:r w:rsidRPr="00380D3C">
        <w:rPr>
          <w:rFonts w:ascii="Arial" w:hAnsi="Arial" w:cs="Arial"/>
          <w:lang w:val="ru-RU"/>
        </w:rPr>
        <w:t>Заради подобрување на просторните услови се предлага извршување на следните работи:</w:t>
      </w:r>
    </w:p>
    <w:p w:rsidR="00D7774B" w:rsidRPr="00380D3C" w:rsidRDefault="00D7774B" w:rsidP="00823831">
      <w:pPr>
        <w:ind w:firstLine="567"/>
        <w:jc w:val="both"/>
        <w:rPr>
          <w:rFonts w:ascii="Arial" w:hAnsi="Arial" w:cs="Arial"/>
          <w:lang w:val="ru-RU"/>
        </w:rPr>
      </w:pPr>
      <w:r w:rsidRPr="00380D3C">
        <w:rPr>
          <w:rFonts w:ascii="Arial" w:hAnsi="Arial" w:cs="Arial"/>
          <w:lang w:val="ru-RU"/>
        </w:rPr>
        <w:lastRenderedPageBreak/>
        <w:t>- Реконструкција на електричната инсталација која е стара над 40 години, заради отстранување на опасноста од нејзино загревање, пожар и ненадејно исклучување поради големиот број потрошувачи на електрична енергија (пред се парното греење, па потоа компјутери, печатари, сервери, климатизери и сл.);</w:t>
      </w:r>
    </w:p>
    <w:p w:rsidR="00D7774B" w:rsidRPr="00380D3C" w:rsidRDefault="00D7774B" w:rsidP="00823831">
      <w:pPr>
        <w:ind w:firstLine="567"/>
        <w:jc w:val="both"/>
        <w:rPr>
          <w:rFonts w:ascii="Arial" w:hAnsi="Arial" w:cs="Arial"/>
          <w:lang w:val="mk-MK"/>
        </w:rPr>
      </w:pPr>
      <w:r w:rsidRPr="00380D3C">
        <w:rPr>
          <w:rFonts w:ascii="Arial" w:hAnsi="Arial" w:cs="Arial"/>
          <w:lang w:val="mk-MK"/>
        </w:rPr>
        <w:t>- З</w:t>
      </w:r>
      <w:r w:rsidRPr="00380D3C">
        <w:rPr>
          <w:rFonts w:ascii="Arial" w:hAnsi="Arial" w:cs="Arial"/>
        </w:rPr>
        <w:t>амена</w:t>
      </w:r>
      <w:r w:rsidRPr="00380D3C">
        <w:rPr>
          <w:rFonts w:ascii="Arial" w:hAnsi="Arial" w:cs="Arial"/>
          <w:lang w:val="mk-MK"/>
        </w:rPr>
        <w:t xml:space="preserve"> на </w:t>
      </w:r>
      <w:r w:rsidRPr="00380D3C">
        <w:rPr>
          <w:rFonts w:ascii="Arial" w:hAnsi="Arial" w:cs="Arial"/>
        </w:rPr>
        <w:t>старите и дотраени прозорци на судот со нови пвц прозорци</w:t>
      </w:r>
      <w:r w:rsidRPr="00380D3C">
        <w:rPr>
          <w:rFonts w:ascii="Arial" w:hAnsi="Arial" w:cs="Arial"/>
          <w:lang w:val="mk-MK"/>
        </w:rPr>
        <w:t>;</w:t>
      </w:r>
    </w:p>
    <w:p w:rsidR="00D7774B" w:rsidRPr="00380D3C" w:rsidRDefault="00D7774B" w:rsidP="00823831">
      <w:pPr>
        <w:ind w:firstLine="567"/>
        <w:jc w:val="both"/>
        <w:rPr>
          <w:rFonts w:ascii="Arial" w:hAnsi="Arial" w:cs="Arial"/>
          <w:lang w:val="ru-RU"/>
        </w:rPr>
      </w:pPr>
      <w:r w:rsidRPr="00380D3C">
        <w:rPr>
          <w:rFonts w:ascii="Arial" w:hAnsi="Arial" w:cs="Arial"/>
          <w:lang w:val="ru-RU"/>
        </w:rPr>
        <w:t xml:space="preserve">- </w:t>
      </w:r>
      <w:r w:rsidRPr="00380D3C">
        <w:rPr>
          <w:rFonts w:ascii="Arial" w:hAnsi="Arial" w:cs="Arial"/>
          <w:lang w:val="mk-MK"/>
        </w:rPr>
        <w:t>Набавка и инсталација на еден помоќен климатизер</w:t>
      </w:r>
      <w:r w:rsidRPr="00380D3C">
        <w:rPr>
          <w:rFonts w:ascii="Arial" w:hAnsi="Arial" w:cs="Arial"/>
          <w:lang w:val="ru-RU"/>
        </w:rPr>
        <w:t xml:space="preserve"> од поновата генерација за серверската просторија;</w:t>
      </w:r>
    </w:p>
    <w:p w:rsidR="00D7774B" w:rsidRPr="00380D3C" w:rsidRDefault="00D7774B" w:rsidP="00823831">
      <w:pPr>
        <w:ind w:firstLine="567"/>
        <w:jc w:val="both"/>
        <w:rPr>
          <w:rFonts w:ascii="Arial" w:hAnsi="Arial" w:cs="Arial"/>
          <w:lang w:val="ru-RU"/>
        </w:rPr>
      </w:pPr>
      <w:r w:rsidRPr="00380D3C">
        <w:rPr>
          <w:rFonts w:ascii="Arial" w:hAnsi="Arial" w:cs="Arial"/>
          <w:lang w:val="ru-RU"/>
        </w:rPr>
        <w:t>- Поставување на ограда на пристапната патека за лицата со посебни потреби;</w:t>
      </w:r>
    </w:p>
    <w:p w:rsidR="00D7774B" w:rsidRPr="00380D3C" w:rsidRDefault="00D7774B" w:rsidP="00823831">
      <w:pPr>
        <w:ind w:firstLine="567"/>
        <w:jc w:val="both"/>
        <w:rPr>
          <w:rFonts w:ascii="Arial" w:hAnsi="Arial" w:cs="Arial"/>
          <w:lang w:val="ru-RU"/>
        </w:rPr>
      </w:pPr>
      <w:r w:rsidRPr="00380D3C">
        <w:rPr>
          <w:rFonts w:ascii="Arial" w:hAnsi="Arial" w:cs="Arial"/>
          <w:lang w:val="ru-RU"/>
        </w:rPr>
        <w:t xml:space="preserve">- Обнова на надворешната фасада на судот; </w:t>
      </w:r>
    </w:p>
    <w:p w:rsidR="00D7774B" w:rsidRPr="00380D3C" w:rsidRDefault="00D7774B" w:rsidP="00823831">
      <w:pPr>
        <w:ind w:firstLine="567"/>
        <w:jc w:val="both"/>
        <w:rPr>
          <w:rFonts w:ascii="Arial" w:hAnsi="Arial" w:cs="Arial"/>
          <w:lang w:val="mk-MK"/>
        </w:rPr>
      </w:pPr>
      <w:r w:rsidRPr="00380D3C">
        <w:rPr>
          <w:rFonts w:ascii="Arial" w:hAnsi="Arial" w:cs="Arial"/>
        </w:rPr>
        <w:t>-</w:t>
      </w:r>
      <w:r w:rsidRPr="00380D3C">
        <w:rPr>
          <w:rFonts w:ascii="Arial" w:hAnsi="Arial" w:cs="Arial"/>
          <w:lang w:val="mk-MK"/>
        </w:rPr>
        <w:t xml:space="preserve"> Варосување на судските простории.</w:t>
      </w:r>
    </w:p>
    <w:p w:rsidR="00E61D24" w:rsidRPr="00380D3C" w:rsidRDefault="00E61D24" w:rsidP="00823831">
      <w:pPr>
        <w:ind w:firstLine="567"/>
        <w:jc w:val="both"/>
        <w:rPr>
          <w:rFonts w:ascii="Arial" w:hAnsi="Arial" w:cs="Arial"/>
          <w:lang w:val="mk-MK"/>
        </w:rPr>
      </w:pPr>
      <w:r w:rsidRPr="00380D3C">
        <w:rPr>
          <w:rFonts w:ascii="Arial" w:hAnsi="Arial" w:cs="Arial"/>
          <w:lang w:val="mk-MK"/>
        </w:rPr>
        <w:t>- Обезбедување на метален шкаф за чување на Цедеата од тонските рочишта на предметите во судот</w:t>
      </w:r>
      <w:r w:rsidR="006C415A">
        <w:rPr>
          <w:rFonts w:ascii="Arial" w:hAnsi="Arial" w:cs="Arial"/>
          <w:lang w:val="mk-MK"/>
        </w:rPr>
        <w:t>.</w:t>
      </w:r>
    </w:p>
    <w:p w:rsidR="00D7774B" w:rsidRPr="00380D3C" w:rsidRDefault="00D7774B" w:rsidP="00823831">
      <w:pPr>
        <w:ind w:firstLine="720"/>
        <w:jc w:val="both"/>
        <w:rPr>
          <w:rFonts w:ascii="Arial" w:hAnsi="Arial" w:cs="Arial"/>
          <w:lang w:val="mk-MK"/>
        </w:rPr>
      </w:pPr>
    </w:p>
    <w:p w:rsidR="00D7774B" w:rsidRPr="00380D3C" w:rsidRDefault="00D7774B" w:rsidP="00823831">
      <w:pPr>
        <w:ind w:firstLine="720"/>
        <w:jc w:val="both"/>
        <w:rPr>
          <w:rFonts w:ascii="Arial" w:hAnsi="Arial" w:cs="Arial"/>
          <w:lang w:val="mk-MK"/>
        </w:rPr>
      </w:pPr>
      <w:r w:rsidRPr="00380D3C">
        <w:rPr>
          <w:rFonts w:ascii="Arial" w:hAnsi="Arial" w:cs="Arial"/>
          <w:lang w:val="mk-MK"/>
        </w:rPr>
        <w:t xml:space="preserve">- </w:t>
      </w:r>
      <w:r w:rsidRPr="006C415A">
        <w:rPr>
          <w:rFonts w:ascii="Arial" w:hAnsi="Arial" w:cs="Arial"/>
          <w:b/>
          <w:lang w:val="mk-MK"/>
        </w:rPr>
        <w:t>Проценка на безбедносната состојба на вработените и странките, предметите во судот. Споредба на тековната опременост со стандардната</w:t>
      </w:r>
      <w:r w:rsidRPr="006C415A">
        <w:rPr>
          <w:rFonts w:ascii="Arial" w:hAnsi="Arial" w:cs="Arial"/>
          <w:b/>
        </w:rPr>
        <w:t>:</w:t>
      </w:r>
      <w:r w:rsidRPr="00380D3C">
        <w:rPr>
          <w:rFonts w:ascii="Arial" w:hAnsi="Arial" w:cs="Arial"/>
          <w:lang w:val="mk-MK"/>
        </w:rPr>
        <w:t xml:space="preserve"> </w:t>
      </w:r>
    </w:p>
    <w:p w:rsidR="00210B60" w:rsidRPr="00380D3C" w:rsidRDefault="00210B60" w:rsidP="00823831">
      <w:pPr>
        <w:ind w:firstLine="720"/>
        <w:jc w:val="both"/>
        <w:rPr>
          <w:rFonts w:ascii="Arial" w:hAnsi="Arial" w:cs="Arial"/>
          <w:lang w:val="mk-MK"/>
        </w:rPr>
      </w:pPr>
    </w:p>
    <w:p w:rsidR="00D7774B" w:rsidRPr="00380D3C" w:rsidRDefault="00D7774B" w:rsidP="00823831">
      <w:pPr>
        <w:ind w:firstLine="567"/>
        <w:jc w:val="both"/>
        <w:rPr>
          <w:rFonts w:ascii="Arial" w:hAnsi="Arial" w:cs="Arial"/>
          <w:lang w:val="mk-MK"/>
        </w:rPr>
      </w:pPr>
      <w:r w:rsidRPr="00380D3C">
        <w:rPr>
          <w:rFonts w:ascii="Arial" w:hAnsi="Arial" w:cs="Arial"/>
          <w:lang w:val="mk-MK"/>
        </w:rPr>
        <w:t xml:space="preserve">-Безбедносната состојба на вработените, странките и предметите во судот задоволува. За безбедноста се грижат четирите припадници на судската полиција. </w:t>
      </w:r>
    </w:p>
    <w:p w:rsidR="00D7774B" w:rsidRPr="00380D3C" w:rsidRDefault="00D7774B" w:rsidP="00823831">
      <w:pPr>
        <w:ind w:firstLine="567"/>
        <w:jc w:val="both"/>
        <w:rPr>
          <w:rFonts w:ascii="Arial" w:hAnsi="Arial" w:cs="Arial"/>
          <w:lang w:val="ru-RU"/>
        </w:rPr>
      </w:pPr>
      <w:r w:rsidRPr="00380D3C">
        <w:rPr>
          <w:rFonts w:ascii="Arial" w:hAnsi="Arial" w:cs="Arial"/>
          <w:lang w:val="mk-MK"/>
        </w:rPr>
        <w:t>-Метал-детектор на влезот од судската зграда нема, па е потребно негово набавување со цел зголемување на безбедноста на судот.</w:t>
      </w:r>
    </w:p>
    <w:p w:rsidR="00D7774B" w:rsidRPr="00380D3C" w:rsidRDefault="00D7774B" w:rsidP="00823831">
      <w:pPr>
        <w:ind w:left="360"/>
        <w:jc w:val="both"/>
        <w:rPr>
          <w:rFonts w:ascii="Arial" w:hAnsi="Arial" w:cs="Arial"/>
          <w:lang w:val="mk-MK"/>
        </w:rPr>
      </w:pPr>
    </w:p>
    <w:p w:rsidR="00D7774B" w:rsidRPr="00380D3C" w:rsidRDefault="00D7774B" w:rsidP="00823831">
      <w:pPr>
        <w:jc w:val="both"/>
        <w:rPr>
          <w:rFonts w:ascii="Arial" w:hAnsi="Arial" w:cs="Arial"/>
          <w:b/>
          <w:lang w:val="mk-MK"/>
        </w:rPr>
      </w:pPr>
      <w:r w:rsidRPr="00380D3C">
        <w:rPr>
          <w:rFonts w:ascii="Arial" w:hAnsi="Arial" w:cs="Arial"/>
          <w:b/>
          <w:lang w:val="mk-MK"/>
        </w:rPr>
        <w:t>7. Извештај за</w:t>
      </w:r>
      <w:r w:rsidRPr="00380D3C">
        <w:rPr>
          <w:rFonts w:ascii="Arial" w:hAnsi="Arial" w:cs="Arial"/>
          <w:b/>
        </w:rPr>
        <w:t xml:space="preserve"> </w:t>
      </w:r>
      <w:r w:rsidRPr="00380D3C">
        <w:rPr>
          <w:rFonts w:ascii="Arial" w:hAnsi="Arial" w:cs="Arial"/>
          <w:b/>
          <w:lang w:val="mk-MK"/>
        </w:rPr>
        <w:t>планирани</w:t>
      </w:r>
      <w:r w:rsidRPr="00380D3C">
        <w:rPr>
          <w:rFonts w:ascii="Arial" w:hAnsi="Arial" w:cs="Arial"/>
          <w:b/>
        </w:rPr>
        <w:t xml:space="preserve"> </w:t>
      </w:r>
      <w:r w:rsidRPr="00380D3C">
        <w:rPr>
          <w:rFonts w:ascii="Arial" w:hAnsi="Arial" w:cs="Arial"/>
          <w:b/>
          <w:lang w:val="mk-MK"/>
        </w:rPr>
        <w:t xml:space="preserve">и извршени јавни набавки   </w:t>
      </w:r>
    </w:p>
    <w:p w:rsidR="00D7774B" w:rsidRPr="00380D3C" w:rsidRDefault="00D7774B" w:rsidP="00823831">
      <w:pPr>
        <w:jc w:val="both"/>
        <w:rPr>
          <w:rFonts w:ascii="Arial" w:hAnsi="Arial" w:cs="Arial"/>
          <w:b/>
          <w:lang w:val="mk-MK"/>
        </w:rPr>
      </w:pPr>
    </w:p>
    <w:p w:rsidR="00333738" w:rsidRPr="006C415A" w:rsidRDefault="00333738" w:rsidP="00333738">
      <w:pPr>
        <w:numPr>
          <w:ilvl w:val="0"/>
          <w:numId w:val="12"/>
        </w:numPr>
        <w:jc w:val="both"/>
        <w:rPr>
          <w:rFonts w:ascii="Arial" w:hAnsi="Arial" w:cs="Arial"/>
          <w:b/>
          <w:lang w:val="mk-MK"/>
        </w:rPr>
      </w:pPr>
      <w:r w:rsidRPr="006C415A">
        <w:rPr>
          <w:rFonts w:ascii="Arial" w:hAnsi="Arial" w:cs="Arial"/>
          <w:b/>
          <w:lang w:val="mk-MK"/>
        </w:rPr>
        <w:t>Централизирани, предмет на набавка</w:t>
      </w:r>
      <w:r w:rsidRPr="006C415A">
        <w:rPr>
          <w:rFonts w:ascii="Arial" w:hAnsi="Arial" w:cs="Arial"/>
          <w:b/>
        </w:rPr>
        <w:t>:</w:t>
      </w:r>
    </w:p>
    <w:p w:rsidR="00333738" w:rsidRPr="00380D3C" w:rsidRDefault="00333738" w:rsidP="00333738">
      <w:pPr>
        <w:ind w:firstLine="567"/>
        <w:jc w:val="both"/>
        <w:rPr>
          <w:rFonts w:ascii="Arial" w:hAnsi="Arial" w:cs="Arial"/>
          <w:lang w:val="ru-RU"/>
        </w:rPr>
      </w:pPr>
      <w:r w:rsidRPr="00380D3C">
        <w:rPr>
          <w:rFonts w:ascii="Arial" w:hAnsi="Arial" w:cs="Arial"/>
          <w:lang w:val="mk-MK"/>
        </w:rPr>
        <w:t>Во 201</w:t>
      </w:r>
      <w:r w:rsidRPr="00380D3C">
        <w:rPr>
          <w:rFonts w:ascii="Arial" w:hAnsi="Arial" w:cs="Arial"/>
        </w:rPr>
        <w:t>5</w:t>
      </w:r>
      <w:r w:rsidRPr="00380D3C">
        <w:rPr>
          <w:rFonts w:ascii="Arial" w:hAnsi="Arial" w:cs="Arial"/>
          <w:lang w:val="mk-MK"/>
        </w:rPr>
        <w:t xml:space="preserve"> година</w:t>
      </w:r>
      <w:r w:rsidR="006C415A">
        <w:rPr>
          <w:rFonts w:ascii="Arial" w:hAnsi="Arial" w:cs="Arial"/>
          <w:lang w:val="mk-MK"/>
        </w:rPr>
        <w:t xml:space="preserve"> </w:t>
      </w:r>
      <w:r w:rsidRPr="00380D3C">
        <w:rPr>
          <w:rFonts w:ascii="Arial" w:hAnsi="Arial" w:cs="Arial"/>
          <w:lang w:val="mk-MK"/>
        </w:rPr>
        <w:t xml:space="preserve">се извршени </w:t>
      </w:r>
      <w:r w:rsidR="006C415A">
        <w:rPr>
          <w:rFonts w:ascii="Arial" w:hAnsi="Arial" w:cs="Arial"/>
          <w:lang w:val="mk-MK"/>
        </w:rPr>
        <w:t>три</w:t>
      </w:r>
      <w:r w:rsidRPr="00380D3C">
        <w:rPr>
          <w:rFonts w:ascii="Arial" w:hAnsi="Arial" w:cs="Arial"/>
          <w:lang w:val="mk-MK"/>
        </w:rPr>
        <w:t xml:space="preserve"> групни јавни набавки и тоа</w:t>
      </w:r>
      <w:r w:rsidR="00DE5B7B" w:rsidRPr="00380D3C">
        <w:rPr>
          <w:rFonts w:ascii="Arial" w:hAnsi="Arial" w:cs="Arial"/>
        </w:rPr>
        <w:t xml:space="preserve"> </w:t>
      </w:r>
      <w:r w:rsidRPr="00380D3C">
        <w:rPr>
          <w:rFonts w:ascii="Arial" w:hAnsi="Arial" w:cs="Arial"/>
          <w:lang w:val="mk-MK"/>
        </w:rPr>
        <w:t xml:space="preserve">јавна набавка на мобилни телекомуникациски услуги, јавна набавка на услуга за користење на фиксна телефонија и јавна набавка на услуги за користење на интернет. </w:t>
      </w:r>
    </w:p>
    <w:p w:rsidR="00333738" w:rsidRPr="00380D3C" w:rsidRDefault="00333738" w:rsidP="00333738">
      <w:pPr>
        <w:ind w:left="360"/>
        <w:jc w:val="both"/>
        <w:rPr>
          <w:rFonts w:ascii="Arial" w:hAnsi="Arial" w:cs="Arial"/>
          <w:lang w:val="ru-RU"/>
        </w:rPr>
      </w:pPr>
    </w:p>
    <w:p w:rsidR="00333738" w:rsidRPr="006C415A" w:rsidRDefault="00333738" w:rsidP="006C415A">
      <w:pPr>
        <w:numPr>
          <w:ilvl w:val="0"/>
          <w:numId w:val="12"/>
        </w:numPr>
        <w:ind w:left="567" w:hanging="207"/>
        <w:jc w:val="both"/>
        <w:rPr>
          <w:rFonts w:ascii="Arial" w:hAnsi="Arial" w:cs="Arial"/>
          <w:b/>
          <w:lang w:val="mk-MK"/>
        </w:rPr>
      </w:pPr>
      <w:r w:rsidRPr="006C415A">
        <w:rPr>
          <w:rFonts w:ascii="Arial" w:hAnsi="Arial" w:cs="Arial"/>
          <w:b/>
          <w:lang w:val="mk-MK"/>
        </w:rPr>
        <w:t>Сопствени набавки, број на огласи, избрани добавувачи по предмет на набавка, вредност на набавките</w:t>
      </w:r>
      <w:r w:rsidRPr="006C415A">
        <w:rPr>
          <w:rFonts w:ascii="Arial" w:hAnsi="Arial" w:cs="Arial"/>
          <w:b/>
          <w:lang w:val="ru-RU"/>
        </w:rPr>
        <w:t>:</w:t>
      </w:r>
    </w:p>
    <w:p w:rsidR="00333738" w:rsidRPr="00380D3C" w:rsidRDefault="00333738" w:rsidP="00333738">
      <w:pPr>
        <w:ind w:firstLine="567"/>
        <w:jc w:val="both"/>
        <w:rPr>
          <w:rFonts w:ascii="Arial" w:hAnsi="Arial" w:cs="Arial"/>
          <w:lang w:val="ru-RU"/>
        </w:rPr>
      </w:pPr>
      <w:r w:rsidRPr="00380D3C">
        <w:rPr>
          <w:rFonts w:ascii="Arial" w:hAnsi="Arial" w:cs="Arial"/>
          <w:lang w:val="mk-MK"/>
        </w:rPr>
        <w:t>Во извештајната 201</w:t>
      </w:r>
      <w:r w:rsidRPr="00380D3C">
        <w:rPr>
          <w:rFonts w:ascii="Arial" w:hAnsi="Arial" w:cs="Arial"/>
        </w:rPr>
        <w:t>5</w:t>
      </w:r>
      <w:r w:rsidR="00DE5B7B" w:rsidRPr="00380D3C">
        <w:rPr>
          <w:rFonts w:ascii="Arial" w:hAnsi="Arial" w:cs="Arial"/>
        </w:rPr>
        <w:t xml:space="preserve"> </w:t>
      </w:r>
      <w:r w:rsidRPr="00380D3C">
        <w:rPr>
          <w:rFonts w:ascii="Arial" w:hAnsi="Arial" w:cs="Arial"/>
          <w:lang w:val="mk-MK"/>
        </w:rPr>
        <w:t>година Основниот суд Кратово спроведе постапка за јавна набавка по следните огласи</w:t>
      </w:r>
      <w:r w:rsidRPr="00380D3C">
        <w:rPr>
          <w:rFonts w:ascii="Arial" w:hAnsi="Arial" w:cs="Arial"/>
          <w:lang w:val="ru-RU"/>
        </w:rPr>
        <w:t>:</w:t>
      </w:r>
    </w:p>
    <w:p w:rsidR="00333738" w:rsidRPr="00380D3C" w:rsidRDefault="00333738" w:rsidP="00333738">
      <w:pPr>
        <w:pStyle w:val="BodyText"/>
        <w:ind w:firstLine="567"/>
        <w:rPr>
          <w:rFonts w:ascii="Arial" w:hAnsi="Arial" w:cs="Arial"/>
          <w:szCs w:val="24"/>
          <w:lang w:val="ru-RU"/>
        </w:rPr>
      </w:pPr>
      <w:r w:rsidRPr="00380D3C">
        <w:rPr>
          <w:rFonts w:ascii="Arial" w:hAnsi="Arial" w:cs="Arial"/>
          <w:szCs w:val="24"/>
          <w:lang w:val="ru-RU"/>
        </w:rPr>
        <w:t>-</w:t>
      </w:r>
      <w:r w:rsidRPr="00380D3C">
        <w:rPr>
          <w:rFonts w:ascii="Arial" w:hAnsi="Arial" w:cs="Arial"/>
          <w:szCs w:val="24"/>
        </w:rPr>
        <w:t>O</w:t>
      </w:r>
      <w:r w:rsidRPr="00380D3C">
        <w:rPr>
          <w:rFonts w:ascii="Arial" w:hAnsi="Arial" w:cs="Arial"/>
          <w:szCs w:val="24"/>
          <w:lang w:val="ru-RU"/>
        </w:rPr>
        <w:t>глас бр.2/2015</w:t>
      </w:r>
      <w:r w:rsidR="006C415A">
        <w:rPr>
          <w:rFonts w:ascii="Arial" w:hAnsi="Arial" w:cs="Arial"/>
          <w:szCs w:val="24"/>
          <w:lang w:val="ru-RU"/>
        </w:rPr>
        <w:t xml:space="preserve"> </w:t>
      </w:r>
      <w:r w:rsidRPr="00380D3C">
        <w:rPr>
          <w:rFonts w:ascii="Arial" w:hAnsi="Arial" w:cs="Arial"/>
          <w:szCs w:val="24"/>
        </w:rPr>
        <w:t>за набавка на</w:t>
      </w:r>
      <w:r w:rsidRPr="00380D3C">
        <w:rPr>
          <w:rFonts w:ascii="Arial" w:hAnsi="Arial" w:cs="Arial"/>
          <w:szCs w:val="24"/>
          <w:lang w:val="ru-RU"/>
        </w:rPr>
        <w:t xml:space="preserve"> печатени обрасци, канцелариски потрошни материјали и тонери за принтери,</w:t>
      </w:r>
      <w:r w:rsidR="006C415A">
        <w:rPr>
          <w:rFonts w:ascii="Arial" w:hAnsi="Arial" w:cs="Arial"/>
          <w:szCs w:val="24"/>
          <w:lang w:val="ru-RU"/>
        </w:rPr>
        <w:t xml:space="preserve"> </w:t>
      </w:r>
      <w:r w:rsidRPr="00380D3C">
        <w:rPr>
          <w:rFonts w:ascii="Arial" w:hAnsi="Arial" w:cs="Arial"/>
          <w:szCs w:val="24"/>
          <w:lang w:val="ru-RU"/>
        </w:rPr>
        <w:t xml:space="preserve">по кој </w:t>
      </w:r>
      <w:r w:rsidRPr="00380D3C">
        <w:rPr>
          <w:rFonts w:ascii="Arial" w:hAnsi="Arial" w:cs="Arial"/>
          <w:szCs w:val="24"/>
        </w:rPr>
        <w:t xml:space="preserve">е склучен договор за јавна набавка со економскиот оператор-понудувачот </w:t>
      </w:r>
      <w:r w:rsidRPr="00380D3C">
        <w:rPr>
          <w:rFonts w:ascii="Arial" w:hAnsi="Arial" w:cs="Arial"/>
          <w:szCs w:val="24"/>
          <w:lang w:val="ru-RU"/>
        </w:rPr>
        <w:t>Опиком Санде Стојановски ДООЕЛ увоз-извоз Пробиштип,</w:t>
      </w:r>
      <w:r w:rsidRPr="00380D3C">
        <w:rPr>
          <w:rFonts w:ascii="Arial" w:hAnsi="Arial" w:cs="Arial"/>
          <w:szCs w:val="24"/>
        </w:rPr>
        <w:t xml:space="preserve"> ул.</w:t>
      </w:r>
      <w:r w:rsidRPr="00380D3C">
        <w:rPr>
          <w:rFonts w:ascii="Arial" w:hAnsi="Arial" w:cs="Arial"/>
          <w:szCs w:val="24"/>
          <w:lang w:val="ru-RU"/>
        </w:rPr>
        <w:t>”</w:t>
      </w:r>
      <w:r w:rsidRPr="00380D3C">
        <w:rPr>
          <w:rFonts w:ascii="Arial" w:hAnsi="Arial" w:cs="Arial"/>
          <w:szCs w:val="24"/>
        </w:rPr>
        <w:t>Јаким Спиров</w:t>
      </w:r>
      <w:r w:rsidRPr="00380D3C">
        <w:rPr>
          <w:rFonts w:ascii="Arial" w:hAnsi="Arial" w:cs="Arial"/>
          <w:szCs w:val="24"/>
          <w:lang w:val="ru-RU"/>
        </w:rPr>
        <w:t>”, бр.32/9, со вредност на набавката од 63.721,40 денари без ДДВ и</w:t>
      </w:r>
    </w:p>
    <w:p w:rsidR="00333738" w:rsidRPr="00380D3C" w:rsidRDefault="00333738" w:rsidP="00333738">
      <w:pPr>
        <w:pStyle w:val="BodyText"/>
        <w:ind w:firstLine="567"/>
        <w:rPr>
          <w:rFonts w:ascii="Arial" w:hAnsi="Arial" w:cs="Arial"/>
          <w:szCs w:val="24"/>
          <w:lang w:val="ru-RU"/>
        </w:rPr>
      </w:pPr>
      <w:r w:rsidRPr="00380D3C">
        <w:rPr>
          <w:rFonts w:ascii="Arial" w:hAnsi="Arial" w:cs="Arial"/>
          <w:szCs w:val="24"/>
          <w:lang w:val="ru-RU"/>
        </w:rPr>
        <w:t>-</w:t>
      </w:r>
      <w:r w:rsidRPr="00380D3C">
        <w:rPr>
          <w:rFonts w:ascii="Arial" w:hAnsi="Arial" w:cs="Arial"/>
          <w:szCs w:val="24"/>
        </w:rPr>
        <w:t>O</w:t>
      </w:r>
      <w:r w:rsidRPr="00380D3C">
        <w:rPr>
          <w:rFonts w:ascii="Arial" w:hAnsi="Arial" w:cs="Arial"/>
          <w:szCs w:val="24"/>
          <w:lang w:val="ru-RU"/>
        </w:rPr>
        <w:t>глас бр.3/2015</w:t>
      </w:r>
      <w:r w:rsidR="006C415A">
        <w:rPr>
          <w:rFonts w:ascii="Arial" w:hAnsi="Arial" w:cs="Arial"/>
          <w:szCs w:val="24"/>
          <w:lang w:val="ru-RU"/>
        </w:rPr>
        <w:t xml:space="preserve"> </w:t>
      </w:r>
      <w:r w:rsidRPr="00380D3C">
        <w:rPr>
          <w:rFonts w:ascii="Arial" w:hAnsi="Arial" w:cs="Arial"/>
          <w:szCs w:val="24"/>
        </w:rPr>
        <w:t xml:space="preserve">за набавка </w:t>
      </w:r>
      <w:r w:rsidRPr="00380D3C">
        <w:rPr>
          <w:rFonts w:ascii="Arial" w:hAnsi="Arial" w:cs="Arial"/>
          <w:szCs w:val="24"/>
          <w:lang w:val="ru-RU"/>
        </w:rPr>
        <w:t xml:space="preserve">на </w:t>
      </w:r>
      <w:r w:rsidRPr="00380D3C">
        <w:rPr>
          <w:rFonts w:ascii="Arial" w:hAnsi="Arial" w:cs="Arial"/>
          <w:szCs w:val="24"/>
        </w:rPr>
        <w:t>гориво</w:t>
      </w:r>
      <w:r w:rsidR="00DE5B7B" w:rsidRPr="00380D3C">
        <w:rPr>
          <w:rFonts w:ascii="Arial" w:hAnsi="Arial" w:cs="Arial"/>
          <w:szCs w:val="24"/>
          <w:lang w:val="en-US"/>
        </w:rPr>
        <w:t xml:space="preserve"> </w:t>
      </w:r>
      <w:r w:rsidRPr="00380D3C">
        <w:rPr>
          <w:rFonts w:ascii="Arial" w:hAnsi="Arial" w:cs="Arial"/>
          <w:szCs w:val="24"/>
          <w:lang w:val="ru-RU"/>
        </w:rPr>
        <w:t xml:space="preserve">за службените </w:t>
      </w:r>
      <w:r w:rsidRPr="00380D3C">
        <w:rPr>
          <w:rFonts w:ascii="Arial" w:hAnsi="Arial" w:cs="Arial"/>
          <w:szCs w:val="24"/>
        </w:rPr>
        <w:t xml:space="preserve">моторни возила-еуродизел, </w:t>
      </w:r>
      <w:r w:rsidRPr="00380D3C">
        <w:rPr>
          <w:rFonts w:ascii="Arial" w:hAnsi="Arial" w:cs="Arial"/>
          <w:szCs w:val="24"/>
          <w:lang w:val="ru-RU"/>
        </w:rPr>
        <w:t xml:space="preserve">по кој </w:t>
      </w:r>
      <w:r w:rsidRPr="00380D3C">
        <w:rPr>
          <w:rFonts w:ascii="Arial" w:hAnsi="Arial" w:cs="Arial"/>
          <w:szCs w:val="24"/>
        </w:rPr>
        <w:t xml:space="preserve">е склучен договор за јавна набавка со економскиот оператор-понудувачот </w:t>
      </w:r>
      <w:r w:rsidRPr="00380D3C">
        <w:rPr>
          <w:rFonts w:ascii="Arial" w:hAnsi="Arial" w:cs="Arial"/>
          <w:szCs w:val="24"/>
          <w:lang w:val="ru-RU"/>
        </w:rPr>
        <w:t>АД за промет со нафта и нафтени деривати “Макпетрол”-Скопје, ул.”Свети Кирил и Методиј”, бр.4, Скопје, со вредност на набавката од 50.000,00 денари без ДДВ</w:t>
      </w:r>
      <w:r w:rsidRPr="00380D3C">
        <w:rPr>
          <w:rFonts w:ascii="Arial" w:hAnsi="Arial" w:cs="Arial"/>
          <w:szCs w:val="24"/>
        </w:rPr>
        <w:t>.</w:t>
      </w:r>
    </w:p>
    <w:p w:rsidR="00D7774B" w:rsidRDefault="00D7774B" w:rsidP="00823831">
      <w:pPr>
        <w:jc w:val="both"/>
        <w:rPr>
          <w:rFonts w:ascii="Arial" w:hAnsi="Arial" w:cs="Arial"/>
          <w:b/>
          <w:lang w:val="mk-MK"/>
        </w:rPr>
      </w:pPr>
    </w:p>
    <w:p w:rsidR="0079338F" w:rsidRDefault="0079338F" w:rsidP="00823831">
      <w:pPr>
        <w:jc w:val="both"/>
        <w:rPr>
          <w:rFonts w:ascii="Arial" w:hAnsi="Arial" w:cs="Arial"/>
          <w:b/>
          <w:lang w:val="mk-MK"/>
        </w:rPr>
      </w:pPr>
    </w:p>
    <w:p w:rsidR="0079338F" w:rsidRPr="00380D3C" w:rsidRDefault="0079338F" w:rsidP="00823831">
      <w:pPr>
        <w:jc w:val="both"/>
        <w:rPr>
          <w:rFonts w:ascii="Arial" w:hAnsi="Arial" w:cs="Arial"/>
          <w:b/>
          <w:lang w:val="mk-MK"/>
        </w:rPr>
      </w:pPr>
    </w:p>
    <w:p w:rsidR="00D7774B" w:rsidRPr="00380D3C" w:rsidRDefault="003B41F0" w:rsidP="00823831">
      <w:pPr>
        <w:jc w:val="both"/>
        <w:rPr>
          <w:rFonts w:ascii="Arial" w:hAnsi="Arial" w:cs="Arial"/>
          <w:b/>
          <w:lang w:val="mk-MK"/>
        </w:rPr>
      </w:pPr>
      <w:r w:rsidRPr="00380D3C">
        <w:rPr>
          <w:rFonts w:ascii="Arial" w:hAnsi="Arial" w:cs="Arial"/>
          <w:b/>
          <w:lang w:val="mk-MK"/>
        </w:rPr>
        <w:lastRenderedPageBreak/>
        <w:t>8.</w:t>
      </w:r>
      <w:r w:rsidRPr="00380D3C">
        <w:rPr>
          <w:rFonts w:ascii="Arial" w:hAnsi="Arial" w:cs="Arial"/>
          <w:b/>
        </w:rPr>
        <w:t xml:space="preserve"> </w:t>
      </w:r>
      <w:r w:rsidR="00D7774B" w:rsidRPr="00380D3C">
        <w:rPr>
          <w:rFonts w:ascii="Arial" w:hAnsi="Arial" w:cs="Arial"/>
          <w:b/>
          <w:lang w:val="mk-MK"/>
        </w:rPr>
        <w:t xml:space="preserve">Извештај за извршувања на буџет на судот и финансиска анализа </w:t>
      </w:r>
      <w:r w:rsidR="0079338F">
        <w:rPr>
          <w:rFonts w:ascii="Arial" w:hAnsi="Arial" w:cs="Arial"/>
          <w:b/>
          <w:lang w:val="mk-MK"/>
        </w:rPr>
        <w:br/>
      </w:r>
    </w:p>
    <w:p w:rsidR="008C766B" w:rsidRPr="0079338F" w:rsidRDefault="00D7774B" w:rsidP="008C766B">
      <w:pPr>
        <w:numPr>
          <w:ilvl w:val="0"/>
          <w:numId w:val="12"/>
        </w:numPr>
        <w:jc w:val="both"/>
        <w:rPr>
          <w:rFonts w:ascii="Arial" w:hAnsi="Arial" w:cs="Arial"/>
          <w:b/>
          <w:lang w:val="mk-MK"/>
        </w:rPr>
      </w:pPr>
      <w:r w:rsidRPr="0079338F">
        <w:rPr>
          <w:rFonts w:ascii="Arial" w:hAnsi="Arial" w:cs="Arial"/>
          <w:b/>
          <w:lang w:val="mk-MK"/>
        </w:rPr>
        <w:t>Направени трошоци на судот во споредба со планираниот буџет</w:t>
      </w:r>
      <w:r w:rsidRPr="0079338F">
        <w:rPr>
          <w:rFonts w:ascii="Arial" w:hAnsi="Arial" w:cs="Arial"/>
          <w:b/>
          <w:lang w:val="ru-RU"/>
        </w:rPr>
        <w:t>:</w:t>
      </w:r>
    </w:p>
    <w:p w:rsidR="00D7774B" w:rsidRPr="00380D3C" w:rsidRDefault="00D7774B" w:rsidP="00823831">
      <w:pPr>
        <w:ind w:firstLine="567"/>
        <w:jc w:val="both"/>
        <w:rPr>
          <w:rFonts w:ascii="Arial" w:hAnsi="Arial" w:cs="Arial"/>
          <w:lang w:val="mk-MK"/>
        </w:rPr>
      </w:pPr>
      <w:r w:rsidRPr="00380D3C">
        <w:rPr>
          <w:rFonts w:ascii="Arial" w:hAnsi="Arial" w:cs="Arial"/>
          <w:lang w:val="mk-MK"/>
        </w:rPr>
        <w:t>Во</w:t>
      </w:r>
      <w:r w:rsidRPr="00380D3C">
        <w:rPr>
          <w:rFonts w:ascii="Arial" w:hAnsi="Arial" w:cs="Arial"/>
          <w:lang w:val="ru-RU"/>
        </w:rPr>
        <w:t xml:space="preserve"> </w:t>
      </w:r>
      <w:r w:rsidRPr="00380D3C">
        <w:rPr>
          <w:rFonts w:ascii="Arial" w:hAnsi="Arial" w:cs="Arial"/>
          <w:lang w:val="mk-MK"/>
        </w:rPr>
        <w:t>периодот од 01.01.201</w:t>
      </w:r>
      <w:r w:rsidR="00210B60" w:rsidRPr="00380D3C">
        <w:rPr>
          <w:rFonts w:ascii="Arial" w:hAnsi="Arial" w:cs="Arial"/>
          <w:lang w:val="mk-MK"/>
        </w:rPr>
        <w:t>5</w:t>
      </w:r>
      <w:r w:rsidRPr="00380D3C">
        <w:rPr>
          <w:rFonts w:ascii="Arial" w:hAnsi="Arial" w:cs="Arial"/>
          <w:lang w:val="mk-MK"/>
        </w:rPr>
        <w:t xml:space="preserve"> год</w:t>
      </w:r>
      <w:r w:rsidR="0079338F">
        <w:rPr>
          <w:rFonts w:ascii="Arial" w:hAnsi="Arial" w:cs="Arial"/>
          <w:lang w:val="mk-MK"/>
        </w:rPr>
        <w:t>ина</w:t>
      </w:r>
      <w:r w:rsidRPr="00380D3C">
        <w:rPr>
          <w:rFonts w:ascii="Arial" w:hAnsi="Arial" w:cs="Arial"/>
          <w:lang w:val="mk-MK"/>
        </w:rPr>
        <w:t xml:space="preserve"> до 31.12.</w:t>
      </w:r>
      <w:r w:rsidRPr="00380D3C">
        <w:rPr>
          <w:rFonts w:ascii="Arial" w:hAnsi="Arial" w:cs="Arial"/>
          <w:lang w:val="ru-RU"/>
        </w:rPr>
        <w:t>201</w:t>
      </w:r>
      <w:r w:rsidR="00210B60" w:rsidRPr="00380D3C">
        <w:rPr>
          <w:rFonts w:ascii="Arial" w:hAnsi="Arial" w:cs="Arial"/>
          <w:lang w:val="ru-RU"/>
        </w:rPr>
        <w:t>5</w:t>
      </w:r>
      <w:r w:rsidRPr="00380D3C">
        <w:rPr>
          <w:rFonts w:ascii="Arial" w:hAnsi="Arial" w:cs="Arial"/>
          <w:lang w:val="mk-MK"/>
        </w:rPr>
        <w:t xml:space="preserve"> година направени се трошоци во вкупен износ од 1.469.993,00 ден</w:t>
      </w:r>
      <w:r w:rsidR="0079338F">
        <w:rPr>
          <w:rFonts w:ascii="Arial" w:hAnsi="Arial" w:cs="Arial"/>
          <w:lang w:val="mk-MK"/>
        </w:rPr>
        <w:t>ари</w:t>
      </w:r>
      <w:r w:rsidRPr="00380D3C">
        <w:rPr>
          <w:rFonts w:ascii="Arial" w:hAnsi="Arial" w:cs="Arial"/>
          <w:lang w:val="mk-MK"/>
        </w:rPr>
        <w:t>. Во споре</w:t>
      </w:r>
      <w:r w:rsidR="001D422E" w:rsidRPr="00380D3C">
        <w:rPr>
          <w:rFonts w:ascii="Arial" w:hAnsi="Arial" w:cs="Arial"/>
          <w:lang w:val="mk-MK"/>
        </w:rPr>
        <w:t>дба со планираниот буџет за 201</w:t>
      </w:r>
      <w:r w:rsidR="001D422E" w:rsidRPr="00380D3C">
        <w:rPr>
          <w:rFonts w:ascii="Arial" w:hAnsi="Arial" w:cs="Arial"/>
        </w:rPr>
        <w:t>5</w:t>
      </w:r>
      <w:r w:rsidR="007A40C4">
        <w:rPr>
          <w:rFonts w:ascii="Arial" w:hAnsi="Arial" w:cs="Arial"/>
          <w:lang w:val="mk-MK"/>
        </w:rPr>
        <w:t xml:space="preserve"> година</w:t>
      </w:r>
      <w:r w:rsidRPr="00380D3C">
        <w:rPr>
          <w:rFonts w:ascii="Arial" w:hAnsi="Arial" w:cs="Arial"/>
          <w:lang w:val="mk-MK"/>
        </w:rPr>
        <w:t xml:space="preserve"> направените трошоци не ги надминуваат планираните (одобрени од Судскиот буџетски совет) за 20.651,00 ден</w:t>
      </w:r>
      <w:r w:rsidR="005D064D">
        <w:rPr>
          <w:rFonts w:ascii="Arial" w:hAnsi="Arial" w:cs="Arial"/>
          <w:lang w:val="mk-MK"/>
        </w:rPr>
        <w:t>ари</w:t>
      </w:r>
      <w:r w:rsidRPr="00380D3C">
        <w:rPr>
          <w:rFonts w:ascii="Arial" w:hAnsi="Arial" w:cs="Arial"/>
          <w:lang w:val="mk-MK"/>
        </w:rPr>
        <w:t>. Притоа, одобрени се вкупно 1.490.644,00 ден., од кои 1.332.844,00 ден. се одобрени на буџетската сметка на судот, а 157.800,00 ден. се одобрени од сметката на сопствени приходи, а вкупните материјални трошоци изнесуваат 1.469.993,00</w:t>
      </w:r>
      <w:r w:rsidRPr="00380D3C">
        <w:rPr>
          <w:rFonts w:ascii="Arial" w:hAnsi="Arial" w:cs="Arial"/>
          <w:b/>
          <w:lang w:val="mk-MK"/>
        </w:rPr>
        <w:t xml:space="preserve"> </w:t>
      </w:r>
      <w:r w:rsidRPr="00380D3C">
        <w:rPr>
          <w:rFonts w:ascii="Arial" w:hAnsi="Arial" w:cs="Arial"/>
          <w:lang w:val="mk-MK"/>
        </w:rPr>
        <w:t>ден</w:t>
      </w:r>
      <w:r w:rsidR="005D064D">
        <w:rPr>
          <w:rFonts w:ascii="Arial" w:hAnsi="Arial" w:cs="Arial"/>
          <w:lang w:val="mk-MK"/>
        </w:rPr>
        <w:t>ари</w:t>
      </w:r>
      <w:r w:rsidRPr="00380D3C">
        <w:rPr>
          <w:rFonts w:ascii="Arial" w:hAnsi="Arial" w:cs="Arial"/>
          <w:lang w:val="mk-MK"/>
        </w:rPr>
        <w:t>.</w:t>
      </w:r>
    </w:p>
    <w:p w:rsidR="00D7774B" w:rsidRPr="00380D3C" w:rsidRDefault="00D7774B" w:rsidP="00823831">
      <w:pPr>
        <w:ind w:firstLine="720"/>
        <w:jc w:val="both"/>
        <w:rPr>
          <w:rFonts w:ascii="Arial" w:hAnsi="Arial" w:cs="Arial"/>
          <w:lang w:val="mk-MK"/>
        </w:rPr>
      </w:pPr>
    </w:p>
    <w:p w:rsidR="00D7774B" w:rsidRPr="005D064D" w:rsidRDefault="00D7774B" w:rsidP="00D7774B">
      <w:pPr>
        <w:numPr>
          <w:ilvl w:val="0"/>
          <w:numId w:val="12"/>
        </w:numPr>
        <w:jc w:val="both"/>
        <w:rPr>
          <w:rFonts w:ascii="Arial" w:hAnsi="Arial" w:cs="Arial"/>
          <w:b/>
          <w:lang w:val="mk-MK"/>
        </w:rPr>
      </w:pPr>
      <w:r w:rsidRPr="005D064D">
        <w:rPr>
          <w:rFonts w:ascii="Arial" w:hAnsi="Arial" w:cs="Arial"/>
          <w:b/>
          <w:lang w:val="mk-MK"/>
        </w:rPr>
        <w:t xml:space="preserve">Финансиска анализа за направени трошоци, задолженост на судот, реализација </w:t>
      </w:r>
      <w:r w:rsidR="008C766B" w:rsidRPr="005D064D">
        <w:rPr>
          <w:rFonts w:ascii="Arial" w:hAnsi="Arial" w:cs="Arial"/>
          <w:b/>
          <w:lang w:val="mk-MK"/>
        </w:rPr>
        <w:t>на план за отплата на долговите</w:t>
      </w:r>
      <w:r w:rsidR="005D064D">
        <w:rPr>
          <w:rFonts w:ascii="Arial" w:hAnsi="Arial" w:cs="Arial"/>
          <w:b/>
          <w:lang w:val="mk-MK"/>
        </w:rPr>
        <w:t>:</w:t>
      </w:r>
    </w:p>
    <w:p w:rsidR="00D7774B" w:rsidRPr="00380D3C" w:rsidRDefault="00D7774B" w:rsidP="00823831">
      <w:pPr>
        <w:ind w:firstLine="567"/>
        <w:jc w:val="both"/>
        <w:rPr>
          <w:rFonts w:ascii="Arial" w:hAnsi="Arial" w:cs="Arial"/>
          <w:lang w:val="mk-MK"/>
        </w:rPr>
      </w:pPr>
      <w:r w:rsidRPr="00380D3C">
        <w:rPr>
          <w:rFonts w:ascii="Arial" w:hAnsi="Arial" w:cs="Arial"/>
          <w:lang w:val="mk-MK"/>
        </w:rPr>
        <w:t>Во 201</w:t>
      </w:r>
      <w:r w:rsidR="00D07564" w:rsidRPr="00380D3C">
        <w:rPr>
          <w:rFonts w:ascii="Arial" w:hAnsi="Arial" w:cs="Arial"/>
        </w:rPr>
        <w:t>5</w:t>
      </w:r>
      <w:r w:rsidRPr="00380D3C">
        <w:rPr>
          <w:rFonts w:ascii="Arial" w:hAnsi="Arial" w:cs="Arial"/>
          <w:lang w:val="mk-MK"/>
        </w:rPr>
        <w:t xml:space="preserve"> година пренесени се обврски од изминатата година по основ на материјални трошоци во вкупен износ од 1.088.332,00 ден</w:t>
      </w:r>
      <w:r w:rsidR="005D064D">
        <w:rPr>
          <w:rFonts w:ascii="Arial" w:hAnsi="Arial" w:cs="Arial"/>
          <w:lang w:val="mk-MK"/>
        </w:rPr>
        <w:t>ари</w:t>
      </w:r>
      <w:r w:rsidRPr="00380D3C">
        <w:rPr>
          <w:rFonts w:ascii="Arial" w:hAnsi="Arial" w:cs="Arial"/>
          <w:lang w:val="mk-MK"/>
        </w:rPr>
        <w:t>. Дел од овој долг е намирен во текот на годината, така што заклучно со 31.12.201</w:t>
      </w:r>
      <w:r w:rsidR="00210B60" w:rsidRPr="00380D3C">
        <w:rPr>
          <w:rFonts w:ascii="Arial" w:hAnsi="Arial" w:cs="Arial"/>
          <w:lang w:val="mk-MK"/>
        </w:rPr>
        <w:t>5</w:t>
      </w:r>
      <w:r w:rsidRPr="00380D3C">
        <w:rPr>
          <w:rFonts w:ascii="Arial" w:hAnsi="Arial" w:cs="Arial"/>
          <w:lang w:val="mk-MK"/>
        </w:rPr>
        <w:t xml:space="preserve"> год</w:t>
      </w:r>
      <w:r w:rsidR="005D064D">
        <w:rPr>
          <w:rFonts w:ascii="Arial" w:hAnsi="Arial" w:cs="Arial"/>
          <w:lang w:val="mk-MK"/>
        </w:rPr>
        <w:t>ина</w:t>
      </w:r>
      <w:r w:rsidRPr="00380D3C">
        <w:rPr>
          <w:rFonts w:ascii="Arial" w:hAnsi="Arial" w:cs="Arial"/>
          <w:lang w:val="mk-MK"/>
        </w:rPr>
        <w:t xml:space="preserve"> вкупните ненамирени обврски по основ на материјални трошоци изнесуваат 815.813,00 ден., вклучувајќи ги и ненамирените обврски за 2013 год</w:t>
      </w:r>
      <w:r w:rsidR="005D064D">
        <w:rPr>
          <w:rFonts w:ascii="Arial" w:hAnsi="Arial" w:cs="Arial"/>
          <w:lang w:val="mk-MK"/>
        </w:rPr>
        <w:t>ина</w:t>
      </w:r>
      <w:r w:rsidRPr="00380D3C">
        <w:rPr>
          <w:rFonts w:ascii="Arial" w:hAnsi="Arial" w:cs="Arial"/>
          <w:lang w:val="mk-MK"/>
        </w:rPr>
        <w:t>. Најголем долг овој суд има кон Институтот за судска медицина, криминалистика и медицинска деонтологија-Скопје, во износ од 283.150.00 ден, потоа на МВР на РМ во износ од 130.775,00 денари. Се планира дел од ненамирените обврски да се подмират со одобрениот буџет за 201</w:t>
      </w:r>
      <w:r w:rsidR="00210B60" w:rsidRPr="00380D3C">
        <w:rPr>
          <w:rFonts w:ascii="Arial" w:hAnsi="Arial" w:cs="Arial"/>
          <w:lang w:val="mk-MK"/>
        </w:rPr>
        <w:t>6</w:t>
      </w:r>
      <w:r w:rsidRPr="00380D3C">
        <w:rPr>
          <w:rFonts w:ascii="Arial" w:hAnsi="Arial" w:cs="Arial"/>
          <w:lang w:val="mk-MK"/>
        </w:rPr>
        <w:t xml:space="preserve"> година.</w:t>
      </w:r>
    </w:p>
    <w:p w:rsidR="00D7774B" w:rsidRPr="00380D3C" w:rsidRDefault="00D7774B" w:rsidP="00823831">
      <w:pPr>
        <w:ind w:left="360"/>
        <w:jc w:val="both"/>
        <w:rPr>
          <w:rFonts w:ascii="Arial" w:hAnsi="Arial" w:cs="Arial"/>
          <w:color w:val="FF0000"/>
          <w:lang w:val="mk-MK"/>
        </w:rPr>
      </w:pPr>
    </w:p>
    <w:p w:rsidR="00D7774B" w:rsidRPr="00380D3C" w:rsidRDefault="00D7774B" w:rsidP="00823831">
      <w:pPr>
        <w:ind w:left="360"/>
        <w:jc w:val="both"/>
        <w:rPr>
          <w:rFonts w:ascii="Arial" w:hAnsi="Arial" w:cs="Arial"/>
          <w:lang w:val="mk-MK"/>
        </w:rPr>
      </w:pPr>
      <w:r w:rsidRPr="00380D3C">
        <w:rPr>
          <w:rFonts w:ascii="Arial" w:hAnsi="Arial" w:cs="Arial"/>
          <w:lang w:val="mk-MK"/>
        </w:rPr>
        <w:tab/>
      </w:r>
      <w:r w:rsidRPr="00380D3C">
        <w:rPr>
          <w:rFonts w:ascii="Arial" w:hAnsi="Arial" w:cs="Arial"/>
          <w:lang w:val="mk-MK"/>
        </w:rPr>
        <w:tab/>
      </w:r>
      <w:r w:rsidRPr="00380D3C">
        <w:rPr>
          <w:rFonts w:ascii="Arial" w:hAnsi="Arial" w:cs="Arial"/>
          <w:lang w:val="mk-MK"/>
        </w:rPr>
        <w:tab/>
      </w:r>
    </w:p>
    <w:p w:rsidR="00D7774B" w:rsidRPr="00380D3C" w:rsidRDefault="00D7774B" w:rsidP="00823831">
      <w:pPr>
        <w:ind w:left="360"/>
        <w:jc w:val="both"/>
        <w:rPr>
          <w:rFonts w:ascii="Arial" w:hAnsi="Arial" w:cs="Arial"/>
          <w:lang w:val="mk-MK"/>
        </w:rPr>
      </w:pPr>
    </w:p>
    <w:p w:rsidR="00D7774B" w:rsidRPr="00380D3C" w:rsidRDefault="006D24A6" w:rsidP="00823831">
      <w:pPr>
        <w:ind w:left="360"/>
        <w:jc w:val="both"/>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t>Основен суд Кратово,</w:t>
      </w:r>
    </w:p>
    <w:p w:rsidR="00D7774B" w:rsidRPr="00380D3C" w:rsidRDefault="00D7774B" w:rsidP="00823831">
      <w:pPr>
        <w:ind w:left="360"/>
        <w:jc w:val="both"/>
        <w:rPr>
          <w:rFonts w:ascii="Arial" w:hAnsi="Arial" w:cs="Arial"/>
          <w:lang w:val="mk-MK"/>
        </w:rPr>
      </w:pPr>
      <w:r w:rsidRPr="00380D3C">
        <w:rPr>
          <w:rFonts w:ascii="Arial" w:hAnsi="Arial" w:cs="Arial"/>
          <w:lang w:val="mk-MK"/>
        </w:rPr>
        <w:tab/>
      </w:r>
      <w:r w:rsidRPr="00380D3C">
        <w:rPr>
          <w:rFonts w:ascii="Arial" w:hAnsi="Arial" w:cs="Arial"/>
          <w:lang w:val="mk-MK"/>
        </w:rPr>
        <w:tab/>
      </w:r>
      <w:r w:rsidRPr="00380D3C">
        <w:rPr>
          <w:rFonts w:ascii="Arial" w:hAnsi="Arial" w:cs="Arial"/>
          <w:lang w:val="mk-MK"/>
        </w:rPr>
        <w:tab/>
      </w:r>
      <w:r w:rsidRPr="00380D3C">
        <w:rPr>
          <w:rFonts w:ascii="Arial" w:hAnsi="Arial" w:cs="Arial"/>
          <w:lang w:val="mk-MK"/>
        </w:rPr>
        <w:tab/>
      </w:r>
      <w:r w:rsidRPr="00380D3C">
        <w:rPr>
          <w:rFonts w:ascii="Arial" w:hAnsi="Arial" w:cs="Arial"/>
          <w:lang w:val="mk-MK"/>
        </w:rPr>
        <w:tab/>
      </w:r>
      <w:r w:rsidRPr="00380D3C">
        <w:rPr>
          <w:rFonts w:ascii="Arial" w:hAnsi="Arial" w:cs="Arial"/>
          <w:lang w:val="mk-MK"/>
        </w:rPr>
        <w:tab/>
      </w:r>
      <w:r w:rsidRPr="00380D3C">
        <w:rPr>
          <w:rFonts w:ascii="Arial" w:hAnsi="Arial" w:cs="Arial"/>
          <w:lang w:val="mk-MK"/>
        </w:rPr>
        <w:tab/>
        <w:t xml:space="preserve">    </w:t>
      </w:r>
      <w:r w:rsidR="006D24A6">
        <w:rPr>
          <w:rFonts w:ascii="Arial" w:hAnsi="Arial" w:cs="Arial"/>
          <w:lang w:val="mk-MK"/>
        </w:rPr>
        <w:t xml:space="preserve">  Претседател</w:t>
      </w:r>
      <w:r w:rsidRPr="00380D3C">
        <w:rPr>
          <w:rFonts w:ascii="Arial" w:hAnsi="Arial" w:cs="Arial"/>
          <w:lang w:val="mk-MK"/>
        </w:rPr>
        <w:t>,</w:t>
      </w:r>
    </w:p>
    <w:p w:rsidR="00D7774B" w:rsidRPr="00380D3C" w:rsidRDefault="00D7774B" w:rsidP="00823831">
      <w:pPr>
        <w:ind w:firstLine="360"/>
        <w:jc w:val="both"/>
        <w:rPr>
          <w:rFonts w:ascii="Arial" w:hAnsi="Arial" w:cs="Arial"/>
          <w:lang w:val="mk-MK"/>
        </w:rPr>
      </w:pPr>
      <w:r w:rsidRPr="00380D3C">
        <w:rPr>
          <w:rFonts w:ascii="Arial" w:hAnsi="Arial" w:cs="Arial"/>
          <w:lang w:val="mk-MK"/>
        </w:rPr>
        <w:tab/>
      </w:r>
      <w:r w:rsidRPr="00380D3C">
        <w:rPr>
          <w:rFonts w:ascii="Arial" w:hAnsi="Arial" w:cs="Arial"/>
          <w:lang w:val="mk-MK"/>
        </w:rPr>
        <w:tab/>
      </w:r>
      <w:r w:rsidRPr="00380D3C">
        <w:rPr>
          <w:rFonts w:ascii="Arial" w:hAnsi="Arial" w:cs="Arial"/>
          <w:lang w:val="mk-MK"/>
        </w:rPr>
        <w:tab/>
      </w:r>
      <w:r w:rsidRPr="00380D3C">
        <w:rPr>
          <w:rFonts w:ascii="Arial" w:hAnsi="Arial" w:cs="Arial"/>
          <w:lang w:val="mk-MK"/>
        </w:rPr>
        <w:tab/>
      </w:r>
      <w:r w:rsidRPr="00380D3C">
        <w:rPr>
          <w:rFonts w:ascii="Arial" w:hAnsi="Arial" w:cs="Arial"/>
          <w:lang w:val="mk-MK"/>
        </w:rPr>
        <w:tab/>
      </w:r>
      <w:r w:rsidRPr="00380D3C">
        <w:rPr>
          <w:rFonts w:ascii="Arial" w:hAnsi="Arial" w:cs="Arial"/>
          <w:lang w:val="mk-MK"/>
        </w:rPr>
        <w:tab/>
      </w:r>
      <w:r w:rsidRPr="00380D3C">
        <w:rPr>
          <w:rFonts w:ascii="Arial" w:hAnsi="Arial" w:cs="Arial"/>
          <w:lang w:val="mk-MK"/>
        </w:rPr>
        <w:tab/>
        <w:t>Ружица Здравковска</w:t>
      </w:r>
    </w:p>
    <w:sectPr w:rsidR="00D7774B" w:rsidRPr="00380D3C" w:rsidSect="00D7774B">
      <w:footerReference w:type="default" r:id="rId10"/>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E5" w:rsidRDefault="004C33E5">
      <w:r>
        <w:separator/>
      </w:r>
    </w:p>
  </w:endnote>
  <w:endnote w:type="continuationSeparator" w:id="0">
    <w:p w:rsidR="004C33E5" w:rsidRDefault="004C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7251"/>
      <w:docPartObj>
        <w:docPartGallery w:val="Page Numbers (Bottom of Page)"/>
        <w:docPartUnique/>
      </w:docPartObj>
    </w:sdtPr>
    <w:sdtEndPr/>
    <w:sdtContent>
      <w:p w:rsidR="008C766B" w:rsidRDefault="004C33E5">
        <w:pPr>
          <w:pStyle w:val="Footer"/>
          <w:jc w:val="right"/>
        </w:pPr>
        <w:r>
          <w:fldChar w:fldCharType="begin"/>
        </w:r>
        <w:r>
          <w:instrText xml:space="preserve"> PAGE   \* MERGEFORMAT </w:instrText>
        </w:r>
        <w:r>
          <w:fldChar w:fldCharType="separate"/>
        </w:r>
        <w:r w:rsidR="00BE0A48">
          <w:rPr>
            <w:noProof/>
          </w:rPr>
          <w:t>4</w:t>
        </w:r>
        <w:r>
          <w:rPr>
            <w:noProof/>
          </w:rPr>
          <w:fldChar w:fldCharType="end"/>
        </w:r>
      </w:p>
    </w:sdtContent>
  </w:sdt>
  <w:p w:rsidR="008C766B" w:rsidRDefault="008C7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E5" w:rsidRDefault="004C33E5">
      <w:r>
        <w:separator/>
      </w:r>
    </w:p>
  </w:footnote>
  <w:footnote w:type="continuationSeparator" w:id="0">
    <w:p w:rsidR="004C33E5" w:rsidRDefault="004C3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2FAC"/>
    <w:multiLevelType w:val="hybridMultilevel"/>
    <w:tmpl w:val="7F66DBC8"/>
    <w:lvl w:ilvl="0" w:tplc="2200BA5A">
      <w:start w:val="1"/>
      <w:numFmt w:val="decimal"/>
      <w:lvlText w:val="%1."/>
      <w:lvlJc w:val="left"/>
      <w:pPr>
        <w:tabs>
          <w:tab w:val="num" w:pos="1080"/>
        </w:tabs>
        <w:ind w:left="1080" w:hanging="360"/>
      </w:pPr>
    </w:lvl>
    <w:lvl w:ilvl="1" w:tplc="0EC4E2D8">
      <w:start w:val="7"/>
      <w:numFmt w:val="upperRoman"/>
      <w:lvlText w:val="%2."/>
      <w:lvlJc w:val="left"/>
      <w:pPr>
        <w:tabs>
          <w:tab w:val="num" w:pos="2160"/>
        </w:tabs>
        <w:ind w:left="2160" w:hanging="72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15D714E8"/>
    <w:multiLevelType w:val="hybridMultilevel"/>
    <w:tmpl w:val="2F6E13A4"/>
    <w:lvl w:ilvl="0" w:tplc="62E8D9AC">
      <w:start w:val="1"/>
      <w:numFmt w:val="decimal"/>
      <w:lvlText w:val="%1."/>
      <w:lvlJc w:val="left"/>
      <w:pPr>
        <w:tabs>
          <w:tab w:val="num" w:pos="1140"/>
        </w:tabs>
        <w:ind w:left="1140" w:hanging="360"/>
      </w:pPr>
      <w:rPr>
        <w:rFonts w:hint="default"/>
      </w:rPr>
    </w:lvl>
    <w:lvl w:ilvl="1" w:tplc="042F0019" w:tentative="1">
      <w:start w:val="1"/>
      <w:numFmt w:val="lowerLetter"/>
      <w:lvlText w:val="%2."/>
      <w:lvlJc w:val="left"/>
      <w:pPr>
        <w:tabs>
          <w:tab w:val="num" w:pos="1860"/>
        </w:tabs>
        <w:ind w:left="1860" w:hanging="360"/>
      </w:pPr>
    </w:lvl>
    <w:lvl w:ilvl="2" w:tplc="042F001B" w:tentative="1">
      <w:start w:val="1"/>
      <w:numFmt w:val="lowerRoman"/>
      <w:lvlText w:val="%3."/>
      <w:lvlJc w:val="right"/>
      <w:pPr>
        <w:tabs>
          <w:tab w:val="num" w:pos="2580"/>
        </w:tabs>
        <w:ind w:left="2580" w:hanging="180"/>
      </w:pPr>
    </w:lvl>
    <w:lvl w:ilvl="3" w:tplc="042F000F" w:tentative="1">
      <w:start w:val="1"/>
      <w:numFmt w:val="decimal"/>
      <w:lvlText w:val="%4."/>
      <w:lvlJc w:val="left"/>
      <w:pPr>
        <w:tabs>
          <w:tab w:val="num" w:pos="3300"/>
        </w:tabs>
        <w:ind w:left="3300" w:hanging="360"/>
      </w:pPr>
    </w:lvl>
    <w:lvl w:ilvl="4" w:tplc="042F0019" w:tentative="1">
      <w:start w:val="1"/>
      <w:numFmt w:val="lowerLetter"/>
      <w:lvlText w:val="%5."/>
      <w:lvlJc w:val="left"/>
      <w:pPr>
        <w:tabs>
          <w:tab w:val="num" w:pos="4020"/>
        </w:tabs>
        <w:ind w:left="4020" w:hanging="360"/>
      </w:pPr>
    </w:lvl>
    <w:lvl w:ilvl="5" w:tplc="042F001B" w:tentative="1">
      <w:start w:val="1"/>
      <w:numFmt w:val="lowerRoman"/>
      <w:lvlText w:val="%6."/>
      <w:lvlJc w:val="right"/>
      <w:pPr>
        <w:tabs>
          <w:tab w:val="num" w:pos="4740"/>
        </w:tabs>
        <w:ind w:left="4740" w:hanging="180"/>
      </w:pPr>
    </w:lvl>
    <w:lvl w:ilvl="6" w:tplc="042F000F" w:tentative="1">
      <w:start w:val="1"/>
      <w:numFmt w:val="decimal"/>
      <w:lvlText w:val="%7."/>
      <w:lvlJc w:val="left"/>
      <w:pPr>
        <w:tabs>
          <w:tab w:val="num" w:pos="5460"/>
        </w:tabs>
        <w:ind w:left="5460" w:hanging="360"/>
      </w:pPr>
    </w:lvl>
    <w:lvl w:ilvl="7" w:tplc="042F0019" w:tentative="1">
      <w:start w:val="1"/>
      <w:numFmt w:val="lowerLetter"/>
      <w:lvlText w:val="%8."/>
      <w:lvlJc w:val="left"/>
      <w:pPr>
        <w:tabs>
          <w:tab w:val="num" w:pos="6180"/>
        </w:tabs>
        <w:ind w:left="6180" w:hanging="360"/>
      </w:pPr>
    </w:lvl>
    <w:lvl w:ilvl="8" w:tplc="042F001B" w:tentative="1">
      <w:start w:val="1"/>
      <w:numFmt w:val="lowerRoman"/>
      <w:lvlText w:val="%9."/>
      <w:lvlJc w:val="right"/>
      <w:pPr>
        <w:tabs>
          <w:tab w:val="num" w:pos="6900"/>
        </w:tabs>
        <w:ind w:left="6900" w:hanging="180"/>
      </w:pPr>
    </w:lvl>
  </w:abstractNum>
  <w:abstractNum w:abstractNumId="2">
    <w:nsid w:val="22CD4766"/>
    <w:multiLevelType w:val="hybridMultilevel"/>
    <w:tmpl w:val="6B843B9C"/>
    <w:lvl w:ilvl="0" w:tplc="45007F6C">
      <w:start w:val="1"/>
      <w:numFmt w:val="decimal"/>
      <w:lvlText w:val="%1."/>
      <w:lvlJc w:val="left"/>
      <w:pPr>
        <w:tabs>
          <w:tab w:val="num" w:pos="1080"/>
        </w:tabs>
        <w:ind w:left="1080" w:hanging="360"/>
      </w:pPr>
      <w:rPr>
        <w:rFonts w:hint="default"/>
      </w:rPr>
    </w:lvl>
    <w:lvl w:ilvl="1" w:tplc="042F0019" w:tentative="1">
      <w:start w:val="1"/>
      <w:numFmt w:val="lowerLetter"/>
      <w:lvlText w:val="%2."/>
      <w:lvlJc w:val="left"/>
      <w:pPr>
        <w:tabs>
          <w:tab w:val="num" w:pos="1800"/>
        </w:tabs>
        <w:ind w:left="1800" w:hanging="360"/>
      </w:pPr>
    </w:lvl>
    <w:lvl w:ilvl="2" w:tplc="042F001B" w:tentative="1">
      <w:start w:val="1"/>
      <w:numFmt w:val="lowerRoman"/>
      <w:lvlText w:val="%3."/>
      <w:lvlJc w:val="right"/>
      <w:pPr>
        <w:tabs>
          <w:tab w:val="num" w:pos="2520"/>
        </w:tabs>
        <w:ind w:left="2520" w:hanging="180"/>
      </w:pPr>
    </w:lvl>
    <w:lvl w:ilvl="3" w:tplc="042F000F" w:tentative="1">
      <w:start w:val="1"/>
      <w:numFmt w:val="decimal"/>
      <w:lvlText w:val="%4."/>
      <w:lvlJc w:val="left"/>
      <w:pPr>
        <w:tabs>
          <w:tab w:val="num" w:pos="3240"/>
        </w:tabs>
        <w:ind w:left="3240" w:hanging="360"/>
      </w:pPr>
    </w:lvl>
    <w:lvl w:ilvl="4" w:tplc="042F0019" w:tentative="1">
      <w:start w:val="1"/>
      <w:numFmt w:val="lowerLetter"/>
      <w:lvlText w:val="%5."/>
      <w:lvlJc w:val="left"/>
      <w:pPr>
        <w:tabs>
          <w:tab w:val="num" w:pos="3960"/>
        </w:tabs>
        <w:ind w:left="3960" w:hanging="360"/>
      </w:pPr>
    </w:lvl>
    <w:lvl w:ilvl="5" w:tplc="042F001B" w:tentative="1">
      <w:start w:val="1"/>
      <w:numFmt w:val="lowerRoman"/>
      <w:lvlText w:val="%6."/>
      <w:lvlJc w:val="right"/>
      <w:pPr>
        <w:tabs>
          <w:tab w:val="num" w:pos="4680"/>
        </w:tabs>
        <w:ind w:left="4680" w:hanging="180"/>
      </w:pPr>
    </w:lvl>
    <w:lvl w:ilvl="6" w:tplc="042F000F" w:tentative="1">
      <w:start w:val="1"/>
      <w:numFmt w:val="decimal"/>
      <w:lvlText w:val="%7."/>
      <w:lvlJc w:val="left"/>
      <w:pPr>
        <w:tabs>
          <w:tab w:val="num" w:pos="5400"/>
        </w:tabs>
        <w:ind w:left="5400" w:hanging="360"/>
      </w:pPr>
    </w:lvl>
    <w:lvl w:ilvl="7" w:tplc="042F0019" w:tentative="1">
      <w:start w:val="1"/>
      <w:numFmt w:val="lowerLetter"/>
      <w:lvlText w:val="%8."/>
      <w:lvlJc w:val="left"/>
      <w:pPr>
        <w:tabs>
          <w:tab w:val="num" w:pos="6120"/>
        </w:tabs>
        <w:ind w:left="6120" w:hanging="360"/>
      </w:pPr>
    </w:lvl>
    <w:lvl w:ilvl="8" w:tplc="042F001B" w:tentative="1">
      <w:start w:val="1"/>
      <w:numFmt w:val="lowerRoman"/>
      <w:lvlText w:val="%9."/>
      <w:lvlJc w:val="right"/>
      <w:pPr>
        <w:tabs>
          <w:tab w:val="num" w:pos="6840"/>
        </w:tabs>
        <w:ind w:left="6840" w:hanging="180"/>
      </w:pPr>
    </w:lvl>
  </w:abstractNum>
  <w:abstractNum w:abstractNumId="3">
    <w:nsid w:val="2941639E"/>
    <w:multiLevelType w:val="hybridMultilevel"/>
    <w:tmpl w:val="7A94DF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AA83820"/>
    <w:multiLevelType w:val="hybridMultilevel"/>
    <w:tmpl w:val="DDEAFA4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408275A4"/>
    <w:multiLevelType w:val="hybridMultilevel"/>
    <w:tmpl w:val="D87C85D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5387DEC"/>
    <w:multiLevelType w:val="hybridMultilevel"/>
    <w:tmpl w:val="53E87C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6B06CCA"/>
    <w:multiLevelType w:val="hybridMultilevel"/>
    <w:tmpl w:val="8A2AEE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60AF73B1"/>
    <w:multiLevelType w:val="hybridMultilevel"/>
    <w:tmpl w:val="8EB2B226"/>
    <w:lvl w:ilvl="0" w:tplc="52F6380C">
      <w:start w:val="1"/>
      <w:numFmt w:val="decimal"/>
      <w:lvlText w:val="%1."/>
      <w:lvlJc w:val="left"/>
      <w:pPr>
        <w:tabs>
          <w:tab w:val="num" w:pos="1080"/>
        </w:tabs>
        <w:ind w:left="1080" w:hanging="360"/>
      </w:pPr>
      <w:rPr>
        <w:rFonts w:hint="default"/>
      </w:rPr>
    </w:lvl>
    <w:lvl w:ilvl="1" w:tplc="042F0019" w:tentative="1">
      <w:start w:val="1"/>
      <w:numFmt w:val="lowerLetter"/>
      <w:lvlText w:val="%2."/>
      <w:lvlJc w:val="left"/>
      <w:pPr>
        <w:tabs>
          <w:tab w:val="num" w:pos="1800"/>
        </w:tabs>
        <w:ind w:left="1800" w:hanging="360"/>
      </w:pPr>
    </w:lvl>
    <w:lvl w:ilvl="2" w:tplc="042F001B" w:tentative="1">
      <w:start w:val="1"/>
      <w:numFmt w:val="lowerRoman"/>
      <w:lvlText w:val="%3."/>
      <w:lvlJc w:val="right"/>
      <w:pPr>
        <w:tabs>
          <w:tab w:val="num" w:pos="2520"/>
        </w:tabs>
        <w:ind w:left="2520" w:hanging="180"/>
      </w:pPr>
    </w:lvl>
    <w:lvl w:ilvl="3" w:tplc="042F000F" w:tentative="1">
      <w:start w:val="1"/>
      <w:numFmt w:val="decimal"/>
      <w:lvlText w:val="%4."/>
      <w:lvlJc w:val="left"/>
      <w:pPr>
        <w:tabs>
          <w:tab w:val="num" w:pos="3240"/>
        </w:tabs>
        <w:ind w:left="3240" w:hanging="360"/>
      </w:pPr>
    </w:lvl>
    <w:lvl w:ilvl="4" w:tplc="042F0019" w:tentative="1">
      <w:start w:val="1"/>
      <w:numFmt w:val="lowerLetter"/>
      <w:lvlText w:val="%5."/>
      <w:lvlJc w:val="left"/>
      <w:pPr>
        <w:tabs>
          <w:tab w:val="num" w:pos="3960"/>
        </w:tabs>
        <w:ind w:left="3960" w:hanging="360"/>
      </w:pPr>
    </w:lvl>
    <w:lvl w:ilvl="5" w:tplc="042F001B" w:tentative="1">
      <w:start w:val="1"/>
      <w:numFmt w:val="lowerRoman"/>
      <w:lvlText w:val="%6."/>
      <w:lvlJc w:val="right"/>
      <w:pPr>
        <w:tabs>
          <w:tab w:val="num" w:pos="4680"/>
        </w:tabs>
        <w:ind w:left="4680" w:hanging="180"/>
      </w:pPr>
    </w:lvl>
    <w:lvl w:ilvl="6" w:tplc="042F000F" w:tentative="1">
      <w:start w:val="1"/>
      <w:numFmt w:val="decimal"/>
      <w:lvlText w:val="%7."/>
      <w:lvlJc w:val="left"/>
      <w:pPr>
        <w:tabs>
          <w:tab w:val="num" w:pos="5400"/>
        </w:tabs>
        <w:ind w:left="5400" w:hanging="360"/>
      </w:pPr>
    </w:lvl>
    <w:lvl w:ilvl="7" w:tplc="042F0019" w:tentative="1">
      <w:start w:val="1"/>
      <w:numFmt w:val="lowerLetter"/>
      <w:lvlText w:val="%8."/>
      <w:lvlJc w:val="left"/>
      <w:pPr>
        <w:tabs>
          <w:tab w:val="num" w:pos="6120"/>
        </w:tabs>
        <w:ind w:left="6120" w:hanging="360"/>
      </w:pPr>
    </w:lvl>
    <w:lvl w:ilvl="8" w:tplc="042F001B" w:tentative="1">
      <w:start w:val="1"/>
      <w:numFmt w:val="lowerRoman"/>
      <w:lvlText w:val="%9."/>
      <w:lvlJc w:val="right"/>
      <w:pPr>
        <w:tabs>
          <w:tab w:val="num" w:pos="6840"/>
        </w:tabs>
        <w:ind w:left="6840" w:hanging="180"/>
      </w:pPr>
    </w:lvl>
  </w:abstractNum>
  <w:abstractNum w:abstractNumId="9">
    <w:nsid w:val="61BA754F"/>
    <w:multiLevelType w:val="hybridMultilevel"/>
    <w:tmpl w:val="5A9C6D9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676C61E1"/>
    <w:multiLevelType w:val="hybridMultilevel"/>
    <w:tmpl w:val="961ADB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7D50765"/>
    <w:multiLevelType w:val="hybridMultilevel"/>
    <w:tmpl w:val="3F480EBE"/>
    <w:lvl w:ilvl="0" w:tplc="BD7E32B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0D"/>
    <w:rsid w:val="00000519"/>
    <w:rsid w:val="00000BEE"/>
    <w:rsid w:val="00003D9B"/>
    <w:rsid w:val="000070E8"/>
    <w:rsid w:val="00023570"/>
    <w:rsid w:val="00027738"/>
    <w:rsid w:val="00027BDB"/>
    <w:rsid w:val="00031470"/>
    <w:rsid w:val="00035D06"/>
    <w:rsid w:val="00036D7B"/>
    <w:rsid w:val="00045277"/>
    <w:rsid w:val="00052791"/>
    <w:rsid w:val="00070353"/>
    <w:rsid w:val="00074B92"/>
    <w:rsid w:val="00082E75"/>
    <w:rsid w:val="000910FE"/>
    <w:rsid w:val="0009244E"/>
    <w:rsid w:val="00092F04"/>
    <w:rsid w:val="000A634B"/>
    <w:rsid w:val="000B3F67"/>
    <w:rsid w:val="000C1705"/>
    <w:rsid w:val="000C51B0"/>
    <w:rsid w:val="000D5C26"/>
    <w:rsid w:val="000D65F3"/>
    <w:rsid w:val="000F0E41"/>
    <w:rsid w:val="000F2F9F"/>
    <w:rsid w:val="000F3FC7"/>
    <w:rsid w:val="00102EE4"/>
    <w:rsid w:val="001078A1"/>
    <w:rsid w:val="00115EAA"/>
    <w:rsid w:val="001179CD"/>
    <w:rsid w:val="00121373"/>
    <w:rsid w:val="00126EF5"/>
    <w:rsid w:val="00140376"/>
    <w:rsid w:val="00141ADD"/>
    <w:rsid w:val="00143D0A"/>
    <w:rsid w:val="001463F8"/>
    <w:rsid w:val="0016547C"/>
    <w:rsid w:val="00170E2C"/>
    <w:rsid w:val="00174597"/>
    <w:rsid w:val="00174723"/>
    <w:rsid w:val="00184DE5"/>
    <w:rsid w:val="00193062"/>
    <w:rsid w:val="001A13AE"/>
    <w:rsid w:val="001A166D"/>
    <w:rsid w:val="001B4E37"/>
    <w:rsid w:val="001C4D05"/>
    <w:rsid w:val="001D080D"/>
    <w:rsid w:val="001D422E"/>
    <w:rsid w:val="001E6A30"/>
    <w:rsid w:val="001E75C4"/>
    <w:rsid w:val="00201081"/>
    <w:rsid w:val="002071A6"/>
    <w:rsid w:val="002074C7"/>
    <w:rsid w:val="002074E2"/>
    <w:rsid w:val="00210B60"/>
    <w:rsid w:val="00214783"/>
    <w:rsid w:val="00227331"/>
    <w:rsid w:val="00233540"/>
    <w:rsid w:val="00241138"/>
    <w:rsid w:val="002429D7"/>
    <w:rsid w:val="00244C38"/>
    <w:rsid w:val="002503B6"/>
    <w:rsid w:val="00250C97"/>
    <w:rsid w:val="00251102"/>
    <w:rsid w:val="002517D4"/>
    <w:rsid w:val="0025354D"/>
    <w:rsid w:val="00253918"/>
    <w:rsid w:val="0027768B"/>
    <w:rsid w:val="00280334"/>
    <w:rsid w:val="00284DC0"/>
    <w:rsid w:val="00291A99"/>
    <w:rsid w:val="002A310D"/>
    <w:rsid w:val="002A4D0C"/>
    <w:rsid w:val="002A76D2"/>
    <w:rsid w:val="002B3E48"/>
    <w:rsid w:val="002D1A19"/>
    <w:rsid w:val="002E48BC"/>
    <w:rsid w:val="002F020B"/>
    <w:rsid w:val="002F3D18"/>
    <w:rsid w:val="002F4634"/>
    <w:rsid w:val="002F5678"/>
    <w:rsid w:val="003026B2"/>
    <w:rsid w:val="00312126"/>
    <w:rsid w:val="003121F8"/>
    <w:rsid w:val="003159C4"/>
    <w:rsid w:val="0033225D"/>
    <w:rsid w:val="00333738"/>
    <w:rsid w:val="00355B54"/>
    <w:rsid w:val="0035693C"/>
    <w:rsid w:val="00360079"/>
    <w:rsid w:val="00380D3C"/>
    <w:rsid w:val="00394103"/>
    <w:rsid w:val="003A16C7"/>
    <w:rsid w:val="003A31FE"/>
    <w:rsid w:val="003A42BB"/>
    <w:rsid w:val="003B41F0"/>
    <w:rsid w:val="003B477A"/>
    <w:rsid w:val="003C2D2F"/>
    <w:rsid w:val="003C3C24"/>
    <w:rsid w:val="003E6425"/>
    <w:rsid w:val="003F4208"/>
    <w:rsid w:val="003F52AB"/>
    <w:rsid w:val="00410389"/>
    <w:rsid w:val="00412134"/>
    <w:rsid w:val="00415E39"/>
    <w:rsid w:val="00420D18"/>
    <w:rsid w:val="00420FB9"/>
    <w:rsid w:val="00424600"/>
    <w:rsid w:val="00425AD0"/>
    <w:rsid w:val="004332E8"/>
    <w:rsid w:val="00447DA2"/>
    <w:rsid w:val="004507D6"/>
    <w:rsid w:val="004638EA"/>
    <w:rsid w:val="00465BCB"/>
    <w:rsid w:val="00466F78"/>
    <w:rsid w:val="00470E6A"/>
    <w:rsid w:val="004863B7"/>
    <w:rsid w:val="00491671"/>
    <w:rsid w:val="00491851"/>
    <w:rsid w:val="004927AA"/>
    <w:rsid w:val="00492B38"/>
    <w:rsid w:val="004B0E98"/>
    <w:rsid w:val="004B4DDE"/>
    <w:rsid w:val="004C1065"/>
    <w:rsid w:val="004C1430"/>
    <w:rsid w:val="004C33E5"/>
    <w:rsid w:val="004D76CC"/>
    <w:rsid w:val="005100BE"/>
    <w:rsid w:val="00520880"/>
    <w:rsid w:val="00520FAB"/>
    <w:rsid w:val="00521FE2"/>
    <w:rsid w:val="0052438A"/>
    <w:rsid w:val="00526247"/>
    <w:rsid w:val="00532474"/>
    <w:rsid w:val="0053791F"/>
    <w:rsid w:val="005406AE"/>
    <w:rsid w:val="00575353"/>
    <w:rsid w:val="00592CA1"/>
    <w:rsid w:val="005A3FDE"/>
    <w:rsid w:val="005A513E"/>
    <w:rsid w:val="005A5D7A"/>
    <w:rsid w:val="005B2FED"/>
    <w:rsid w:val="005B4E3B"/>
    <w:rsid w:val="005D064D"/>
    <w:rsid w:val="005D3EDA"/>
    <w:rsid w:val="005E4BEB"/>
    <w:rsid w:val="005E6BA6"/>
    <w:rsid w:val="005F6CE7"/>
    <w:rsid w:val="0062739C"/>
    <w:rsid w:val="0063190F"/>
    <w:rsid w:val="00635024"/>
    <w:rsid w:val="00637920"/>
    <w:rsid w:val="006431DA"/>
    <w:rsid w:val="00646647"/>
    <w:rsid w:val="00660E8A"/>
    <w:rsid w:val="0066775D"/>
    <w:rsid w:val="00667D5A"/>
    <w:rsid w:val="0067576A"/>
    <w:rsid w:val="00675C33"/>
    <w:rsid w:val="00680BD9"/>
    <w:rsid w:val="00694677"/>
    <w:rsid w:val="00697100"/>
    <w:rsid w:val="006A13DB"/>
    <w:rsid w:val="006A51C8"/>
    <w:rsid w:val="006B7BF2"/>
    <w:rsid w:val="006C12B5"/>
    <w:rsid w:val="006C2C40"/>
    <w:rsid w:val="006C415A"/>
    <w:rsid w:val="006C6575"/>
    <w:rsid w:val="006D24A6"/>
    <w:rsid w:val="006E6977"/>
    <w:rsid w:val="00704F01"/>
    <w:rsid w:val="00706339"/>
    <w:rsid w:val="0072528A"/>
    <w:rsid w:val="00733099"/>
    <w:rsid w:val="007349A6"/>
    <w:rsid w:val="00737359"/>
    <w:rsid w:val="0074256A"/>
    <w:rsid w:val="0075305F"/>
    <w:rsid w:val="00755F0F"/>
    <w:rsid w:val="00757C05"/>
    <w:rsid w:val="007770F1"/>
    <w:rsid w:val="0079338F"/>
    <w:rsid w:val="00794565"/>
    <w:rsid w:val="007963E4"/>
    <w:rsid w:val="007A40C4"/>
    <w:rsid w:val="007D1B40"/>
    <w:rsid w:val="007D3A01"/>
    <w:rsid w:val="007D6AF7"/>
    <w:rsid w:val="007E225C"/>
    <w:rsid w:val="00801864"/>
    <w:rsid w:val="00842529"/>
    <w:rsid w:val="0084495D"/>
    <w:rsid w:val="00853F63"/>
    <w:rsid w:val="00854D27"/>
    <w:rsid w:val="00872478"/>
    <w:rsid w:val="00891E11"/>
    <w:rsid w:val="00894F39"/>
    <w:rsid w:val="008A72FA"/>
    <w:rsid w:val="008A735B"/>
    <w:rsid w:val="008B0254"/>
    <w:rsid w:val="008C0925"/>
    <w:rsid w:val="008C766B"/>
    <w:rsid w:val="008C7C6A"/>
    <w:rsid w:val="008D26BA"/>
    <w:rsid w:val="008D27B4"/>
    <w:rsid w:val="008D5F9F"/>
    <w:rsid w:val="008E3DF2"/>
    <w:rsid w:val="008E5F51"/>
    <w:rsid w:val="008E7FCE"/>
    <w:rsid w:val="009010C5"/>
    <w:rsid w:val="0093374E"/>
    <w:rsid w:val="009429D3"/>
    <w:rsid w:val="009448C6"/>
    <w:rsid w:val="00944B08"/>
    <w:rsid w:val="00944B1E"/>
    <w:rsid w:val="00946F10"/>
    <w:rsid w:val="00952B50"/>
    <w:rsid w:val="00953068"/>
    <w:rsid w:val="00954B0A"/>
    <w:rsid w:val="009904A3"/>
    <w:rsid w:val="00991616"/>
    <w:rsid w:val="009966FF"/>
    <w:rsid w:val="009967D5"/>
    <w:rsid w:val="009A243F"/>
    <w:rsid w:val="009C11F2"/>
    <w:rsid w:val="009C1CF9"/>
    <w:rsid w:val="009D08D1"/>
    <w:rsid w:val="009D2498"/>
    <w:rsid w:val="009D3B16"/>
    <w:rsid w:val="00A0242D"/>
    <w:rsid w:val="00A0270B"/>
    <w:rsid w:val="00A16AFC"/>
    <w:rsid w:val="00A2010E"/>
    <w:rsid w:val="00A20F33"/>
    <w:rsid w:val="00A2137C"/>
    <w:rsid w:val="00A301A9"/>
    <w:rsid w:val="00A31B67"/>
    <w:rsid w:val="00A35787"/>
    <w:rsid w:val="00A37AAD"/>
    <w:rsid w:val="00A57066"/>
    <w:rsid w:val="00A613F7"/>
    <w:rsid w:val="00A652C0"/>
    <w:rsid w:val="00A71A8F"/>
    <w:rsid w:val="00A74BC3"/>
    <w:rsid w:val="00A81904"/>
    <w:rsid w:val="00A95B5C"/>
    <w:rsid w:val="00A96761"/>
    <w:rsid w:val="00AA78CA"/>
    <w:rsid w:val="00AB7646"/>
    <w:rsid w:val="00AC4871"/>
    <w:rsid w:val="00AC57BC"/>
    <w:rsid w:val="00AC5DE1"/>
    <w:rsid w:val="00AD0A96"/>
    <w:rsid w:val="00AD48F8"/>
    <w:rsid w:val="00AD519D"/>
    <w:rsid w:val="00AE7743"/>
    <w:rsid w:val="00AF0304"/>
    <w:rsid w:val="00AF36F7"/>
    <w:rsid w:val="00AF4E4C"/>
    <w:rsid w:val="00AF64A5"/>
    <w:rsid w:val="00B06A71"/>
    <w:rsid w:val="00B127CB"/>
    <w:rsid w:val="00B12B45"/>
    <w:rsid w:val="00B1528A"/>
    <w:rsid w:val="00B17D94"/>
    <w:rsid w:val="00B41C79"/>
    <w:rsid w:val="00B42895"/>
    <w:rsid w:val="00B44AE7"/>
    <w:rsid w:val="00B44E3C"/>
    <w:rsid w:val="00B469E9"/>
    <w:rsid w:val="00B52E30"/>
    <w:rsid w:val="00B62B1D"/>
    <w:rsid w:val="00B658D2"/>
    <w:rsid w:val="00B67A6D"/>
    <w:rsid w:val="00B71C64"/>
    <w:rsid w:val="00B72DCC"/>
    <w:rsid w:val="00B73A44"/>
    <w:rsid w:val="00B77C6A"/>
    <w:rsid w:val="00B80BAC"/>
    <w:rsid w:val="00B8331A"/>
    <w:rsid w:val="00B87047"/>
    <w:rsid w:val="00B93E06"/>
    <w:rsid w:val="00B956BA"/>
    <w:rsid w:val="00BA7F65"/>
    <w:rsid w:val="00BB3AA7"/>
    <w:rsid w:val="00BC2F46"/>
    <w:rsid w:val="00BC5D9E"/>
    <w:rsid w:val="00BD4C23"/>
    <w:rsid w:val="00BD6CE0"/>
    <w:rsid w:val="00BD7FF7"/>
    <w:rsid w:val="00BE0A48"/>
    <w:rsid w:val="00BF0F74"/>
    <w:rsid w:val="00BF6E56"/>
    <w:rsid w:val="00C0561B"/>
    <w:rsid w:val="00C0606D"/>
    <w:rsid w:val="00C15416"/>
    <w:rsid w:val="00C162BF"/>
    <w:rsid w:val="00C250EA"/>
    <w:rsid w:val="00C25796"/>
    <w:rsid w:val="00C265FA"/>
    <w:rsid w:val="00C270EE"/>
    <w:rsid w:val="00C31D46"/>
    <w:rsid w:val="00C361A3"/>
    <w:rsid w:val="00C45128"/>
    <w:rsid w:val="00C50B86"/>
    <w:rsid w:val="00C57D32"/>
    <w:rsid w:val="00C65D79"/>
    <w:rsid w:val="00C953E8"/>
    <w:rsid w:val="00CA0671"/>
    <w:rsid w:val="00CA2F46"/>
    <w:rsid w:val="00CB1772"/>
    <w:rsid w:val="00CB20D1"/>
    <w:rsid w:val="00CC13D8"/>
    <w:rsid w:val="00CC4954"/>
    <w:rsid w:val="00CE3349"/>
    <w:rsid w:val="00CF6507"/>
    <w:rsid w:val="00CF6AF5"/>
    <w:rsid w:val="00CF6B8A"/>
    <w:rsid w:val="00D003CC"/>
    <w:rsid w:val="00D02639"/>
    <w:rsid w:val="00D036B5"/>
    <w:rsid w:val="00D07564"/>
    <w:rsid w:val="00D261A9"/>
    <w:rsid w:val="00D35F55"/>
    <w:rsid w:val="00D4002F"/>
    <w:rsid w:val="00D40254"/>
    <w:rsid w:val="00D43E01"/>
    <w:rsid w:val="00D61CD3"/>
    <w:rsid w:val="00D702F6"/>
    <w:rsid w:val="00D71E5D"/>
    <w:rsid w:val="00D7774B"/>
    <w:rsid w:val="00D835B0"/>
    <w:rsid w:val="00D876F3"/>
    <w:rsid w:val="00DA04C1"/>
    <w:rsid w:val="00DA57C1"/>
    <w:rsid w:val="00DA5AC9"/>
    <w:rsid w:val="00DA76D0"/>
    <w:rsid w:val="00DC3D81"/>
    <w:rsid w:val="00DC78D2"/>
    <w:rsid w:val="00DD1729"/>
    <w:rsid w:val="00DD543D"/>
    <w:rsid w:val="00DE5B7B"/>
    <w:rsid w:val="00DF43C6"/>
    <w:rsid w:val="00DF511F"/>
    <w:rsid w:val="00E0632F"/>
    <w:rsid w:val="00E26942"/>
    <w:rsid w:val="00E376C1"/>
    <w:rsid w:val="00E41B8C"/>
    <w:rsid w:val="00E50C30"/>
    <w:rsid w:val="00E51616"/>
    <w:rsid w:val="00E61D24"/>
    <w:rsid w:val="00E621EB"/>
    <w:rsid w:val="00E62310"/>
    <w:rsid w:val="00E6514E"/>
    <w:rsid w:val="00E70F7C"/>
    <w:rsid w:val="00E70FE6"/>
    <w:rsid w:val="00E750AE"/>
    <w:rsid w:val="00E81AAD"/>
    <w:rsid w:val="00E83DE3"/>
    <w:rsid w:val="00E83F2C"/>
    <w:rsid w:val="00E87038"/>
    <w:rsid w:val="00E91C5D"/>
    <w:rsid w:val="00E94799"/>
    <w:rsid w:val="00EB5037"/>
    <w:rsid w:val="00ED2C65"/>
    <w:rsid w:val="00ED7063"/>
    <w:rsid w:val="00EE2FDB"/>
    <w:rsid w:val="00EE4F88"/>
    <w:rsid w:val="00EF0D52"/>
    <w:rsid w:val="00F16A95"/>
    <w:rsid w:val="00F326CA"/>
    <w:rsid w:val="00F32DA8"/>
    <w:rsid w:val="00F4036B"/>
    <w:rsid w:val="00F42D47"/>
    <w:rsid w:val="00F52B7A"/>
    <w:rsid w:val="00F52D49"/>
    <w:rsid w:val="00F609FF"/>
    <w:rsid w:val="00F62942"/>
    <w:rsid w:val="00F62C98"/>
    <w:rsid w:val="00F63EDF"/>
    <w:rsid w:val="00F651DA"/>
    <w:rsid w:val="00F67474"/>
    <w:rsid w:val="00F76A34"/>
    <w:rsid w:val="00F85C0D"/>
    <w:rsid w:val="00F93E2C"/>
    <w:rsid w:val="00F94D87"/>
    <w:rsid w:val="00F97984"/>
    <w:rsid w:val="00FA1E93"/>
    <w:rsid w:val="00FA2C22"/>
    <w:rsid w:val="00FB2F71"/>
    <w:rsid w:val="00FB6546"/>
    <w:rsid w:val="00FC0C10"/>
    <w:rsid w:val="00FC6F46"/>
    <w:rsid w:val="00FD0B71"/>
    <w:rsid w:val="00FD73E1"/>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036B"/>
    <w:pPr>
      <w:jc w:val="both"/>
    </w:pPr>
    <w:rPr>
      <w:szCs w:val="20"/>
      <w:lang w:val="mk-MK"/>
    </w:rPr>
  </w:style>
  <w:style w:type="paragraph" w:styleId="Footer">
    <w:name w:val="footer"/>
    <w:basedOn w:val="Normal"/>
    <w:link w:val="FooterChar"/>
    <w:uiPriority w:val="99"/>
    <w:rsid w:val="00E83DE3"/>
    <w:pPr>
      <w:tabs>
        <w:tab w:val="center" w:pos="4153"/>
        <w:tab w:val="right" w:pos="8306"/>
      </w:tabs>
    </w:pPr>
  </w:style>
  <w:style w:type="character" w:styleId="PageNumber">
    <w:name w:val="page number"/>
    <w:basedOn w:val="DefaultParagraphFont"/>
    <w:rsid w:val="00E83DE3"/>
  </w:style>
  <w:style w:type="character" w:styleId="Hyperlink">
    <w:name w:val="Hyperlink"/>
    <w:uiPriority w:val="99"/>
    <w:unhideWhenUsed/>
    <w:rsid w:val="00420D18"/>
    <w:rPr>
      <w:color w:val="0000FF"/>
      <w:u w:val="single"/>
    </w:rPr>
  </w:style>
  <w:style w:type="character" w:customStyle="1" w:styleId="apple-converted-space">
    <w:name w:val="apple-converted-space"/>
    <w:rsid w:val="00420D18"/>
  </w:style>
  <w:style w:type="character" w:customStyle="1" w:styleId="redtx">
    <w:name w:val="red_tx"/>
    <w:rsid w:val="00420D18"/>
  </w:style>
  <w:style w:type="character" w:customStyle="1" w:styleId="BodyTextChar">
    <w:name w:val="Body Text Char"/>
    <w:basedOn w:val="DefaultParagraphFont"/>
    <w:link w:val="BodyText"/>
    <w:rsid w:val="00D7774B"/>
    <w:rPr>
      <w:sz w:val="24"/>
      <w:lang w:val="mk-MK"/>
    </w:rPr>
  </w:style>
  <w:style w:type="paragraph" w:styleId="Header">
    <w:name w:val="header"/>
    <w:basedOn w:val="Normal"/>
    <w:link w:val="HeaderChar"/>
    <w:uiPriority w:val="99"/>
    <w:semiHidden/>
    <w:unhideWhenUsed/>
    <w:rsid w:val="008C766B"/>
    <w:pPr>
      <w:tabs>
        <w:tab w:val="center" w:pos="4680"/>
        <w:tab w:val="right" w:pos="9360"/>
      </w:tabs>
    </w:pPr>
  </w:style>
  <w:style w:type="character" w:customStyle="1" w:styleId="HeaderChar">
    <w:name w:val="Header Char"/>
    <w:basedOn w:val="DefaultParagraphFont"/>
    <w:link w:val="Header"/>
    <w:uiPriority w:val="99"/>
    <w:semiHidden/>
    <w:rsid w:val="008C766B"/>
    <w:rPr>
      <w:sz w:val="24"/>
      <w:szCs w:val="24"/>
    </w:rPr>
  </w:style>
  <w:style w:type="character" w:customStyle="1" w:styleId="FooterChar">
    <w:name w:val="Footer Char"/>
    <w:basedOn w:val="DefaultParagraphFont"/>
    <w:link w:val="Footer"/>
    <w:uiPriority w:val="99"/>
    <w:rsid w:val="008C76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036B"/>
    <w:pPr>
      <w:jc w:val="both"/>
    </w:pPr>
    <w:rPr>
      <w:szCs w:val="20"/>
      <w:lang w:val="mk-MK"/>
    </w:rPr>
  </w:style>
  <w:style w:type="paragraph" w:styleId="Footer">
    <w:name w:val="footer"/>
    <w:basedOn w:val="Normal"/>
    <w:link w:val="FooterChar"/>
    <w:uiPriority w:val="99"/>
    <w:rsid w:val="00E83DE3"/>
    <w:pPr>
      <w:tabs>
        <w:tab w:val="center" w:pos="4153"/>
        <w:tab w:val="right" w:pos="8306"/>
      </w:tabs>
    </w:pPr>
  </w:style>
  <w:style w:type="character" w:styleId="PageNumber">
    <w:name w:val="page number"/>
    <w:basedOn w:val="DefaultParagraphFont"/>
    <w:rsid w:val="00E83DE3"/>
  </w:style>
  <w:style w:type="character" w:styleId="Hyperlink">
    <w:name w:val="Hyperlink"/>
    <w:uiPriority w:val="99"/>
    <w:unhideWhenUsed/>
    <w:rsid w:val="00420D18"/>
    <w:rPr>
      <w:color w:val="0000FF"/>
      <w:u w:val="single"/>
    </w:rPr>
  </w:style>
  <w:style w:type="character" w:customStyle="1" w:styleId="apple-converted-space">
    <w:name w:val="apple-converted-space"/>
    <w:rsid w:val="00420D18"/>
  </w:style>
  <w:style w:type="character" w:customStyle="1" w:styleId="redtx">
    <w:name w:val="red_tx"/>
    <w:rsid w:val="00420D18"/>
  </w:style>
  <w:style w:type="character" w:customStyle="1" w:styleId="BodyTextChar">
    <w:name w:val="Body Text Char"/>
    <w:basedOn w:val="DefaultParagraphFont"/>
    <w:link w:val="BodyText"/>
    <w:rsid w:val="00D7774B"/>
    <w:rPr>
      <w:sz w:val="24"/>
      <w:lang w:val="mk-MK"/>
    </w:rPr>
  </w:style>
  <w:style w:type="paragraph" w:styleId="Header">
    <w:name w:val="header"/>
    <w:basedOn w:val="Normal"/>
    <w:link w:val="HeaderChar"/>
    <w:uiPriority w:val="99"/>
    <w:semiHidden/>
    <w:unhideWhenUsed/>
    <w:rsid w:val="008C766B"/>
    <w:pPr>
      <w:tabs>
        <w:tab w:val="center" w:pos="4680"/>
        <w:tab w:val="right" w:pos="9360"/>
      </w:tabs>
    </w:pPr>
  </w:style>
  <w:style w:type="character" w:customStyle="1" w:styleId="HeaderChar">
    <w:name w:val="Header Char"/>
    <w:basedOn w:val="DefaultParagraphFont"/>
    <w:link w:val="Header"/>
    <w:uiPriority w:val="99"/>
    <w:semiHidden/>
    <w:rsid w:val="008C766B"/>
    <w:rPr>
      <w:sz w:val="24"/>
      <w:szCs w:val="24"/>
    </w:rPr>
  </w:style>
  <w:style w:type="character" w:customStyle="1" w:styleId="FooterChar">
    <w:name w:val="Footer Char"/>
    <w:basedOn w:val="DefaultParagraphFont"/>
    <w:link w:val="Footer"/>
    <w:uiPriority w:val="99"/>
    <w:rsid w:val="008C76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kratovo.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5E3D-EB02-4DA6-8548-1C11AFDA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2954</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ruzica zdravkovska</cp:lastModifiedBy>
  <cp:revision>2</cp:revision>
  <cp:lastPrinted>2015-02-11T14:25:00Z</cp:lastPrinted>
  <dcterms:created xsi:type="dcterms:W3CDTF">2016-04-27T12:00:00Z</dcterms:created>
  <dcterms:modified xsi:type="dcterms:W3CDTF">2016-04-27T12:00:00Z</dcterms:modified>
</cp:coreProperties>
</file>