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2B" w:rsidRDefault="003C032B" w:rsidP="003C032B">
      <w:pPr>
        <w:autoSpaceDE w:val="0"/>
        <w:autoSpaceDN w:val="0"/>
        <w:adjustRightInd w:val="0"/>
        <w:spacing w:after="0" w:line="240" w:lineRule="auto"/>
        <w:ind w:right="11"/>
        <w:jc w:val="center"/>
        <w:rPr>
          <w:rFonts w:ascii="Arial" w:hAnsi="Arial" w:cs="Arial"/>
          <w:color w:val="000000"/>
          <w:sz w:val="24"/>
          <w:szCs w:val="24"/>
        </w:rPr>
      </w:pPr>
      <w:r>
        <w:rPr>
          <w:rFonts w:ascii="Arial" w:hAnsi="Arial" w:cs="Arial"/>
          <w:color w:val="000000"/>
          <w:sz w:val="24"/>
          <w:szCs w:val="24"/>
        </w:rPr>
        <w:t xml:space="preserve">                                                          </w:t>
      </w:r>
    </w:p>
    <w:p w:rsidR="003C032B" w:rsidRDefault="003C032B" w:rsidP="003C032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3C032B" w:rsidRDefault="003C032B" w:rsidP="003C032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«СТ-8/24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p>
    <w:p w:rsidR="003C032B" w:rsidRDefault="003C032B" w:rsidP="003C032B">
      <w:pPr>
        <w:autoSpaceDE w:val="0"/>
        <w:autoSpaceDN w:val="0"/>
        <w:adjustRightInd w:val="0"/>
        <w:spacing w:after="0"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«16.05.2024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3C032B" w:rsidRDefault="003C032B" w:rsidP="003C032B">
      <w:pPr>
        <w:autoSpaceDE w:val="0"/>
        <w:autoSpaceDN w:val="0"/>
        <w:adjustRightInd w:val="0"/>
        <w:spacing w:after="0" w:line="240" w:lineRule="auto"/>
        <w:ind w:right="11"/>
        <w:jc w:val="center"/>
        <w:rPr>
          <w:rFonts w:ascii="Arial" w:hAnsi="Arial" w:cs="Arial"/>
          <w:color w:val="000000"/>
        </w:rPr>
      </w:pPr>
    </w:p>
    <w:p w:rsidR="003C032B" w:rsidRDefault="003C032B" w:rsidP="003C032B">
      <w:pPr>
        <w:autoSpaceDE w:val="0"/>
        <w:autoSpaceDN w:val="0"/>
        <w:adjustRightInd w:val="0"/>
        <w:spacing w:after="0" w:line="240" w:lineRule="auto"/>
        <w:ind w:right="11"/>
        <w:jc w:val="center"/>
        <w:rPr>
          <w:rFonts w:ascii="Arial" w:hAnsi="Arial" w:cs="Arial"/>
          <w:color w:val="000000"/>
        </w:rPr>
      </w:pPr>
    </w:p>
    <w:p w:rsidR="003C032B" w:rsidRDefault="003C032B" w:rsidP="003C032B">
      <w:pPr>
        <w:autoSpaceDE w:val="0"/>
        <w:autoSpaceDN w:val="0"/>
        <w:adjustRightInd w:val="0"/>
        <w:spacing w:after="0" w:line="240" w:lineRule="auto"/>
        <w:ind w:right="11"/>
        <w:jc w:val="center"/>
        <w:rPr>
          <w:rFonts w:ascii="Arial" w:hAnsi="Arial" w:cs="Arial"/>
          <w:color w:val="000000"/>
        </w:rPr>
      </w:pPr>
    </w:p>
    <w:p w:rsidR="003C032B" w:rsidRDefault="003C032B" w:rsidP="003C032B">
      <w:pPr>
        <w:autoSpaceDE w:val="0"/>
        <w:autoSpaceDN w:val="0"/>
        <w:adjustRightInd w:val="0"/>
        <w:spacing w:after="0" w:line="240" w:lineRule="auto"/>
        <w:ind w:right="11"/>
        <w:jc w:val="center"/>
        <w:rPr>
          <w:rFonts w:ascii="Arial" w:hAnsi="Arial" w:cs="Arial"/>
          <w:color w:val="000000"/>
        </w:rPr>
      </w:pPr>
    </w:p>
    <w:p w:rsidR="003C032B" w:rsidRDefault="003C032B" w:rsidP="003C032B">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3C032B" w:rsidRDefault="003C032B" w:rsidP="003C032B">
      <w:pPr>
        <w:autoSpaceDE w:val="0"/>
        <w:autoSpaceDN w:val="0"/>
        <w:adjustRightInd w:val="0"/>
        <w:spacing w:after="0" w:line="240" w:lineRule="auto"/>
        <w:ind w:right="11"/>
        <w:jc w:val="both"/>
        <w:rPr>
          <w:rFonts w:ascii="Arial" w:hAnsi="Arial" w:cs="Arial"/>
          <w:color w:val="000000"/>
        </w:rPr>
      </w:pPr>
    </w:p>
    <w:p w:rsidR="003C032B" w:rsidRDefault="003C032B" w:rsidP="003C032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Со решение </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«СТ-8/24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r>
        <w:rPr>
          <w:rFonts w:ascii="Arial" w:hAnsi="Arial" w:cs="Arial"/>
          <w:b/>
          <w:bCs/>
          <w:color w:val="000000"/>
        </w:rPr>
        <w:t xml:space="preserve"> </w:t>
      </w:r>
      <w:r>
        <w:rPr>
          <w:rFonts w:ascii="Arial" w:hAnsi="Arial" w:cs="Arial"/>
          <w:color w:val="000000"/>
        </w:rPr>
        <w:t>од 16.05.2024 година на Основен суд Куманово, СЕ ОТВОРА стечајна постапка над должникот Друштво за производство трговија и услуги АВТО НИКО 95 ДООЕЛ Куманово, со седиште на ул.Милан Зечар бр.6 Куманово, со трансакциска сметка бр.240140105996093 при Универзална Инвестициона Банка АД Скопје, трансакциска сметка бр.240140106410574 при Универзална Инвестициона Банка АД Скопје, со единствен матичен број 7154348, со единствен даночен број  4017016531434, со приоритетна дејност/главна приходна шифра 45.20-Одржување и поправка на моторни возила.</w:t>
      </w:r>
    </w:p>
    <w:p w:rsidR="003C032B" w:rsidRDefault="003C032B" w:rsidP="003C032B">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3C032B" w:rsidRDefault="003C032B" w:rsidP="003C032B">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3C032B" w:rsidRDefault="003C032B" w:rsidP="003C032B">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3C032B" w:rsidRDefault="003C032B" w:rsidP="003C032B">
      <w:pPr>
        <w:autoSpaceDE w:val="0"/>
        <w:autoSpaceDN w:val="0"/>
        <w:adjustRightInd w:val="0"/>
        <w:spacing w:after="0" w:line="240" w:lineRule="auto"/>
        <w:jc w:val="both"/>
        <w:rPr>
          <w:rFonts w:ascii="Arial" w:hAnsi="Arial" w:cs="Arial"/>
          <w:color w:val="000000"/>
        </w:rPr>
      </w:pPr>
    </w:p>
    <w:p w:rsidR="003C032B" w:rsidRDefault="003C032B" w:rsidP="003C032B">
      <w:pPr>
        <w:autoSpaceDE w:val="0"/>
        <w:autoSpaceDN w:val="0"/>
        <w:adjustRightInd w:val="0"/>
        <w:spacing w:after="0" w:line="240" w:lineRule="auto"/>
        <w:jc w:val="both"/>
        <w:rPr>
          <w:rFonts w:ascii="Arial" w:hAnsi="Arial" w:cs="Arial"/>
          <w:color w:val="000000"/>
        </w:rPr>
      </w:pPr>
    </w:p>
    <w:p w:rsidR="003C032B" w:rsidRDefault="003C032B" w:rsidP="003C032B">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3C032B" w:rsidRDefault="003C032B" w:rsidP="003C032B">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Маринко Саздовски од Скопје</w:t>
      </w:r>
    </w:p>
    <w:p w:rsidR="003C032B" w:rsidRDefault="003C032B" w:rsidP="003C032B">
      <w:pPr>
        <w:autoSpaceDE w:val="0"/>
        <w:autoSpaceDN w:val="0"/>
        <w:adjustRightInd w:val="0"/>
        <w:spacing w:after="0" w:line="240" w:lineRule="auto"/>
        <w:jc w:val="both"/>
        <w:rPr>
          <w:rFonts w:ascii="Arial" w:hAnsi="Arial" w:cs="Arial"/>
          <w:color w:val="000000"/>
        </w:rPr>
      </w:pPr>
    </w:p>
    <w:p w:rsidR="003C032B" w:rsidRDefault="003C032B" w:rsidP="003C032B">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«СТ-8/24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«16.05.2024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3C032B"/>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3C032B"/>
    <w:rsid w:val="003C032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2024-05-29T05:25:00Z</dcterms:created>
  <dcterms:modified xsi:type="dcterms:W3CDTF">2024-05-29T05:25:00Z</dcterms:modified>
</cp:coreProperties>
</file>