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2F" w:rsidRPr="00B55904" w:rsidRDefault="0057532F" w:rsidP="0057532F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Ministria e Finansave - </w:t>
      </w:r>
      <w:r w:rsidRPr="00B55904">
        <w:rPr>
          <w:b/>
          <w:sz w:val="16"/>
          <w:szCs w:val="16"/>
          <w:lang w:val="sq-AL"/>
        </w:rPr>
        <w:t>Byroja për Prokurime Publike</w:t>
      </w:r>
    </w:p>
    <w:p w:rsidR="0057532F" w:rsidRPr="00B55904" w:rsidRDefault="0057532F" w:rsidP="0057532F">
      <w:pPr>
        <w:rPr>
          <w:sz w:val="12"/>
          <w:szCs w:val="12"/>
          <w:lang w:val="sq-AL"/>
        </w:rPr>
      </w:pPr>
      <w:r w:rsidRPr="00B55904">
        <w:rPr>
          <w:sz w:val="12"/>
          <w:szCs w:val="12"/>
          <w:lang w:val="sq-AL"/>
        </w:rPr>
        <w:t>Sistemi elektronik</w:t>
      </w:r>
    </w:p>
    <w:p w:rsidR="0057532F" w:rsidRPr="00B55904" w:rsidRDefault="0057532F" w:rsidP="0057532F">
      <w:pPr>
        <w:rPr>
          <w:b/>
          <w:sz w:val="16"/>
          <w:szCs w:val="16"/>
          <w:lang w:val="sq-AL"/>
        </w:rPr>
      </w:pPr>
      <w:r w:rsidRPr="00B55904">
        <w:rPr>
          <w:b/>
          <w:sz w:val="16"/>
          <w:szCs w:val="16"/>
          <w:lang w:val="sq-AL"/>
        </w:rPr>
        <w:t>Byroja për Prokurime Publike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3</w:t>
      </w:r>
      <w:r w:rsidRPr="00D23D6C">
        <w:rPr>
          <w:b/>
          <w:lang w:val="sq-AL"/>
        </w:rPr>
        <w:t>/2019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57532F" w:rsidRPr="00201E9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I.1.4) Adresa e internetit: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57532F" w:rsidRDefault="0057532F" w:rsidP="0057532F">
      <w:pPr>
        <w:rPr>
          <w:lang w:val="sq-AL"/>
        </w:rPr>
      </w:pPr>
      <w:r>
        <w:rPr>
          <w:lang w:val="sq-AL"/>
        </w:rPr>
        <w:t xml:space="preserve">Telefon/faks: </w:t>
      </w:r>
      <w:r w:rsidRPr="00D059F6">
        <w:rPr>
          <w:b/>
          <w:lang w:val="sq-AL"/>
        </w:rPr>
        <w:t>3117575/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1.2) Kategoria e organit kontraktues, aktiviteti i tij kryesor ose veprimtaria:</w:t>
      </w:r>
    </w:p>
    <w:p w:rsidR="0057532F" w:rsidRDefault="0057532F" w:rsidP="0057532F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  <w:r>
        <w:rPr>
          <w:b/>
          <w:lang w:val="sq-AL"/>
        </w:rPr>
        <w:t>.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prokurime publike:</w:t>
      </w:r>
    </w:p>
    <w:p w:rsidR="003F7147" w:rsidRDefault="003F7147" w:rsidP="003F7147">
      <w:pPr>
        <w:rPr>
          <w:b/>
          <w:lang w:val="sq-AL"/>
        </w:rPr>
      </w:pPr>
      <w:r>
        <w:rPr>
          <w:b/>
          <w:lang w:val="sq-AL"/>
        </w:rPr>
        <w:t>Material i shpenzuar për zyre</w:t>
      </w:r>
    </w:p>
    <w:p w:rsidR="0057532F" w:rsidRDefault="0057532F" w:rsidP="0057532F">
      <w:pPr>
        <w:rPr>
          <w:lang w:val="sq-AL"/>
        </w:rPr>
      </w:pPr>
      <w:bookmarkStart w:id="0" w:name="_GoBack"/>
      <w:bookmarkEnd w:id="0"/>
    </w:p>
    <w:p w:rsidR="0057532F" w:rsidRDefault="0057532F" w:rsidP="0057532F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>
        <w:rPr>
          <w:b/>
          <w:lang w:val="sq-AL"/>
        </w:rPr>
        <w:t>152.</w:t>
      </w:r>
      <w:r w:rsidRPr="00F64EF6">
        <w:rPr>
          <w:b/>
          <w:lang w:val="sq-AL"/>
        </w:rPr>
        <w:t>5</w:t>
      </w:r>
      <w:r>
        <w:rPr>
          <w:b/>
          <w:lang w:val="sq-AL"/>
        </w:rPr>
        <w:t>40</w:t>
      </w:r>
      <w:r w:rsidRPr="00F64EF6">
        <w:rPr>
          <w:b/>
          <w:lang w:val="sq-AL"/>
        </w:rPr>
        <w:t>,00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57532F" w:rsidRDefault="0057532F" w:rsidP="0057532F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A është lënda e prokurimit që ndahët: </w:t>
      </w:r>
      <w:r w:rsidRPr="00CF6CBE">
        <w:rPr>
          <w:b/>
          <w:lang w:val="sq-AL"/>
        </w:rPr>
        <w:t>Jo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ofertën: </w:t>
      </w:r>
      <w:r w:rsidRPr="00903E68">
        <w:rPr>
          <w:b/>
          <w:lang w:val="sq-AL"/>
        </w:rPr>
        <w:t>Jo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11</w:t>
      </w:r>
      <w:r w:rsidRPr="009C1E0B">
        <w:rPr>
          <w:b/>
          <w:lang w:val="sq-AL"/>
        </w:rPr>
        <w:t>.02.2019 në ora 10:00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08</w:t>
      </w:r>
      <w:r w:rsidRPr="00AF1E0D">
        <w:rPr>
          <w:b/>
          <w:lang w:val="sq-AL"/>
        </w:rPr>
        <w:t>.02.2019  15:30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Informata plotësuese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</w:t>
      </w:r>
      <w:r w:rsidRPr="00903E68">
        <w:rPr>
          <w:lang w:val="sq-AL"/>
        </w:rPr>
        <w:t>)</w:t>
      </w:r>
      <w:r>
        <w:rPr>
          <w:lang w:val="sq-AL"/>
        </w:rPr>
        <w:t xml:space="preserve">    Data e shpalljes: </w:t>
      </w:r>
      <w:r>
        <w:rPr>
          <w:b/>
          <w:lang w:val="sq-AL"/>
        </w:rPr>
        <w:t>05</w:t>
      </w:r>
      <w:r w:rsidRPr="00AF1E0D">
        <w:rPr>
          <w:b/>
          <w:lang w:val="sq-AL"/>
        </w:rPr>
        <w:t>.02.2019</w:t>
      </w:r>
    </w:p>
    <w:p w:rsidR="0057532F" w:rsidRDefault="0057532F" w:rsidP="0057532F">
      <w:pPr>
        <w:rPr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57532F" w:rsidRDefault="0057532F" w:rsidP="0057532F">
      <w:pPr>
        <w:rPr>
          <w:b/>
          <w:lang w:val="sq-AL"/>
        </w:rPr>
      </w:pPr>
    </w:p>
    <w:p w:rsidR="0057532F" w:rsidRPr="00AF1E0D" w:rsidRDefault="0057532F" w:rsidP="0057532F">
      <w:pPr>
        <w:rPr>
          <w:b/>
        </w:rPr>
      </w:pPr>
      <w:r>
        <w:rPr>
          <w:b/>
          <w:lang w:val="sq-AL"/>
        </w:rPr>
        <w:t>PJESA E IX:    INFORMATA PËR LIDHJE KONTRATE/EVIDENCA</w:t>
      </w:r>
    </w:p>
    <w:p w:rsidR="0057532F" w:rsidRDefault="0057532F" w:rsidP="0057532F">
      <w:pPr>
        <w:rPr>
          <w:b/>
          <w:lang w:val="sq-AL"/>
        </w:rPr>
      </w:pPr>
    </w:p>
    <w:p w:rsidR="0057532F" w:rsidRDefault="0057532F" w:rsidP="0057532F">
      <w:pPr>
        <w:rPr>
          <w:b/>
          <w:lang w:val="sq-AL"/>
        </w:rPr>
      </w:pPr>
    </w:p>
    <w:p w:rsidR="00752D93" w:rsidRDefault="00752D93"/>
    <w:sectPr w:rsidR="0075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CE"/>
    <w:rsid w:val="000E11CE"/>
    <w:rsid w:val="003F7147"/>
    <w:rsid w:val="0057532F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19D4"/>
  <w15:chartTrackingRefBased/>
  <w15:docId w15:val="{91B39026-2C06-477D-A2D8-2D3690F5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3</cp:revision>
  <dcterms:created xsi:type="dcterms:W3CDTF">2019-03-26T08:11:00Z</dcterms:created>
  <dcterms:modified xsi:type="dcterms:W3CDTF">2019-03-26T08:34:00Z</dcterms:modified>
</cp:coreProperties>
</file>