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7E43" w:rsidRDefault="00907E43">
      <w:pPr>
        <w:pStyle w:val="NoSpacing"/>
        <w:rPr>
          <w:rFonts w:ascii="Arial Narrow" w:hAnsi="Arial Narrow"/>
          <w:sz w:val="22"/>
          <w:szCs w:val="22"/>
          <w:lang w:val="mk-MK"/>
        </w:rPr>
      </w:pPr>
    </w:p>
    <w:p w:rsidR="00907E43" w:rsidRDefault="00907E43">
      <w:pPr>
        <w:jc w:val="center"/>
        <w:rPr>
          <w:rFonts w:ascii="Arial Narrow" w:hAnsi="Arial Narrow"/>
          <w:sz w:val="22"/>
          <w:szCs w:val="22"/>
          <w:lang w:val="mk-MK"/>
        </w:rPr>
      </w:pPr>
    </w:p>
    <w:p w:rsidR="00907E43" w:rsidRDefault="00907E43">
      <w:pPr>
        <w:jc w:val="center"/>
        <w:rPr>
          <w:rFonts w:ascii="Arial Narrow" w:hAnsi="Arial Narrow"/>
          <w:sz w:val="22"/>
          <w:szCs w:val="22"/>
          <w:lang w:val="mk-MK"/>
        </w:rPr>
      </w:pPr>
    </w:p>
    <w:p w:rsidR="00907E43" w:rsidRDefault="00907E43">
      <w:pPr>
        <w:jc w:val="center"/>
        <w:rPr>
          <w:rFonts w:ascii="Arial Narrow" w:hAnsi="Arial Narrow"/>
          <w:sz w:val="22"/>
          <w:szCs w:val="22"/>
          <w:lang w:val="mk-MK"/>
        </w:rPr>
      </w:pPr>
    </w:p>
    <w:p w:rsidR="00907E43" w:rsidRDefault="00907E43">
      <w:pPr>
        <w:jc w:val="center"/>
        <w:rPr>
          <w:rFonts w:ascii="Arial Narrow" w:hAnsi="Arial Narrow"/>
          <w:sz w:val="22"/>
          <w:szCs w:val="22"/>
          <w:lang w:val="mk-MK"/>
        </w:rPr>
      </w:pPr>
    </w:p>
    <w:p w:rsidR="00907E43" w:rsidRDefault="00907E43">
      <w:pPr>
        <w:ind w:left="-567"/>
        <w:jc w:val="both"/>
        <w:rPr>
          <w:rFonts w:ascii="Arial" w:hAnsi="Arial" w:cs="Arial"/>
          <w:lang w:val="mk-MK"/>
        </w:rPr>
      </w:pPr>
    </w:p>
    <w:p w:rsidR="00907E43" w:rsidRDefault="00907E43">
      <w:pPr>
        <w:jc w:val="both"/>
        <w:rPr>
          <w:rFonts w:ascii="Arial" w:hAnsi="Arial" w:cs="Arial"/>
          <w:lang w:val="mk-MK"/>
        </w:rPr>
      </w:pPr>
    </w:p>
    <w:p w:rsidR="00907E43" w:rsidRDefault="00F62345">
      <w:pPr>
        <w:jc w:val="both"/>
        <w:rPr>
          <w:rFonts w:ascii="Arial" w:hAnsi="Arial" w:cs="Arial"/>
          <w:lang w:val="mk-MK"/>
        </w:rPr>
      </w:pPr>
      <w:r>
        <w:rPr>
          <w:rFonts w:ascii="Arial" w:hAnsi="Arial" w:cs="Arial"/>
          <w:noProof/>
          <w:lang w:val="mk-MK" w:eastAsia="mk-MK"/>
        </w:rPr>
        <w:drawing>
          <wp:anchor distT="0" distB="0" distL="0" distR="0" simplePos="0" relativeHeight="2" behindDoc="0" locked="0" layoutInCell="1" allowOverlap="1">
            <wp:simplePos x="0" y="0"/>
            <wp:positionH relativeFrom="column">
              <wp:posOffset>2162175</wp:posOffset>
            </wp:positionH>
            <wp:positionV relativeFrom="paragraph">
              <wp:posOffset>-114300</wp:posOffset>
            </wp:positionV>
            <wp:extent cx="920750" cy="996950"/>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cstate="print"/>
                    <a:srcRect l="-428" t="-396" r="-428" b="-396"/>
                    <a:stretch>
                      <a:fillRect/>
                    </a:stretch>
                  </pic:blipFill>
                  <pic:spPr bwMode="auto">
                    <a:xfrm>
                      <a:off x="0" y="0"/>
                      <a:ext cx="920750" cy="996950"/>
                    </a:xfrm>
                    <a:prstGeom prst="rect">
                      <a:avLst/>
                    </a:prstGeom>
                  </pic:spPr>
                </pic:pic>
              </a:graphicData>
            </a:graphic>
          </wp:anchor>
        </w:drawing>
      </w:r>
    </w:p>
    <w:p w:rsidR="00907E43" w:rsidRDefault="00907E43">
      <w:pPr>
        <w:jc w:val="both"/>
        <w:rPr>
          <w:rFonts w:ascii="Arial" w:hAnsi="Arial" w:cs="Arial"/>
          <w:lang w:val="mk-MK"/>
        </w:rPr>
      </w:pPr>
    </w:p>
    <w:p w:rsidR="00907E43" w:rsidRDefault="00907E43">
      <w:pPr>
        <w:jc w:val="both"/>
        <w:rPr>
          <w:rFonts w:ascii="Arial" w:hAnsi="Arial" w:cs="Arial"/>
          <w:lang w:val="mk-MK"/>
        </w:rPr>
      </w:pPr>
    </w:p>
    <w:p w:rsidR="00907E43" w:rsidRDefault="00907E43">
      <w:pPr>
        <w:jc w:val="both"/>
        <w:rPr>
          <w:rFonts w:ascii="Arial" w:hAnsi="Arial" w:cs="Arial"/>
          <w:lang w:val="mk-MK"/>
        </w:rPr>
      </w:pPr>
    </w:p>
    <w:p w:rsidR="00907E43" w:rsidRDefault="00907E43">
      <w:pPr>
        <w:jc w:val="both"/>
        <w:rPr>
          <w:rFonts w:ascii="Arial" w:hAnsi="Arial" w:cs="Arial"/>
          <w:lang w:val="mk-MK"/>
        </w:rPr>
      </w:pPr>
    </w:p>
    <w:p w:rsidR="00907E43" w:rsidRDefault="00907E43">
      <w:pPr>
        <w:jc w:val="both"/>
        <w:rPr>
          <w:rFonts w:ascii="Arial" w:hAnsi="Arial" w:cs="Arial"/>
          <w:lang w:val="mk-MK"/>
        </w:rPr>
      </w:pPr>
    </w:p>
    <w:p w:rsidR="00907E43" w:rsidRDefault="00907E43">
      <w:pPr>
        <w:jc w:val="both"/>
        <w:rPr>
          <w:rFonts w:ascii="Arial" w:hAnsi="Arial" w:cs="Arial"/>
          <w:lang w:val="mk-MK"/>
        </w:rPr>
      </w:pPr>
    </w:p>
    <w:p w:rsidR="00CB5F1E" w:rsidRDefault="00CB5F1E" w:rsidP="00CB5F1E">
      <w:pPr>
        <w:ind w:left="1620" w:right="1646"/>
        <w:jc w:val="center"/>
      </w:pPr>
      <w:r>
        <w:rPr>
          <w:rFonts w:ascii="Arial" w:hAnsi="Arial" w:cs="Arial"/>
          <w:sz w:val="22"/>
          <w:szCs w:val="22"/>
          <w:lang w:val="mk-MK"/>
        </w:rPr>
        <w:t xml:space="preserve">Основен  суд Штип, ул.„Генерал Михајло Апостолски“- Штип бр.18,телефон </w:t>
      </w:r>
      <w:r>
        <w:rPr>
          <w:rFonts w:ascii="Arial" w:hAnsi="Arial" w:cs="Arial"/>
          <w:sz w:val="22"/>
          <w:szCs w:val="22"/>
          <w:lang w:val="en-US"/>
        </w:rPr>
        <w:t>032/392-455</w:t>
      </w:r>
      <w:r>
        <w:rPr>
          <w:rFonts w:ascii="Arial" w:hAnsi="Arial" w:cs="Arial"/>
          <w:sz w:val="22"/>
          <w:szCs w:val="22"/>
          <w:lang w:val="mk-MK"/>
        </w:rPr>
        <w:t xml:space="preserve"> е-маил</w:t>
      </w:r>
      <w:r>
        <w:rPr>
          <w:rFonts w:ascii="Arial" w:hAnsi="Arial" w:cs="Arial"/>
          <w:sz w:val="22"/>
          <w:szCs w:val="22"/>
          <w:lang w:val="en-US"/>
        </w:rPr>
        <w:t>: contact@osstip.mk</w:t>
      </w:r>
    </w:p>
    <w:p w:rsidR="00CB5F1E" w:rsidRDefault="00CB5F1E" w:rsidP="00CB5F1E">
      <w:pPr>
        <w:rPr>
          <w:rFonts w:ascii="Arial" w:hAnsi="Arial" w:cs="Arial"/>
          <w:sz w:val="22"/>
          <w:szCs w:val="22"/>
          <w:lang w:val="en-US"/>
        </w:rPr>
      </w:pPr>
    </w:p>
    <w:p w:rsidR="00907E43" w:rsidRDefault="00907E43">
      <w:pPr>
        <w:jc w:val="both"/>
        <w:rPr>
          <w:rFonts w:ascii="Arial" w:hAnsi="Arial" w:cs="Arial"/>
          <w:lang w:val="mk-MK"/>
        </w:rPr>
      </w:pPr>
    </w:p>
    <w:p w:rsidR="00907E43" w:rsidRDefault="00907E43">
      <w:pPr>
        <w:jc w:val="both"/>
        <w:rPr>
          <w:rFonts w:ascii="Arial" w:hAnsi="Arial" w:cs="Arial"/>
          <w:lang w:val="mk-MK"/>
        </w:rPr>
      </w:pPr>
    </w:p>
    <w:p w:rsidR="00907E43" w:rsidRDefault="00907E43">
      <w:pPr>
        <w:jc w:val="center"/>
        <w:rPr>
          <w:rFonts w:ascii="Arial Narrow" w:hAnsi="Arial Narrow"/>
          <w:sz w:val="22"/>
          <w:szCs w:val="22"/>
          <w:lang w:val="mk-MK"/>
        </w:rPr>
      </w:pPr>
    </w:p>
    <w:p w:rsidR="00907E43" w:rsidRDefault="00907E43">
      <w:pPr>
        <w:jc w:val="center"/>
        <w:rPr>
          <w:rFonts w:ascii="Arial Narrow" w:hAnsi="Arial Narrow"/>
          <w:sz w:val="22"/>
          <w:szCs w:val="22"/>
          <w:lang w:val="mk-MK"/>
        </w:rPr>
      </w:pPr>
    </w:p>
    <w:p w:rsidR="00907E43" w:rsidRDefault="00907E43">
      <w:pPr>
        <w:jc w:val="center"/>
        <w:rPr>
          <w:rFonts w:ascii="Arial Narrow" w:hAnsi="Arial Narrow"/>
          <w:sz w:val="22"/>
          <w:szCs w:val="22"/>
          <w:lang w:val="mk-MK"/>
        </w:rPr>
      </w:pPr>
    </w:p>
    <w:p w:rsidR="00907E43" w:rsidRDefault="00907E43">
      <w:pPr>
        <w:rPr>
          <w:rFonts w:ascii="Arial Narrow" w:hAnsi="Arial Narrow"/>
          <w:sz w:val="22"/>
          <w:szCs w:val="22"/>
          <w:lang w:val="mk-MK"/>
        </w:rPr>
      </w:pPr>
    </w:p>
    <w:p w:rsidR="00907E43" w:rsidRDefault="00907E43">
      <w:pPr>
        <w:jc w:val="center"/>
        <w:rPr>
          <w:rFonts w:ascii="Arial Narrow" w:hAnsi="Arial Narrow"/>
          <w:sz w:val="22"/>
          <w:szCs w:val="22"/>
          <w:lang w:val="mk-MK"/>
        </w:rPr>
      </w:pPr>
    </w:p>
    <w:p w:rsidR="00907E43" w:rsidRDefault="00907E43">
      <w:pPr>
        <w:jc w:val="center"/>
        <w:rPr>
          <w:rFonts w:ascii="Arial Narrow" w:hAnsi="Arial Narrow"/>
          <w:sz w:val="22"/>
          <w:szCs w:val="22"/>
          <w:lang w:val="mk-MK"/>
        </w:rPr>
      </w:pPr>
    </w:p>
    <w:p w:rsidR="00907E43" w:rsidRDefault="00907E43">
      <w:pPr>
        <w:rPr>
          <w:rFonts w:ascii="Arial Narrow" w:hAnsi="Arial Narrow"/>
          <w:sz w:val="22"/>
          <w:szCs w:val="22"/>
          <w:lang w:val="ru-RU"/>
        </w:rPr>
      </w:pPr>
    </w:p>
    <w:p w:rsidR="00907E43" w:rsidRDefault="00F62345">
      <w:pPr>
        <w:jc w:val="center"/>
        <w:rPr>
          <w:rFonts w:ascii="Arial Narrow" w:hAnsi="Arial Narrow" w:cs="Calibri"/>
          <w:sz w:val="22"/>
          <w:szCs w:val="22"/>
          <w:lang w:val="mk-MK"/>
        </w:rPr>
      </w:pPr>
      <w:r>
        <w:rPr>
          <w:rFonts w:ascii="Arial" w:hAnsi="Arial" w:cs="Calibri"/>
          <w:lang w:val="mk-MK"/>
        </w:rPr>
        <w:t xml:space="preserve">ТЕНДЕРСКА ДОКУМЕНТАЦИЈА ЗА </w:t>
      </w:r>
    </w:p>
    <w:p w:rsidR="00907E43" w:rsidRDefault="00F62345">
      <w:pPr>
        <w:jc w:val="center"/>
        <w:rPr>
          <w:rFonts w:ascii="Arial" w:hAnsi="Arial"/>
        </w:rPr>
      </w:pPr>
      <w:r>
        <w:rPr>
          <w:rFonts w:ascii="Arial" w:hAnsi="Arial" w:cs="Calibri"/>
          <w:lang w:val="mk-MK"/>
        </w:rPr>
        <w:t xml:space="preserve">ПОЕДНОСТАВЕНА ОТВОРЕНА </w:t>
      </w:r>
      <w:r>
        <w:rPr>
          <w:rFonts w:ascii="Arial" w:hAnsi="Arial" w:cs="Calibri"/>
          <w:lang w:val="mk-MK"/>
        </w:rPr>
        <w:t>ПОСТАПКА</w:t>
      </w:r>
    </w:p>
    <w:p w:rsidR="00907E43" w:rsidRDefault="00907E43">
      <w:pPr>
        <w:jc w:val="center"/>
        <w:rPr>
          <w:rFonts w:ascii="Arial" w:hAnsi="Arial"/>
        </w:rPr>
      </w:pPr>
    </w:p>
    <w:p w:rsidR="00907E43" w:rsidRDefault="00907E43">
      <w:pPr>
        <w:jc w:val="center"/>
        <w:rPr>
          <w:rFonts w:ascii="Arial Narrow" w:hAnsi="Arial Narrow" w:cs="Calibri"/>
          <w:sz w:val="22"/>
          <w:szCs w:val="22"/>
          <w:lang w:val="mk-MK"/>
        </w:rPr>
      </w:pPr>
    </w:p>
    <w:p w:rsidR="00907E43" w:rsidRDefault="00907E43">
      <w:pPr>
        <w:jc w:val="center"/>
        <w:rPr>
          <w:rFonts w:ascii="Arial Narrow" w:hAnsi="Arial Narrow" w:cs="Calibri"/>
          <w:sz w:val="22"/>
          <w:szCs w:val="22"/>
          <w:lang w:val="mk-MK"/>
        </w:rPr>
      </w:pPr>
    </w:p>
    <w:p w:rsidR="00907E43" w:rsidRDefault="00907E43">
      <w:pPr>
        <w:jc w:val="center"/>
        <w:rPr>
          <w:rFonts w:ascii="Arial Narrow" w:hAnsi="Arial Narrow" w:cs="Calibri"/>
          <w:sz w:val="22"/>
          <w:szCs w:val="22"/>
          <w:lang w:val="mk-MK"/>
        </w:rPr>
      </w:pPr>
    </w:p>
    <w:p w:rsidR="00907E43" w:rsidRDefault="00907E43">
      <w:pPr>
        <w:jc w:val="center"/>
        <w:rPr>
          <w:rFonts w:ascii="Arial Narrow" w:hAnsi="Arial Narrow"/>
          <w:sz w:val="22"/>
          <w:szCs w:val="22"/>
          <w:lang w:val="mk-MK"/>
        </w:rPr>
      </w:pPr>
    </w:p>
    <w:p w:rsidR="00907E43" w:rsidRDefault="00F62345">
      <w:pPr>
        <w:jc w:val="both"/>
      </w:pPr>
      <w:r>
        <w:rPr>
          <w:rFonts w:ascii="Arial Narrow" w:hAnsi="Arial Narrow" w:cs="Calibri"/>
          <w:sz w:val="22"/>
          <w:szCs w:val="22"/>
          <w:lang w:val="mk-MK"/>
        </w:rPr>
        <w:t>ЗА НАБАВКА НА</w:t>
      </w:r>
      <w:r w:rsidR="00CB5F1E">
        <w:rPr>
          <w:rFonts w:ascii="Arial Narrow" w:hAnsi="Arial Narrow" w:cs="Calibri"/>
          <w:sz w:val="22"/>
          <w:szCs w:val="22"/>
          <w:lang w:val="en-US"/>
        </w:rPr>
        <w:t xml:space="preserve"> </w:t>
      </w:r>
      <w:r>
        <w:rPr>
          <w:rFonts w:ascii="Arial Narrow" w:hAnsi="Arial Narrow" w:cs="Calibri"/>
          <w:sz w:val="22"/>
          <w:szCs w:val="22"/>
          <w:lang w:val="mk-MK"/>
        </w:rPr>
        <w:t>СТОКИ-</w:t>
      </w:r>
      <w:r>
        <w:rPr>
          <w:rFonts w:ascii="Arial Narrow" w:hAnsi="Arial Narrow" w:cs="Arial"/>
          <w:b/>
          <w:sz w:val="22"/>
          <w:szCs w:val="22"/>
          <w:lang w:val="mk-MK" w:eastAsia="en-US"/>
        </w:rPr>
        <w:t xml:space="preserve"> Електрична енергија на пазарот на електрична енергија од лиценциран снабд</w:t>
      </w:r>
      <w:r w:rsidR="00CB5F1E">
        <w:rPr>
          <w:rFonts w:ascii="Arial Narrow" w:hAnsi="Arial Narrow" w:cs="Arial"/>
          <w:b/>
          <w:sz w:val="22"/>
          <w:szCs w:val="22"/>
          <w:lang w:val="mk-MK" w:eastAsia="en-US"/>
        </w:rPr>
        <w:t xml:space="preserve">увач за потребите на </w:t>
      </w:r>
      <w:r w:rsidR="00CB5F1E">
        <w:rPr>
          <w:rFonts w:ascii="Arial Narrow" w:hAnsi="Arial Narrow" w:cs="Arial"/>
          <w:b/>
          <w:sz w:val="22"/>
          <w:szCs w:val="22"/>
          <w:lang w:val="en-US" w:eastAsia="en-US"/>
        </w:rPr>
        <w:t>Основен</w:t>
      </w:r>
      <w:r>
        <w:rPr>
          <w:rFonts w:ascii="Arial Narrow" w:hAnsi="Arial Narrow" w:cs="Arial"/>
          <w:b/>
          <w:sz w:val="22"/>
          <w:szCs w:val="22"/>
          <w:lang w:val="mk-MK" w:eastAsia="en-US"/>
        </w:rPr>
        <w:t xml:space="preserve"> суд Штип</w:t>
      </w:r>
    </w:p>
    <w:p w:rsidR="00907E43" w:rsidRDefault="00907E43">
      <w:pPr>
        <w:jc w:val="center"/>
        <w:rPr>
          <w:rFonts w:ascii="Arial Narrow" w:hAnsi="Arial Narrow" w:cs="Calibri"/>
          <w:sz w:val="22"/>
          <w:szCs w:val="22"/>
          <w:lang w:val="mk-MK"/>
        </w:rPr>
      </w:pPr>
    </w:p>
    <w:p w:rsidR="00907E43" w:rsidRDefault="00907E43">
      <w:pPr>
        <w:jc w:val="center"/>
        <w:rPr>
          <w:rFonts w:ascii="Arial Narrow" w:hAnsi="Arial Narrow"/>
          <w:sz w:val="22"/>
          <w:szCs w:val="22"/>
          <w:lang w:val="mk-MK"/>
        </w:rPr>
      </w:pPr>
    </w:p>
    <w:p w:rsidR="00907E43" w:rsidRDefault="00907E43">
      <w:pPr>
        <w:jc w:val="center"/>
        <w:rPr>
          <w:rFonts w:ascii="Arial Narrow" w:hAnsi="Arial Narrow"/>
          <w:sz w:val="22"/>
          <w:szCs w:val="22"/>
          <w:lang w:val="mk-MK"/>
        </w:rPr>
      </w:pPr>
    </w:p>
    <w:p w:rsidR="00907E43" w:rsidRDefault="00907E43">
      <w:pPr>
        <w:rPr>
          <w:rFonts w:ascii="Arial Narrow" w:hAnsi="Arial Narrow"/>
          <w:sz w:val="22"/>
          <w:szCs w:val="22"/>
          <w:lang w:val="ru-RU"/>
        </w:rPr>
      </w:pPr>
    </w:p>
    <w:p w:rsidR="00907E43" w:rsidRDefault="00907E43">
      <w:pPr>
        <w:rPr>
          <w:rFonts w:ascii="Arial Narrow" w:hAnsi="Arial Narrow"/>
          <w:sz w:val="22"/>
          <w:szCs w:val="22"/>
          <w:lang w:val="en-US"/>
        </w:rPr>
      </w:pPr>
    </w:p>
    <w:p w:rsidR="00907E43" w:rsidRDefault="00907E43">
      <w:pPr>
        <w:jc w:val="center"/>
        <w:rPr>
          <w:rFonts w:ascii="Arial Narrow" w:hAnsi="Arial Narrow"/>
          <w:sz w:val="22"/>
          <w:szCs w:val="22"/>
          <w:lang w:val="mk-MK"/>
        </w:rPr>
      </w:pPr>
    </w:p>
    <w:p w:rsidR="00907E43" w:rsidRDefault="00907E43">
      <w:pPr>
        <w:jc w:val="center"/>
        <w:rPr>
          <w:rFonts w:ascii="Arial Narrow" w:hAnsi="Arial Narrow"/>
          <w:sz w:val="22"/>
          <w:szCs w:val="22"/>
          <w:lang w:val="mk-MK"/>
        </w:rPr>
      </w:pPr>
    </w:p>
    <w:p w:rsidR="00907E43" w:rsidRDefault="00907E43">
      <w:pPr>
        <w:jc w:val="center"/>
        <w:rPr>
          <w:rFonts w:ascii="Arial Narrow" w:hAnsi="Arial Narrow"/>
          <w:sz w:val="22"/>
          <w:szCs w:val="22"/>
          <w:lang w:val="mk-MK"/>
        </w:rPr>
      </w:pPr>
    </w:p>
    <w:p w:rsidR="00907E43" w:rsidRDefault="00907E43">
      <w:pPr>
        <w:jc w:val="center"/>
        <w:rPr>
          <w:rFonts w:ascii="Arial Narrow" w:hAnsi="Arial Narrow"/>
          <w:sz w:val="22"/>
          <w:szCs w:val="22"/>
          <w:lang w:val="mk-MK"/>
        </w:rPr>
      </w:pPr>
    </w:p>
    <w:p w:rsidR="00907E43" w:rsidRDefault="00907E43">
      <w:pPr>
        <w:rPr>
          <w:rFonts w:ascii="Arial Narrow" w:hAnsi="Arial Narrow"/>
          <w:sz w:val="22"/>
          <w:szCs w:val="22"/>
          <w:lang w:val="en-US"/>
        </w:rPr>
      </w:pPr>
    </w:p>
    <w:p w:rsidR="00907E43" w:rsidRDefault="00907E43">
      <w:pPr>
        <w:rPr>
          <w:rFonts w:ascii="Arial Narrow" w:hAnsi="Arial Narrow"/>
          <w:sz w:val="22"/>
          <w:szCs w:val="22"/>
          <w:lang w:val="mk-MK"/>
        </w:rPr>
      </w:pPr>
    </w:p>
    <w:p w:rsidR="00907E43" w:rsidRDefault="00907E43">
      <w:pPr>
        <w:jc w:val="center"/>
        <w:rPr>
          <w:rFonts w:ascii="Arial Narrow" w:hAnsi="Arial Narrow" w:cs="Calibri"/>
          <w:i/>
          <w:sz w:val="22"/>
          <w:szCs w:val="22"/>
          <w:lang w:val="ru-RU"/>
        </w:rPr>
      </w:pPr>
    </w:p>
    <w:p w:rsidR="00907E43" w:rsidRDefault="00907E43">
      <w:pPr>
        <w:jc w:val="center"/>
        <w:rPr>
          <w:rFonts w:ascii="Arial Narrow" w:hAnsi="Arial Narrow" w:cs="Calibri"/>
          <w:i/>
          <w:sz w:val="22"/>
          <w:szCs w:val="22"/>
          <w:lang w:val="ru-RU"/>
        </w:rPr>
      </w:pPr>
    </w:p>
    <w:p w:rsidR="00907E43" w:rsidRDefault="00F62345">
      <w:pPr>
        <w:jc w:val="center"/>
      </w:pPr>
      <w:r>
        <w:rPr>
          <w:rFonts w:ascii="Arial Narrow" w:hAnsi="Arial Narrow" w:cs="Calibri"/>
          <w:i/>
          <w:sz w:val="22"/>
          <w:szCs w:val="22"/>
          <w:lang w:val="ru-RU"/>
        </w:rPr>
        <w:t xml:space="preserve">Штип, </w:t>
      </w:r>
      <w:r w:rsidR="00AA3501">
        <w:rPr>
          <w:rFonts w:ascii="Arial Narrow" w:hAnsi="Arial Narrow" w:cs="Calibri"/>
          <w:i/>
          <w:sz w:val="22"/>
          <w:szCs w:val="22"/>
          <w:lang w:val="mk-MK"/>
        </w:rPr>
        <w:t>МАРТ</w:t>
      </w:r>
      <w:r>
        <w:rPr>
          <w:rFonts w:ascii="Arial Narrow" w:hAnsi="Arial Narrow" w:cs="Calibri"/>
          <w:i/>
          <w:sz w:val="22"/>
          <w:szCs w:val="22"/>
          <w:lang w:val="ru-RU"/>
        </w:rPr>
        <w:t xml:space="preserve"> 2020</w:t>
      </w:r>
    </w:p>
    <w:p w:rsidR="00907E43" w:rsidRDefault="00907E43">
      <w:pPr>
        <w:jc w:val="both"/>
        <w:rPr>
          <w:rFonts w:ascii="Arial Narrow" w:hAnsi="Arial Narrow"/>
          <w:i/>
          <w:sz w:val="22"/>
          <w:szCs w:val="22"/>
          <w:lang w:val="mk-MK"/>
        </w:rPr>
      </w:pPr>
    </w:p>
    <w:p w:rsidR="00907E43" w:rsidRDefault="00907E43">
      <w:pPr>
        <w:jc w:val="both"/>
        <w:rPr>
          <w:rFonts w:ascii="Arial Narrow" w:hAnsi="Arial Narrow" w:cs="Calibri"/>
          <w:sz w:val="22"/>
          <w:szCs w:val="22"/>
          <w:lang w:val="mk-MK"/>
        </w:rPr>
      </w:pPr>
    </w:p>
    <w:p w:rsidR="00907E43" w:rsidRDefault="00907E43">
      <w:pPr>
        <w:jc w:val="both"/>
        <w:rPr>
          <w:rFonts w:ascii="Arial Narrow" w:hAnsi="Arial Narrow" w:cs="Calibri"/>
          <w:sz w:val="22"/>
          <w:szCs w:val="22"/>
          <w:lang w:val="mk-MK"/>
        </w:rPr>
      </w:pPr>
    </w:p>
    <w:p w:rsidR="00907E43" w:rsidRDefault="00907E43">
      <w:pPr>
        <w:jc w:val="both"/>
        <w:rPr>
          <w:rFonts w:ascii="Arial Narrow" w:hAnsi="Arial Narrow" w:cs="Calibri"/>
          <w:sz w:val="22"/>
          <w:szCs w:val="22"/>
          <w:lang w:val="mk-MK"/>
        </w:rPr>
      </w:pPr>
    </w:p>
    <w:p w:rsidR="00907E43" w:rsidRDefault="00907E43">
      <w:pPr>
        <w:jc w:val="both"/>
        <w:rPr>
          <w:rFonts w:ascii="Arial Narrow" w:hAnsi="Arial Narrow" w:cs="Calibri"/>
          <w:sz w:val="22"/>
          <w:szCs w:val="22"/>
          <w:lang w:val="mk-MK"/>
        </w:rPr>
      </w:pPr>
    </w:p>
    <w:p w:rsidR="00907E43" w:rsidRDefault="00907E43">
      <w:pPr>
        <w:jc w:val="both"/>
        <w:rPr>
          <w:rFonts w:ascii="Arial Narrow" w:hAnsi="Arial Narrow" w:cs="Calibri"/>
          <w:sz w:val="22"/>
          <w:szCs w:val="22"/>
          <w:lang w:val="mk-MK"/>
        </w:rPr>
      </w:pPr>
    </w:p>
    <w:p w:rsidR="00907E43" w:rsidRDefault="00F62345">
      <w:pPr>
        <w:jc w:val="both"/>
        <w:rPr>
          <w:rFonts w:ascii="Arial Narrow" w:hAnsi="Arial Narrow" w:cs="Calibri"/>
          <w:sz w:val="22"/>
          <w:szCs w:val="22"/>
          <w:lang w:val="en-US"/>
        </w:rPr>
      </w:pPr>
      <w:r>
        <w:rPr>
          <w:rFonts w:ascii="Arial Narrow" w:hAnsi="Arial Narrow" w:cs="Calibri"/>
          <w:sz w:val="22"/>
          <w:szCs w:val="22"/>
          <w:lang w:val="mk-MK"/>
        </w:rPr>
        <w:t xml:space="preserve">Врз основа на член 49 и 81 од Законот за јавните набавки (Службен </w:t>
      </w:r>
      <w:r>
        <w:rPr>
          <w:rFonts w:ascii="Arial Narrow" w:hAnsi="Arial Narrow" w:cs="Calibri"/>
          <w:sz w:val="22"/>
          <w:szCs w:val="22"/>
          <w:lang w:val="mk-MK"/>
        </w:rPr>
        <w:t>весник на РМ бр.24/19), подготвена е</w:t>
      </w:r>
      <w:r>
        <w:rPr>
          <w:rFonts w:ascii="Arial Narrow" w:hAnsi="Arial Narrow" w:cs="Calibri"/>
          <w:sz w:val="22"/>
          <w:szCs w:val="22"/>
          <w:lang w:val="en-US"/>
        </w:rPr>
        <w:t>:</w:t>
      </w:r>
    </w:p>
    <w:p w:rsidR="00907E43" w:rsidRDefault="00907E43">
      <w:pPr>
        <w:rPr>
          <w:rFonts w:ascii="Arial Narrow" w:hAnsi="Arial Narrow" w:cs="Calibri"/>
          <w:sz w:val="22"/>
          <w:szCs w:val="22"/>
        </w:rPr>
      </w:pPr>
    </w:p>
    <w:p w:rsidR="00907E43" w:rsidRDefault="00907E43">
      <w:pPr>
        <w:rPr>
          <w:rFonts w:ascii="Arial Narrow" w:hAnsi="Arial Narrow"/>
          <w:sz w:val="22"/>
          <w:szCs w:val="22"/>
        </w:rPr>
      </w:pPr>
    </w:p>
    <w:p w:rsidR="00907E43" w:rsidRDefault="00907E43">
      <w:pPr>
        <w:rPr>
          <w:rFonts w:ascii="Arial Narrow" w:hAnsi="Arial Narrow"/>
          <w:sz w:val="22"/>
          <w:szCs w:val="22"/>
        </w:rPr>
      </w:pPr>
    </w:p>
    <w:p w:rsidR="00907E43" w:rsidRDefault="00907E43">
      <w:pPr>
        <w:rPr>
          <w:rFonts w:ascii="Arial Narrow" w:hAnsi="Arial Narrow"/>
          <w:sz w:val="22"/>
          <w:szCs w:val="22"/>
          <w:lang w:val="mk-MK"/>
        </w:rPr>
      </w:pPr>
    </w:p>
    <w:p w:rsidR="00907E43" w:rsidRDefault="00907E43">
      <w:pPr>
        <w:rPr>
          <w:rFonts w:ascii="Arial Narrow" w:hAnsi="Arial Narrow"/>
          <w:sz w:val="22"/>
          <w:szCs w:val="22"/>
          <w:lang w:val="mk-MK"/>
        </w:rPr>
      </w:pPr>
    </w:p>
    <w:p w:rsidR="00907E43" w:rsidRDefault="00907E43">
      <w:pPr>
        <w:rPr>
          <w:rFonts w:ascii="Arial Narrow" w:hAnsi="Arial Narrow"/>
          <w:sz w:val="22"/>
          <w:szCs w:val="22"/>
        </w:rPr>
      </w:pPr>
    </w:p>
    <w:p w:rsidR="00907E43" w:rsidRDefault="00F62345">
      <w:pPr>
        <w:jc w:val="center"/>
        <w:rPr>
          <w:rFonts w:ascii="Arial Narrow" w:hAnsi="Arial Narrow" w:cs="Arial"/>
          <w:sz w:val="22"/>
          <w:szCs w:val="22"/>
          <w:lang w:val="en-US"/>
        </w:rPr>
      </w:pPr>
      <w:r>
        <w:rPr>
          <w:rFonts w:ascii="Arial Narrow" w:hAnsi="Arial Narrow" w:cs="Arial"/>
          <w:sz w:val="22"/>
          <w:szCs w:val="22"/>
          <w:lang w:val="mk-MK"/>
        </w:rPr>
        <w:t>ТЕНДЕРСКА ДОКУМЕНТАЦИЈА</w:t>
      </w:r>
    </w:p>
    <w:p w:rsidR="00907E43" w:rsidRDefault="00907E43">
      <w:pPr>
        <w:jc w:val="center"/>
        <w:rPr>
          <w:rFonts w:ascii="Arial Narrow" w:hAnsi="Arial Narrow" w:cs="Calibri"/>
          <w:sz w:val="22"/>
          <w:szCs w:val="22"/>
          <w:lang w:val="en-US"/>
        </w:rPr>
      </w:pPr>
    </w:p>
    <w:p w:rsidR="00907E43" w:rsidRDefault="00F62345">
      <w:pPr>
        <w:jc w:val="both"/>
      </w:pPr>
      <w:r>
        <w:rPr>
          <w:rFonts w:ascii="Arial Narrow" w:hAnsi="Arial Narrow" w:cs="Arial"/>
          <w:sz w:val="22"/>
          <w:szCs w:val="22"/>
          <w:lang w:val="mk-MK"/>
        </w:rPr>
        <w:t xml:space="preserve">За поедноставена отворена постапка за набавка на </w:t>
      </w:r>
      <w:r>
        <w:rPr>
          <w:rFonts w:ascii="Arial Narrow" w:hAnsi="Arial Narrow" w:cs="Arial"/>
          <w:b/>
          <w:sz w:val="22"/>
          <w:szCs w:val="22"/>
          <w:lang w:val="mk-MK"/>
        </w:rPr>
        <w:t>електрична енергија на пазарот на електрична енергија од лиценциран снабд</w:t>
      </w:r>
      <w:r w:rsidR="00AA3501">
        <w:rPr>
          <w:rFonts w:ascii="Arial Narrow" w:hAnsi="Arial Narrow" w:cs="Arial"/>
          <w:b/>
          <w:sz w:val="22"/>
          <w:szCs w:val="22"/>
          <w:lang w:val="mk-MK"/>
        </w:rPr>
        <w:t>увач за потребите на Основен</w:t>
      </w:r>
      <w:r>
        <w:rPr>
          <w:rFonts w:ascii="Arial Narrow" w:hAnsi="Arial Narrow" w:cs="Arial"/>
          <w:b/>
          <w:sz w:val="22"/>
          <w:szCs w:val="22"/>
          <w:lang w:val="mk-MK"/>
        </w:rPr>
        <w:t xml:space="preserve"> суд Штип,</w:t>
      </w:r>
      <w:r>
        <w:rPr>
          <w:rFonts w:ascii="Arial Narrow" w:hAnsi="Arial Narrow" w:cs="Arial"/>
          <w:sz w:val="22"/>
          <w:szCs w:val="22"/>
        </w:rPr>
        <w:t xml:space="preserve">кои се директни потрошувачи </w:t>
      </w:r>
      <w:r>
        <w:rPr>
          <w:rFonts w:ascii="Arial Narrow" w:hAnsi="Arial Narrow" w:cs="Arial"/>
          <w:sz w:val="22"/>
          <w:szCs w:val="22"/>
          <w:lang w:val="mk-MK"/>
        </w:rPr>
        <w:t xml:space="preserve">приклучени на електродистрибутивна мрежа на </w:t>
      </w:r>
      <w:r>
        <w:rPr>
          <w:rFonts w:ascii="Arial Narrow" w:hAnsi="Arial Narrow" w:cs="Arial"/>
          <w:sz w:val="22"/>
          <w:szCs w:val="22"/>
        </w:rPr>
        <w:t>Оператор</w:t>
      </w:r>
      <w:r>
        <w:rPr>
          <w:rFonts w:ascii="Arial Narrow" w:hAnsi="Arial Narrow" w:cs="Arial"/>
          <w:sz w:val="22"/>
          <w:szCs w:val="22"/>
          <w:lang w:val="mk-MK"/>
        </w:rPr>
        <w:t>от</w:t>
      </w:r>
      <w:r>
        <w:rPr>
          <w:rFonts w:ascii="Arial Narrow" w:hAnsi="Arial Narrow" w:cs="Arial"/>
          <w:sz w:val="22"/>
          <w:szCs w:val="22"/>
        </w:rPr>
        <w:t xml:space="preserve"> на Дистрибуривен систем (ОДС)</w:t>
      </w:r>
      <w:r>
        <w:rPr>
          <w:rFonts w:ascii="Arial Narrow" w:hAnsi="Arial Narrow" w:cs="Arial"/>
          <w:sz w:val="22"/>
          <w:szCs w:val="22"/>
          <w:lang w:val="mk-MK"/>
        </w:rPr>
        <w:t xml:space="preserve"> - </w:t>
      </w:r>
      <w:r>
        <w:rPr>
          <w:rFonts w:ascii="Arial Narrow" w:hAnsi="Arial Narrow" w:cs="Arial"/>
          <w:sz w:val="22"/>
          <w:szCs w:val="22"/>
        </w:rPr>
        <w:t xml:space="preserve">ЕВН </w:t>
      </w:r>
      <w:r>
        <w:rPr>
          <w:rFonts w:ascii="Arial Narrow" w:hAnsi="Arial Narrow" w:cs="Arial"/>
          <w:sz w:val="22"/>
          <w:szCs w:val="22"/>
          <w:lang w:val="mk-MK"/>
        </w:rPr>
        <w:t>Електродистрибуција.</w:t>
      </w:r>
    </w:p>
    <w:p w:rsidR="00907E43" w:rsidRDefault="00907E43">
      <w:pPr>
        <w:jc w:val="both"/>
        <w:rPr>
          <w:rFonts w:ascii="Arial Narrow" w:hAnsi="Arial Narrow"/>
          <w:sz w:val="22"/>
          <w:szCs w:val="22"/>
          <w:lang w:val="en-US"/>
        </w:rPr>
      </w:pPr>
    </w:p>
    <w:p w:rsidR="00907E43" w:rsidRDefault="00907E43">
      <w:pPr>
        <w:jc w:val="both"/>
        <w:rPr>
          <w:rFonts w:ascii="Arial Narrow" w:hAnsi="Arial Narrow"/>
          <w:sz w:val="22"/>
          <w:szCs w:val="22"/>
          <w:lang w:val="en-US"/>
        </w:rPr>
      </w:pPr>
    </w:p>
    <w:p w:rsidR="00907E43" w:rsidRDefault="00F62345">
      <w:pPr>
        <w:jc w:val="both"/>
        <w:rPr>
          <w:rFonts w:ascii="Arial Narrow" w:hAnsi="Arial Narrow" w:cs="Arial"/>
          <w:sz w:val="22"/>
          <w:szCs w:val="22"/>
          <w:lang w:val="mk-MK"/>
        </w:rPr>
      </w:pPr>
      <w:r>
        <w:rPr>
          <w:rFonts w:ascii="Arial Narrow" w:hAnsi="Arial Narrow" w:cs="Arial"/>
          <w:sz w:val="22"/>
          <w:szCs w:val="22"/>
          <w:lang w:val="mk-MK"/>
        </w:rPr>
        <w:t>Тендерската документација содржи:</w:t>
      </w:r>
    </w:p>
    <w:p w:rsidR="00907E43" w:rsidRDefault="00907E43">
      <w:pPr>
        <w:jc w:val="both"/>
        <w:rPr>
          <w:rFonts w:ascii="Arial Narrow" w:hAnsi="Arial Narrow" w:cs="Arial"/>
          <w:sz w:val="22"/>
          <w:szCs w:val="22"/>
          <w:lang w:val="mk-MK"/>
        </w:rPr>
      </w:pPr>
    </w:p>
    <w:p w:rsidR="00907E43" w:rsidRDefault="00907E43">
      <w:pPr>
        <w:sectPr w:rsidR="00907E43">
          <w:footerReference w:type="default" r:id="rId9"/>
          <w:footerReference w:type="first" r:id="rId10"/>
          <w:pgSz w:w="11906" w:h="16838"/>
          <w:pgMar w:top="1716" w:right="1800" w:bottom="1716" w:left="1800" w:header="0" w:footer="1440" w:gutter="0"/>
          <w:cols w:space="720"/>
          <w:formProt w:val="0"/>
          <w:titlePg/>
          <w:docGrid w:linePitch="360"/>
        </w:sectPr>
      </w:pPr>
    </w:p>
    <w:p w:rsidR="00907E43" w:rsidRDefault="00907E43">
      <w:pPr>
        <w:jc w:val="both"/>
      </w:pPr>
    </w:p>
    <w:sdt>
      <w:sdtPr>
        <w:rPr>
          <w:rFonts w:ascii="Times New Roman" w:hAnsi="Times New Roman"/>
          <w:sz w:val="24"/>
        </w:rPr>
        <w:id w:val="1810101719"/>
        <w:docPartObj>
          <w:docPartGallery w:val="Table of Contents"/>
          <w:docPartUnique/>
        </w:docPartObj>
      </w:sdtPr>
      <w:sdtContent>
        <w:p w:rsidR="00907E43" w:rsidRDefault="00907E43">
          <w:pPr>
            <w:pStyle w:val="TOC1"/>
            <w:tabs>
              <w:tab w:val="right" w:leader="dot" w:pos="8296"/>
            </w:tabs>
            <w:rPr>
              <w:rFonts w:ascii="Arial Narrow" w:hAnsi="Arial Narrow" w:cs="Arial"/>
              <w:sz w:val="22"/>
              <w:szCs w:val="22"/>
              <w:lang w:val="mk-MK" w:eastAsia="mk-MK"/>
            </w:rPr>
          </w:pPr>
          <w:r w:rsidRPr="00907E43">
            <w:fldChar w:fldCharType="begin"/>
          </w:r>
          <w:r w:rsidR="00F62345">
            <w:rPr>
              <w:rStyle w:val="IndexLink"/>
              <w:rFonts w:ascii="Arial Narrow" w:hAnsi="Arial Narrow" w:cs="Arial"/>
              <w:webHidden/>
              <w:sz w:val="22"/>
              <w:szCs w:val="22"/>
            </w:rPr>
            <w:instrText>TOC \z \o "1-1" \u</w:instrText>
          </w:r>
          <w:r w:rsidRPr="00907E43">
            <w:rPr>
              <w:rStyle w:val="IndexLink"/>
              <w:rFonts w:cs="Arial"/>
            </w:rPr>
            <w:fldChar w:fldCharType="separate"/>
          </w:r>
          <w:hyperlink w:anchor="_Toc9500556">
            <w:r>
              <w:rPr>
                <w:webHidden/>
              </w:rPr>
              <w:fldChar w:fldCharType="begin"/>
            </w:r>
            <w:r w:rsidR="00F62345">
              <w:rPr>
                <w:webHidden/>
              </w:rPr>
              <w:instrText>PAGEREF _Toc9500556 \h</w:instrText>
            </w:r>
            <w:r>
              <w:rPr>
                <w:webHidden/>
              </w:rPr>
            </w:r>
            <w:r>
              <w:rPr>
                <w:webHidden/>
              </w:rPr>
              <w:fldChar w:fldCharType="separate"/>
            </w:r>
            <w:r w:rsidR="00F62345">
              <w:rPr>
                <w:rStyle w:val="IndexLink"/>
                <w:rFonts w:ascii="Arial Narrow" w:hAnsi="Arial Narrow" w:cs="Arial"/>
                <w:webHidden/>
                <w:sz w:val="22"/>
                <w:szCs w:val="22"/>
              </w:rPr>
              <w:t>1. ОПШТИ ИНФОРМАЦИИ</w:t>
            </w:r>
            <w:r>
              <w:rPr>
                <w:webHidden/>
              </w:rPr>
              <w:fldChar w:fldCharType="end"/>
            </w:r>
          </w:hyperlink>
        </w:p>
        <w:p w:rsidR="00907E43" w:rsidRDefault="00907E43">
          <w:pPr>
            <w:pStyle w:val="TOC1"/>
            <w:tabs>
              <w:tab w:val="right" w:leader="dot" w:pos="8296"/>
            </w:tabs>
            <w:rPr>
              <w:rFonts w:ascii="Arial Narrow" w:hAnsi="Arial Narrow" w:cs="Arial"/>
              <w:sz w:val="22"/>
              <w:szCs w:val="22"/>
              <w:lang w:val="mk-MK" w:eastAsia="mk-MK"/>
            </w:rPr>
          </w:pPr>
          <w:hyperlink w:anchor="_Toc9500557">
            <w:r w:rsidR="00F62345">
              <w:rPr>
                <w:rStyle w:val="IndexLink"/>
                <w:rFonts w:ascii="Arial Narrow" w:hAnsi="Arial Narrow" w:cs="Arial"/>
                <w:webHidden/>
                <w:sz w:val="22"/>
                <w:szCs w:val="22"/>
              </w:rPr>
              <w:t xml:space="preserve">2. ПОЈАСНУВАЊЕ, ИЗМЕНУВАЊЕ И ДОПОЛНУВАЊЕ НА ТЕНДЕРСКАТА </w:t>
            </w:r>
            <w:r>
              <w:rPr>
                <w:webHidden/>
              </w:rPr>
              <w:fldChar w:fldCharType="begin"/>
            </w:r>
            <w:r w:rsidR="00F62345">
              <w:rPr>
                <w:webHidden/>
              </w:rPr>
              <w:instrText>PAGEREF _Toc9500557 \h</w:instrText>
            </w:r>
            <w:r>
              <w:rPr>
                <w:webHidden/>
              </w:rPr>
            </w:r>
            <w:r>
              <w:rPr>
                <w:webHidden/>
              </w:rPr>
              <w:fldChar w:fldCharType="separate"/>
            </w:r>
            <w:r w:rsidR="00F62345">
              <w:rPr>
                <w:rStyle w:val="IndexLink"/>
                <w:rFonts w:ascii="Arial Narrow" w:hAnsi="Arial Narrow" w:cs="Arial"/>
                <w:sz w:val="22"/>
                <w:szCs w:val="22"/>
              </w:rPr>
              <w:t>ДОКУМЕНТАЦИЈА</w:t>
            </w:r>
            <w:r>
              <w:rPr>
                <w:webHidden/>
              </w:rPr>
              <w:fldChar w:fldCharType="end"/>
            </w:r>
          </w:hyperlink>
        </w:p>
        <w:p w:rsidR="00907E43" w:rsidRDefault="00907E43">
          <w:pPr>
            <w:pStyle w:val="TOC1"/>
            <w:tabs>
              <w:tab w:val="right" w:leader="dot" w:pos="8296"/>
            </w:tabs>
            <w:rPr>
              <w:rFonts w:ascii="Arial Narrow" w:hAnsi="Arial Narrow" w:cs="Arial"/>
              <w:sz w:val="22"/>
              <w:szCs w:val="22"/>
              <w:lang w:val="mk-MK" w:eastAsia="mk-MK"/>
            </w:rPr>
          </w:pPr>
          <w:hyperlink w:anchor="_Toc9500558">
            <w:r w:rsidR="00F62345">
              <w:rPr>
                <w:rStyle w:val="IndexLink"/>
                <w:rFonts w:ascii="Arial Narrow" w:hAnsi="Arial Narrow" w:cs="Arial"/>
                <w:webHidden/>
                <w:sz w:val="22"/>
                <w:szCs w:val="22"/>
              </w:rPr>
              <w:t>3</w:t>
            </w:r>
            <w:r w:rsidR="00F62345">
              <w:rPr>
                <w:rStyle w:val="IndexLink"/>
                <w:rFonts w:ascii="Arial Narrow" w:hAnsi="Arial Narrow" w:cs="Arial"/>
                <w:sz w:val="22"/>
                <w:szCs w:val="22"/>
                <w:lang w:val="en-US"/>
              </w:rPr>
              <w:t xml:space="preserve">. </w:t>
            </w:r>
            <w:r>
              <w:rPr>
                <w:webHidden/>
              </w:rPr>
              <w:fldChar w:fldCharType="begin"/>
            </w:r>
            <w:r w:rsidR="00F62345">
              <w:rPr>
                <w:webHidden/>
              </w:rPr>
              <w:instrText>PAGEREF _Toc9500558 \h</w:instrText>
            </w:r>
            <w:r>
              <w:rPr>
                <w:webHidden/>
              </w:rPr>
            </w:r>
            <w:r>
              <w:rPr>
                <w:webHidden/>
              </w:rPr>
              <w:fldChar w:fldCharType="separate"/>
            </w:r>
            <w:r w:rsidR="00F62345">
              <w:rPr>
                <w:rStyle w:val="IndexLink"/>
                <w:rFonts w:ascii="Arial Narrow" w:hAnsi="Arial Narrow" w:cs="Arial"/>
                <w:sz w:val="22"/>
                <w:szCs w:val="22"/>
              </w:rPr>
              <w:t>ПОДГОТОВКА НА ПОНУДАТА</w:t>
            </w:r>
            <w:r>
              <w:rPr>
                <w:webHidden/>
              </w:rPr>
              <w:fldChar w:fldCharType="end"/>
            </w:r>
          </w:hyperlink>
        </w:p>
        <w:p w:rsidR="00907E43" w:rsidRDefault="00907E43">
          <w:pPr>
            <w:pStyle w:val="TOC1"/>
            <w:tabs>
              <w:tab w:val="right" w:leader="dot" w:pos="8296"/>
            </w:tabs>
            <w:rPr>
              <w:rFonts w:ascii="Arial Narrow" w:hAnsi="Arial Narrow" w:cs="Arial"/>
              <w:sz w:val="22"/>
              <w:szCs w:val="22"/>
              <w:lang w:val="mk-MK" w:eastAsia="mk-MK"/>
            </w:rPr>
          </w:pPr>
          <w:hyperlink w:anchor="_Toc9500559">
            <w:r w:rsidR="00F62345">
              <w:rPr>
                <w:rStyle w:val="IndexLink"/>
                <w:rFonts w:ascii="Arial Narrow" w:hAnsi="Arial Narrow" w:cs="Arial"/>
                <w:webHidden/>
                <w:sz w:val="22"/>
                <w:szCs w:val="22"/>
              </w:rPr>
              <w:t>4</w:t>
            </w:r>
            <w:r w:rsidR="00F62345">
              <w:rPr>
                <w:rStyle w:val="IndexLink"/>
                <w:rFonts w:ascii="Arial Narrow" w:hAnsi="Arial Narrow" w:cs="Arial"/>
                <w:sz w:val="22"/>
                <w:szCs w:val="22"/>
                <w:lang w:val="en-US"/>
              </w:rPr>
              <w:t xml:space="preserve">. </w:t>
            </w:r>
            <w:r>
              <w:rPr>
                <w:webHidden/>
              </w:rPr>
              <w:fldChar w:fldCharType="begin"/>
            </w:r>
            <w:r w:rsidR="00F62345">
              <w:rPr>
                <w:webHidden/>
              </w:rPr>
              <w:instrText>PAGEREF _Toc9500559 \h</w:instrText>
            </w:r>
            <w:r>
              <w:rPr>
                <w:webHidden/>
              </w:rPr>
            </w:r>
            <w:r>
              <w:rPr>
                <w:webHidden/>
              </w:rPr>
              <w:fldChar w:fldCharType="separate"/>
            </w:r>
            <w:r w:rsidR="00F62345">
              <w:rPr>
                <w:rStyle w:val="IndexLink"/>
                <w:rFonts w:ascii="Arial Narrow" w:hAnsi="Arial Narrow" w:cs="Arial"/>
                <w:sz w:val="22"/>
                <w:szCs w:val="22"/>
              </w:rPr>
              <w:t>ПОДНЕСУВАЊЕ И ОТВОРАЊЕ НА ПОНУДИТЕ</w:t>
            </w:r>
            <w:r>
              <w:rPr>
                <w:webHidden/>
              </w:rPr>
              <w:fldChar w:fldCharType="end"/>
            </w:r>
          </w:hyperlink>
        </w:p>
        <w:p w:rsidR="00907E43" w:rsidRDefault="00907E43">
          <w:pPr>
            <w:pStyle w:val="TOC1"/>
            <w:tabs>
              <w:tab w:val="right" w:leader="dot" w:pos="8296"/>
            </w:tabs>
            <w:rPr>
              <w:rFonts w:ascii="Arial Narrow" w:hAnsi="Arial Narrow" w:cs="Arial"/>
              <w:sz w:val="22"/>
              <w:szCs w:val="22"/>
              <w:lang w:val="mk-MK" w:eastAsia="mk-MK"/>
            </w:rPr>
          </w:pPr>
          <w:hyperlink w:anchor="_Toc9500560">
            <w:r w:rsidR="00F62345">
              <w:rPr>
                <w:rStyle w:val="IndexLink"/>
                <w:rFonts w:ascii="Arial Narrow" w:hAnsi="Arial Narrow" w:cs="Arial"/>
                <w:webHidden/>
                <w:sz w:val="22"/>
                <w:szCs w:val="22"/>
              </w:rPr>
              <w:t>5</w:t>
            </w:r>
            <w:r w:rsidR="00F62345">
              <w:rPr>
                <w:rStyle w:val="IndexLink"/>
                <w:rFonts w:ascii="Arial Narrow" w:hAnsi="Arial Narrow" w:cs="Arial"/>
                <w:sz w:val="22"/>
                <w:szCs w:val="22"/>
                <w:lang w:val="en-US"/>
              </w:rPr>
              <w:t xml:space="preserve">. </w:t>
            </w:r>
            <w:r>
              <w:rPr>
                <w:webHidden/>
              </w:rPr>
              <w:fldChar w:fldCharType="begin"/>
            </w:r>
            <w:r w:rsidR="00F62345">
              <w:rPr>
                <w:webHidden/>
              </w:rPr>
              <w:instrText>PAGEREF _Toc9500560 \h</w:instrText>
            </w:r>
            <w:r>
              <w:rPr>
                <w:webHidden/>
              </w:rPr>
            </w:r>
            <w:r>
              <w:rPr>
                <w:webHidden/>
              </w:rPr>
              <w:fldChar w:fldCharType="separate"/>
            </w:r>
            <w:r w:rsidR="00F62345">
              <w:rPr>
                <w:rStyle w:val="IndexLink"/>
                <w:rFonts w:ascii="Arial Narrow" w:hAnsi="Arial Narrow" w:cs="Arial"/>
                <w:sz w:val="22"/>
                <w:szCs w:val="22"/>
              </w:rPr>
              <w:t>ЕВАЛУАЦИЈА НА ПОНУДИТЕ</w:t>
            </w:r>
            <w:r>
              <w:rPr>
                <w:webHidden/>
              </w:rPr>
              <w:fldChar w:fldCharType="end"/>
            </w:r>
          </w:hyperlink>
        </w:p>
        <w:p w:rsidR="00907E43" w:rsidRDefault="00907E43">
          <w:pPr>
            <w:pStyle w:val="TOC1"/>
            <w:tabs>
              <w:tab w:val="right" w:leader="dot" w:pos="8296"/>
            </w:tabs>
            <w:rPr>
              <w:rFonts w:ascii="Arial Narrow" w:hAnsi="Arial Narrow" w:cs="Arial"/>
              <w:sz w:val="22"/>
              <w:szCs w:val="22"/>
              <w:lang w:val="mk-MK" w:eastAsia="mk-MK"/>
            </w:rPr>
          </w:pPr>
          <w:hyperlink w:anchor="_Toc9500561">
            <w:r>
              <w:rPr>
                <w:webHidden/>
              </w:rPr>
              <w:fldChar w:fldCharType="begin"/>
            </w:r>
            <w:r w:rsidR="00F62345">
              <w:rPr>
                <w:webHidden/>
              </w:rPr>
              <w:instrText>PAGEREF _Toc9500561 \h</w:instrText>
            </w:r>
            <w:r>
              <w:rPr>
                <w:webHidden/>
              </w:rPr>
            </w:r>
            <w:r>
              <w:rPr>
                <w:webHidden/>
              </w:rPr>
              <w:fldChar w:fldCharType="separate"/>
            </w:r>
            <w:r w:rsidR="00F62345">
              <w:rPr>
                <w:rStyle w:val="IndexLink"/>
                <w:rFonts w:ascii="Arial Narrow" w:hAnsi="Arial Narrow" w:cs="Arial"/>
                <w:webHidden/>
                <w:sz w:val="22"/>
                <w:szCs w:val="22"/>
              </w:rPr>
              <w:t xml:space="preserve">6. СКЛУЧУВАЊЕ НА ДОГОВОРОТ ЗА ЈАВНА НАБАВКА </w:t>
            </w:r>
            <w:r>
              <w:rPr>
                <w:webHidden/>
              </w:rPr>
              <w:fldChar w:fldCharType="end"/>
            </w:r>
          </w:hyperlink>
        </w:p>
        <w:p w:rsidR="00907E43" w:rsidRDefault="00907E43">
          <w:pPr>
            <w:pStyle w:val="TOC1"/>
            <w:tabs>
              <w:tab w:val="right" w:leader="dot" w:pos="8296"/>
            </w:tabs>
            <w:rPr>
              <w:rFonts w:ascii="Arial Narrow" w:hAnsi="Arial Narrow" w:cs="Arial"/>
              <w:sz w:val="22"/>
              <w:szCs w:val="22"/>
              <w:lang w:val="mk-MK" w:eastAsia="mk-MK"/>
            </w:rPr>
          </w:pPr>
          <w:hyperlink w:anchor="_Toc9500562">
            <w:r>
              <w:rPr>
                <w:webHidden/>
              </w:rPr>
              <w:fldChar w:fldCharType="begin"/>
            </w:r>
            <w:r w:rsidR="00F62345">
              <w:rPr>
                <w:webHidden/>
              </w:rPr>
              <w:instrText>PAGEREF _Toc9500562 \h</w:instrText>
            </w:r>
            <w:r>
              <w:rPr>
                <w:webHidden/>
              </w:rPr>
            </w:r>
            <w:r>
              <w:rPr>
                <w:webHidden/>
              </w:rPr>
              <w:fldChar w:fldCharType="separate"/>
            </w:r>
            <w:r w:rsidR="00F62345">
              <w:rPr>
                <w:rStyle w:val="IndexLink"/>
                <w:rFonts w:ascii="Arial Narrow" w:hAnsi="Arial Narrow" w:cs="Arial"/>
                <w:webHidden/>
                <w:sz w:val="22"/>
                <w:szCs w:val="22"/>
              </w:rPr>
              <w:t>7. ПРАВО НА ЖАЛБА И ЗАВРШУВАЊЕ НА ПОСТАПКАТА ЗА ЈАВНА НАБАВКА</w:t>
            </w:r>
            <w:r>
              <w:rPr>
                <w:webHidden/>
              </w:rPr>
              <w:fldChar w:fldCharType="end"/>
            </w:r>
          </w:hyperlink>
        </w:p>
        <w:p w:rsidR="00907E43" w:rsidRDefault="00907E43">
          <w:pPr>
            <w:pStyle w:val="TOC1"/>
            <w:tabs>
              <w:tab w:val="right" w:leader="dot" w:pos="8296"/>
            </w:tabs>
            <w:rPr>
              <w:rFonts w:ascii="Arial Narrow" w:hAnsi="Arial Narrow" w:cs="Arial"/>
              <w:sz w:val="22"/>
              <w:szCs w:val="22"/>
              <w:lang w:val="mk-MK" w:eastAsia="mk-MK"/>
            </w:rPr>
          </w:pPr>
          <w:hyperlink w:anchor="_Toc9500563">
            <w:r>
              <w:rPr>
                <w:webHidden/>
              </w:rPr>
              <w:fldChar w:fldCharType="begin"/>
            </w:r>
            <w:r w:rsidR="00F62345">
              <w:rPr>
                <w:webHidden/>
              </w:rPr>
              <w:instrText>PAGEREF _Toc9500563 \h</w:instrText>
            </w:r>
            <w:r>
              <w:rPr>
                <w:webHidden/>
              </w:rPr>
            </w:r>
            <w:r>
              <w:rPr>
                <w:webHidden/>
              </w:rPr>
              <w:fldChar w:fldCharType="separate"/>
            </w:r>
            <w:r w:rsidR="00F62345">
              <w:rPr>
                <w:rStyle w:val="IndexLink"/>
                <w:rFonts w:ascii="Arial Narrow" w:hAnsi="Arial Narrow" w:cs="Arial"/>
                <w:webHidden/>
                <w:sz w:val="22"/>
                <w:szCs w:val="22"/>
              </w:rPr>
              <w:t>8. ЗАДОЛЖИТЕЛНИ ЕЛЕМЕНТИ ОД ДОГОВОРОТ ЗА ЈАВНА НАБАВКА</w:t>
            </w:r>
            <w:r>
              <w:rPr>
                <w:webHidden/>
              </w:rPr>
              <w:fldChar w:fldCharType="end"/>
            </w:r>
          </w:hyperlink>
        </w:p>
        <w:p w:rsidR="00907E43" w:rsidRDefault="00907E43">
          <w:pPr>
            <w:pStyle w:val="TOC1"/>
            <w:tabs>
              <w:tab w:val="right" w:leader="dot" w:pos="8296"/>
            </w:tabs>
            <w:rPr>
              <w:rFonts w:ascii="Arial Narrow" w:hAnsi="Arial Narrow" w:cs="Arial"/>
              <w:sz w:val="22"/>
              <w:szCs w:val="22"/>
              <w:lang w:val="mk-MK" w:eastAsia="mk-MK"/>
            </w:rPr>
          </w:pPr>
          <w:hyperlink w:anchor="_Toc9500564">
            <w:r>
              <w:rPr>
                <w:webHidden/>
              </w:rPr>
              <w:fldChar w:fldCharType="begin"/>
            </w:r>
            <w:r w:rsidR="00F62345">
              <w:rPr>
                <w:webHidden/>
              </w:rPr>
              <w:instrText>PAGEREF _Toc9</w:instrText>
            </w:r>
            <w:r w:rsidR="00F62345">
              <w:rPr>
                <w:webHidden/>
              </w:rPr>
              <w:instrText>500564 \h</w:instrText>
            </w:r>
            <w:r>
              <w:rPr>
                <w:webHidden/>
              </w:rPr>
            </w:r>
            <w:r>
              <w:rPr>
                <w:webHidden/>
              </w:rPr>
              <w:fldChar w:fldCharType="separate"/>
            </w:r>
            <w:r w:rsidR="00F62345">
              <w:rPr>
                <w:rStyle w:val="IndexLink"/>
                <w:rFonts w:ascii="Arial Narrow" w:hAnsi="Arial Narrow" w:cs="Arial"/>
                <w:webHidden/>
                <w:sz w:val="22"/>
                <w:szCs w:val="22"/>
              </w:rPr>
              <w:t>9. ТЕХНИЧКИ СПЕЦИФИКАЦИИ</w:t>
            </w:r>
            <w:r>
              <w:rPr>
                <w:webHidden/>
              </w:rPr>
              <w:fldChar w:fldCharType="end"/>
            </w:r>
          </w:hyperlink>
        </w:p>
        <w:p w:rsidR="00907E43" w:rsidRDefault="00907E43">
          <w:pPr>
            <w:pStyle w:val="TOC1"/>
            <w:tabs>
              <w:tab w:val="right" w:leader="dot" w:pos="8296"/>
            </w:tabs>
            <w:rPr>
              <w:rFonts w:ascii="Arial Narrow" w:hAnsi="Arial Narrow" w:cs="Arial"/>
              <w:sz w:val="22"/>
              <w:szCs w:val="22"/>
              <w:lang w:val="mk-MK" w:eastAsia="mk-MK"/>
            </w:rPr>
          </w:pPr>
          <w:hyperlink w:anchor="_Toc9500565">
            <w:r w:rsidR="00F62345">
              <w:rPr>
                <w:rStyle w:val="IndexLink"/>
                <w:rFonts w:ascii="Arial Narrow" w:hAnsi="Arial Narrow" w:cs="Arial"/>
                <w:webHidden/>
                <w:sz w:val="22"/>
                <w:szCs w:val="22"/>
              </w:rPr>
              <w:t xml:space="preserve">Прилог </w:t>
            </w:r>
            <w:r w:rsidR="00F62345">
              <w:rPr>
                <w:rStyle w:val="IndexLink"/>
                <w:rFonts w:ascii="Arial Narrow" w:hAnsi="Arial Narrow" w:cs="Arial"/>
                <w:sz w:val="22"/>
                <w:szCs w:val="22"/>
                <w:lang w:val="ru-RU"/>
              </w:rPr>
              <w:t>1</w:t>
            </w:r>
            <w:r>
              <w:rPr>
                <w:webHidden/>
              </w:rPr>
              <w:fldChar w:fldCharType="begin"/>
            </w:r>
            <w:r w:rsidR="00F62345">
              <w:rPr>
                <w:webHidden/>
              </w:rPr>
              <w:instrText>PAGEREF _Toc9500565 \h</w:instrText>
            </w:r>
            <w:r>
              <w:rPr>
                <w:webHidden/>
              </w:rPr>
            </w:r>
            <w:r>
              <w:rPr>
                <w:webHidden/>
              </w:rPr>
              <w:fldChar w:fldCharType="separate"/>
            </w:r>
            <w:r w:rsidR="00F62345">
              <w:rPr>
                <w:rStyle w:val="IndexLink"/>
                <w:rFonts w:ascii="Arial Narrow" w:hAnsi="Arial Narrow" w:cs="Arial"/>
                <w:sz w:val="22"/>
                <w:szCs w:val="22"/>
              </w:rPr>
              <w:t xml:space="preserve"> – Образец на понуда</w:t>
            </w:r>
            <w:r>
              <w:rPr>
                <w:webHidden/>
              </w:rPr>
              <w:fldChar w:fldCharType="end"/>
            </w:r>
          </w:hyperlink>
        </w:p>
        <w:p w:rsidR="00907E43" w:rsidRDefault="00907E43">
          <w:pPr>
            <w:pStyle w:val="TOC1"/>
            <w:tabs>
              <w:tab w:val="right" w:leader="dot" w:pos="8296"/>
            </w:tabs>
            <w:rPr>
              <w:rFonts w:ascii="Arial Narrow" w:hAnsi="Arial Narrow" w:cs="Arial"/>
              <w:sz w:val="22"/>
              <w:szCs w:val="22"/>
              <w:lang w:val="mk-MK" w:eastAsia="mk-MK"/>
            </w:rPr>
          </w:pPr>
          <w:hyperlink w:anchor="_Toc9500566">
            <w:r>
              <w:rPr>
                <w:webHidden/>
              </w:rPr>
              <w:fldChar w:fldCharType="begin"/>
            </w:r>
            <w:r w:rsidR="00F62345">
              <w:rPr>
                <w:webHidden/>
              </w:rPr>
              <w:instrText>PAGEREF _Toc9500566 \h</w:instrText>
            </w:r>
            <w:r>
              <w:rPr>
                <w:webHidden/>
              </w:rPr>
            </w:r>
            <w:r>
              <w:rPr>
                <w:webHidden/>
              </w:rPr>
              <w:fldChar w:fldCharType="separate"/>
            </w:r>
            <w:r w:rsidR="00F62345">
              <w:rPr>
                <w:rStyle w:val="IndexLink"/>
                <w:rFonts w:ascii="Arial Narrow" w:hAnsi="Arial Narrow" w:cs="Arial"/>
                <w:webHidden/>
                <w:sz w:val="22"/>
                <w:szCs w:val="22"/>
              </w:rPr>
              <w:t>Прилог 2 – Изјава за сериозност на понудата</w:t>
            </w:r>
            <w:r>
              <w:rPr>
                <w:webHidden/>
              </w:rPr>
              <w:fldChar w:fldCharType="end"/>
            </w:r>
          </w:hyperlink>
        </w:p>
        <w:p w:rsidR="00907E43" w:rsidRDefault="00907E43">
          <w:pPr>
            <w:pStyle w:val="TOC1"/>
            <w:tabs>
              <w:tab w:val="right" w:leader="dot" w:pos="8296"/>
            </w:tabs>
            <w:rPr>
              <w:rFonts w:ascii="Arial Narrow" w:hAnsi="Arial Narrow" w:cs="Arial"/>
              <w:sz w:val="22"/>
              <w:szCs w:val="22"/>
              <w:lang w:val="mk-MK" w:eastAsia="mk-MK"/>
            </w:rPr>
          </w:pPr>
          <w:hyperlink w:anchor="_Toc9500567">
            <w:r>
              <w:rPr>
                <w:webHidden/>
              </w:rPr>
              <w:fldChar w:fldCharType="begin"/>
            </w:r>
            <w:r w:rsidR="00F62345">
              <w:rPr>
                <w:webHidden/>
              </w:rPr>
              <w:instrText>PAGEREF _Toc9500567 \h</w:instrText>
            </w:r>
            <w:r>
              <w:rPr>
                <w:webHidden/>
              </w:rPr>
            </w:r>
            <w:r>
              <w:rPr>
                <w:webHidden/>
              </w:rPr>
              <w:fldChar w:fldCharType="separate"/>
            </w:r>
            <w:r w:rsidR="00F62345">
              <w:rPr>
                <w:rStyle w:val="IndexLink"/>
                <w:rFonts w:ascii="Arial Narrow" w:hAnsi="Arial Narrow" w:cs="Arial"/>
                <w:webHidden/>
                <w:sz w:val="22"/>
                <w:szCs w:val="22"/>
                <w:lang w:eastAsia="en-GB"/>
              </w:rPr>
              <w:t>Прилог 3 – Изјава за докажување на способноста</w:t>
            </w:r>
            <w:r>
              <w:rPr>
                <w:webHidden/>
              </w:rPr>
              <w:fldChar w:fldCharType="end"/>
            </w:r>
          </w:hyperlink>
        </w:p>
        <w:p w:rsidR="00907E43" w:rsidRDefault="00907E43">
          <w:pPr>
            <w:jc w:val="both"/>
            <w:rPr>
              <w:rFonts w:ascii="Arial Narrow" w:hAnsi="Arial Narrow"/>
              <w:sz w:val="22"/>
              <w:szCs w:val="22"/>
            </w:rPr>
          </w:pPr>
          <w:r>
            <w:rPr>
              <w:rFonts w:ascii="Arial Narrow" w:hAnsi="Arial Narrow"/>
              <w:sz w:val="22"/>
              <w:szCs w:val="22"/>
            </w:rPr>
            <w:fldChar w:fldCharType="end"/>
          </w:r>
        </w:p>
        <w:p w:rsidR="00907E43" w:rsidRDefault="00907E43">
          <w:pPr>
            <w:sectPr w:rsidR="00907E43">
              <w:type w:val="continuous"/>
              <w:pgSz w:w="11906" w:h="16838"/>
              <w:pgMar w:top="1716" w:right="1800" w:bottom="1716" w:left="1800" w:header="0" w:footer="1440" w:gutter="0"/>
              <w:cols w:space="720"/>
              <w:formProt w:val="0"/>
              <w:docGrid w:linePitch="360"/>
            </w:sectPr>
          </w:pPr>
        </w:p>
      </w:sdtContent>
    </w:sdt>
    <w:p w:rsidR="00907E43" w:rsidRDefault="00907E43">
      <w:pPr>
        <w:jc w:val="both"/>
        <w:rPr>
          <w:rFonts w:ascii="Arial Narrow" w:hAnsi="Arial Narrow"/>
          <w:sz w:val="22"/>
          <w:szCs w:val="22"/>
        </w:rPr>
      </w:pPr>
    </w:p>
    <w:p w:rsidR="00907E43" w:rsidRDefault="00907E43">
      <w:pPr>
        <w:jc w:val="both"/>
        <w:rPr>
          <w:rFonts w:ascii="Arial Narrow" w:hAnsi="Arial Narrow"/>
          <w:sz w:val="22"/>
          <w:szCs w:val="22"/>
        </w:rPr>
      </w:pPr>
    </w:p>
    <w:p w:rsidR="00907E43" w:rsidRDefault="00907E43">
      <w:pPr>
        <w:jc w:val="both"/>
        <w:rPr>
          <w:rFonts w:ascii="Arial Narrow" w:hAnsi="Arial Narrow"/>
          <w:sz w:val="22"/>
          <w:szCs w:val="22"/>
        </w:rPr>
      </w:pPr>
    </w:p>
    <w:p w:rsidR="00907E43" w:rsidRDefault="00907E43">
      <w:pPr>
        <w:jc w:val="center"/>
        <w:rPr>
          <w:rFonts w:ascii="Arial Narrow" w:hAnsi="Arial Narrow"/>
          <w:b/>
          <w:bCs/>
          <w:sz w:val="22"/>
          <w:szCs w:val="22"/>
          <w:lang w:val="en-US"/>
        </w:rPr>
      </w:pPr>
    </w:p>
    <w:p w:rsidR="00907E43" w:rsidRDefault="00907E43">
      <w:pPr>
        <w:jc w:val="center"/>
        <w:rPr>
          <w:rFonts w:ascii="Arial Narrow" w:hAnsi="Arial Narrow"/>
          <w:b/>
          <w:bCs/>
          <w:sz w:val="22"/>
          <w:szCs w:val="22"/>
          <w:lang w:val="en-US"/>
        </w:rPr>
      </w:pPr>
    </w:p>
    <w:p w:rsidR="00907E43" w:rsidRDefault="00907E43">
      <w:pPr>
        <w:jc w:val="center"/>
        <w:rPr>
          <w:rFonts w:ascii="Arial Narrow" w:hAnsi="Arial Narrow"/>
          <w:b/>
          <w:bCs/>
          <w:sz w:val="22"/>
          <w:szCs w:val="22"/>
          <w:lang w:val="en-US"/>
        </w:rPr>
      </w:pPr>
    </w:p>
    <w:p w:rsidR="00907E43" w:rsidRDefault="00907E43">
      <w:pPr>
        <w:jc w:val="center"/>
        <w:rPr>
          <w:rFonts w:ascii="Arial Narrow" w:hAnsi="Arial Narrow"/>
          <w:b/>
          <w:bCs/>
          <w:sz w:val="22"/>
          <w:szCs w:val="22"/>
          <w:lang w:val="en-US"/>
        </w:rPr>
      </w:pPr>
    </w:p>
    <w:p w:rsidR="00907E43" w:rsidRDefault="00907E43">
      <w:pPr>
        <w:jc w:val="center"/>
        <w:rPr>
          <w:rFonts w:ascii="Arial Narrow" w:hAnsi="Arial Narrow"/>
          <w:b/>
          <w:bCs/>
          <w:sz w:val="22"/>
          <w:szCs w:val="22"/>
          <w:lang w:val="en-US"/>
        </w:rPr>
      </w:pPr>
    </w:p>
    <w:p w:rsidR="00907E43" w:rsidRDefault="00907E43">
      <w:pPr>
        <w:jc w:val="center"/>
        <w:rPr>
          <w:rFonts w:ascii="Arial Narrow" w:hAnsi="Arial Narrow"/>
          <w:b/>
          <w:bCs/>
          <w:sz w:val="22"/>
          <w:szCs w:val="22"/>
          <w:lang w:val="en-US"/>
        </w:rPr>
      </w:pPr>
    </w:p>
    <w:p w:rsidR="00907E43" w:rsidRDefault="00907E43">
      <w:pPr>
        <w:jc w:val="center"/>
        <w:rPr>
          <w:rFonts w:ascii="Arial Narrow" w:hAnsi="Arial Narrow"/>
          <w:b/>
          <w:bCs/>
          <w:sz w:val="22"/>
          <w:szCs w:val="22"/>
          <w:lang w:val="mk-MK"/>
        </w:rPr>
      </w:pPr>
    </w:p>
    <w:p w:rsidR="00907E43" w:rsidRDefault="00907E43">
      <w:pPr>
        <w:jc w:val="center"/>
        <w:rPr>
          <w:rFonts w:ascii="Arial Narrow" w:hAnsi="Arial Narrow"/>
          <w:b/>
          <w:bCs/>
          <w:sz w:val="22"/>
          <w:szCs w:val="22"/>
          <w:lang w:val="mk-MK"/>
        </w:rPr>
      </w:pPr>
    </w:p>
    <w:p w:rsidR="00907E43" w:rsidRDefault="00907E43">
      <w:pPr>
        <w:jc w:val="center"/>
        <w:rPr>
          <w:rFonts w:ascii="Arial Narrow" w:hAnsi="Arial Narrow"/>
          <w:b/>
          <w:bCs/>
          <w:sz w:val="22"/>
          <w:szCs w:val="22"/>
          <w:lang w:val="mk-MK"/>
        </w:rPr>
      </w:pPr>
    </w:p>
    <w:p w:rsidR="00907E43" w:rsidRDefault="00907E43">
      <w:pPr>
        <w:jc w:val="center"/>
        <w:rPr>
          <w:rFonts w:ascii="Arial Narrow" w:hAnsi="Arial Narrow"/>
          <w:b/>
          <w:bCs/>
          <w:sz w:val="22"/>
          <w:szCs w:val="22"/>
          <w:lang w:val="mk-MK"/>
        </w:rPr>
      </w:pPr>
    </w:p>
    <w:p w:rsidR="00907E43" w:rsidRDefault="00907E43">
      <w:pPr>
        <w:jc w:val="center"/>
        <w:rPr>
          <w:rFonts w:ascii="Arial Narrow" w:hAnsi="Arial Narrow"/>
          <w:b/>
          <w:bCs/>
          <w:sz w:val="22"/>
          <w:szCs w:val="22"/>
          <w:lang w:val="mk-MK"/>
        </w:rPr>
      </w:pPr>
    </w:p>
    <w:p w:rsidR="00907E43" w:rsidRDefault="00907E43">
      <w:pPr>
        <w:jc w:val="center"/>
        <w:rPr>
          <w:rFonts w:ascii="Arial Narrow" w:hAnsi="Arial Narrow"/>
          <w:b/>
          <w:bCs/>
          <w:sz w:val="22"/>
          <w:szCs w:val="22"/>
          <w:lang w:val="mk-MK"/>
        </w:rPr>
      </w:pPr>
    </w:p>
    <w:p w:rsidR="00907E43" w:rsidRDefault="00907E43">
      <w:pPr>
        <w:jc w:val="center"/>
        <w:rPr>
          <w:rFonts w:ascii="Arial Narrow" w:hAnsi="Arial Narrow"/>
          <w:b/>
          <w:bCs/>
          <w:sz w:val="22"/>
          <w:szCs w:val="22"/>
          <w:lang w:val="mk-MK"/>
        </w:rPr>
      </w:pPr>
    </w:p>
    <w:p w:rsidR="00907E43" w:rsidRDefault="00907E43">
      <w:pPr>
        <w:jc w:val="center"/>
        <w:rPr>
          <w:rFonts w:ascii="Arial Narrow" w:hAnsi="Arial Narrow"/>
          <w:b/>
          <w:bCs/>
          <w:sz w:val="22"/>
          <w:szCs w:val="22"/>
          <w:lang w:val="mk-MK"/>
        </w:rPr>
      </w:pPr>
    </w:p>
    <w:p w:rsidR="00907E43" w:rsidRDefault="00907E43">
      <w:pPr>
        <w:jc w:val="center"/>
        <w:rPr>
          <w:rFonts w:ascii="Arial Narrow" w:hAnsi="Arial Narrow"/>
          <w:b/>
          <w:bCs/>
          <w:sz w:val="22"/>
          <w:szCs w:val="22"/>
          <w:lang w:val="mk-MK"/>
        </w:rPr>
      </w:pPr>
    </w:p>
    <w:p w:rsidR="00907E43" w:rsidRDefault="00907E43">
      <w:pPr>
        <w:jc w:val="center"/>
        <w:rPr>
          <w:rFonts w:ascii="Arial Narrow" w:hAnsi="Arial Narrow"/>
          <w:b/>
          <w:bCs/>
          <w:sz w:val="22"/>
          <w:szCs w:val="22"/>
          <w:lang w:val="mk-MK"/>
        </w:rPr>
      </w:pPr>
    </w:p>
    <w:p w:rsidR="00907E43" w:rsidRDefault="00907E43">
      <w:pPr>
        <w:rPr>
          <w:rFonts w:ascii="Arial Narrow" w:hAnsi="Arial Narrow"/>
          <w:b/>
          <w:bCs/>
          <w:sz w:val="22"/>
          <w:szCs w:val="22"/>
          <w:lang w:val="mk-MK"/>
        </w:rPr>
      </w:pPr>
    </w:p>
    <w:p w:rsidR="00907E43" w:rsidRDefault="00907E43">
      <w:pPr>
        <w:rPr>
          <w:rFonts w:ascii="Arial Narrow" w:hAnsi="Arial Narrow"/>
          <w:b/>
          <w:bCs/>
          <w:sz w:val="22"/>
          <w:szCs w:val="22"/>
          <w:lang w:val="mk-MK"/>
        </w:rPr>
      </w:pPr>
    </w:p>
    <w:p w:rsidR="00907E43" w:rsidRDefault="00F62345">
      <w:pPr>
        <w:pStyle w:val="Heading1"/>
        <w:numPr>
          <w:ilvl w:val="0"/>
          <w:numId w:val="2"/>
        </w:numPr>
        <w:ind w:left="426" w:firstLine="0"/>
        <w:rPr>
          <w:rFonts w:ascii="Arial Narrow" w:hAnsi="Arial Narrow" w:cs="Calibri"/>
          <w:sz w:val="22"/>
          <w:szCs w:val="22"/>
        </w:rPr>
      </w:pPr>
      <w:bookmarkStart w:id="0" w:name="_Toc9500556"/>
      <w:bookmarkStart w:id="1" w:name="_Toc194217408"/>
      <w:r>
        <w:rPr>
          <w:rFonts w:ascii="Arial Narrow" w:hAnsi="Arial Narrow" w:cs="Calibri"/>
          <w:sz w:val="22"/>
          <w:szCs w:val="22"/>
        </w:rPr>
        <w:t>1. ОПШТИ ИНФОРМАЦИИ</w:t>
      </w:r>
      <w:bookmarkEnd w:id="0"/>
      <w:bookmarkEnd w:id="1"/>
    </w:p>
    <w:p w:rsidR="00907E43" w:rsidRDefault="00907E43">
      <w:pPr>
        <w:rPr>
          <w:rFonts w:ascii="Arial Narrow" w:hAnsi="Arial Narrow"/>
          <w:sz w:val="22"/>
          <w:szCs w:val="22"/>
        </w:rPr>
      </w:pPr>
    </w:p>
    <w:p w:rsidR="00907E43" w:rsidRDefault="00F62345">
      <w:pPr>
        <w:pStyle w:val="Heading2"/>
        <w:rPr>
          <w:rFonts w:ascii="Arial Narrow" w:hAnsi="Arial Narrow" w:cs="Calibri"/>
        </w:rPr>
      </w:pPr>
      <w:r>
        <w:rPr>
          <w:rFonts w:ascii="Arial Narrow" w:hAnsi="Arial Narrow" w:cs="Calibri"/>
        </w:rPr>
        <w:t>1.1 Дефиниции</w:t>
      </w:r>
    </w:p>
    <w:p w:rsidR="00907E43" w:rsidRDefault="00907E43">
      <w:pPr>
        <w:rPr>
          <w:rFonts w:ascii="Arial Narrow" w:hAnsi="Arial Narrow"/>
          <w:sz w:val="22"/>
          <w:szCs w:val="22"/>
          <w:lang w:val="mk-MK"/>
        </w:rPr>
      </w:pPr>
    </w:p>
    <w:p w:rsidR="00907E43" w:rsidRDefault="00F62345">
      <w:pPr>
        <w:suppressAutoHyphens w:val="0"/>
        <w:spacing w:after="240"/>
        <w:jc w:val="both"/>
        <w:rPr>
          <w:rFonts w:ascii="Arial Narrow" w:hAnsi="Arial Narrow" w:cs="Calibri"/>
          <w:sz w:val="22"/>
          <w:szCs w:val="22"/>
          <w:lang w:val="mk-MK"/>
        </w:rPr>
      </w:pPr>
      <w:r>
        <w:rPr>
          <w:rFonts w:ascii="Arial Narrow" w:hAnsi="Arial Narrow" w:cs="Calibri"/>
          <w:sz w:val="22"/>
          <w:szCs w:val="22"/>
          <w:lang w:val="mk-MK"/>
        </w:rPr>
        <w:t xml:space="preserve">1.1.1 Одредени поими употребени </w:t>
      </w:r>
      <w:r>
        <w:rPr>
          <w:rFonts w:ascii="Arial Narrow" w:hAnsi="Arial Narrow" w:cs="Calibri"/>
          <w:sz w:val="22"/>
          <w:szCs w:val="22"/>
          <w:lang w:val="mk-MK"/>
        </w:rPr>
        <w:t>во оваа тендерска документација го имаат следново значење:</w:t>
      </w:r>
    </w:p>
    <w:p w:rsidR="00907E43" w:rsidRDefault="00F62345">
      <w:pPr>
        <w:suppressAutoHyphens w:val="0"/>
        <w:jc w:val="both"/>
        <w:rPr>
          <w:rFonts w:ascii="Arial Narrow" w:hAnsi="Arial Narrow" w:cs="Calibri"/>
          <w:sz w:val="22"/>
          <w:szCs w:val="22"/>
          <w:lang w:val="mk-MK"/>
        </w:rPr>
      </w:pPr>
      <w:r>
        <w:rPr>
          <w:rFonts w:ascii="Arial Narrow" w:hAnsi="Arial Narrow" w:cs="Calibri"/>
          <w:sz w:val="22"/>
          <w:szCs w:val="22"/>
          <w:lang w:val="mk-MK"/>
        </w:rPr>
        <w:t>„Договор за јавна набавка“ е договор склучен во писмена форма меѓу еден или повеќе економски оператори и договорниот орган чиј предмет е снабдување стоки и обезбедување услуги;</w:t>
      </w:r>
    </w:p>
    <w:p w:rsidR="00907E43" w:rsidRDefault="00F62345">
      <w:pPr>
        <w:suppressAutoHyphens w:val="0"/>
        <w:jc w:val="both"/>
        <w:rPr>
          <w:rFonts w:ascii="Arial Narrow" w:hAnsi="Arial Narrow" w:cs="Calibri"/>
          <w:sz w:val="22"/>
          <w:szCs w:val="22"/>
          <w:lang w:val="mk-MK"/>
        </w:rPr>
      </w:pPr>
      <w:r>
        <w:rPr>
          <w:rFonts w:ascii="Arial Narrow" w:hAnsi="Arial Narrow" w:cs="Calibri"/>
          <w:sz w:val="22"/>
          <w:szCs w:val="22"/>
          <w:lang w:val="mk-MK"/>
        </w:rPr>
        <w:t>„Постапка за јавна н</w:t>
      </w:r>
      <w:r>
        <w:rPr>
          <w:rFonts w:ascii="Arial Narrow" w:hAnsi="Arial Narrow" w:cs="Calibri"/>
          <w:sz w:val="22"/>
          <w:szCs w:val="22"/>
          <w:lang w:val="mk-MK"/>
        </w:rPr>
        <w:t>абавка“ е постапка што ја спроведува договорниот орган, чија цел или дејство е купување или стекнување стоки и услуги;</w:t>
      </w:r>
    </w:p>
    <w:p w:rsidR="00907E43" w:rsidRDefault="00F62345">
      <w:pPr>
        <w:suppressAutoHyphens w:val="0"/>
        <w:jc w:val="both"/>
        <w:rPr>
          <w:rFonts w:ascii="Arial Narrow" w:hAnsi="Arial Narrow" w:cs="Calibri"/>
          <w:sz w:val="22"/>
          <w:szCs w:val="22"/>
          <w:lang w:val="mk-MK"/>
        </w:rPr>
      </w:pPr>
      <w:r>
        <w:rPr>
          <w:rFonts w:ascii="Arial Narrow" w:hAnsi="Arial Narrow" w:cs="Calibri"/>
          <w:sz w:val="22"/>
          <w:szCs w:val="22"/>
          <w:lang w:val="mk-MK"/>
        </w:rPr>
        <w:t>„Економски оператор“ е секое физичко или правно лице или група такви лица, вклучувајќи ги и сите привремени здружувања, кои на пазарот ил</w:t>
      </w:r>
      <w:r>
        <w:rPr>
          <w:rFonts w:ascii="Arial Narrow" w:hAnsi="Arial Narrow" w:cs="Calibri"/>
          <w:sz w:val="22"/>
          <w:szCs w:val="22"/>
          <w:lang w:val="mk-MK"/>
        </w:rPr>
        <w:t>и во постапките за јавни набавки нудат стоки и услуги;</w:t>
      </w:r>
    </w:p>
    <w:p w:rsidR="00907E43" w:rsidRDefault="00F62345">
      <w:pPr>
        <w:suppressAutoHyphens w:val="0"/>
        <w:jc w:val="both"/>
        <w:rPr>
          <w:rFonts w:ascii="Arial Narrow" w:hAnsi="Arial Narrow" w:cs="Calibri"/>
          <w:sz w:val="22"/>
          <w:szCs w:val="22"/>
          <w:lang w:val="mk-MK"/>
        </w:rPr>
      </w:pPr>
      <w:r>
        <w:rPr>
          <w:rFonts w:ascii="Arial Narrow" w:hAnsi="Arial Narrow" w:cs="Calibri"/>
          <w:sz w:val="22"/>
          <w:szCs w:val="22"/>
          <w:lang w:val="mk-MK"/>
        </w:rPr>
        <w:t>„Понудувач“ е економски оператор кој поднел понуда;</w:t>
      </w:r>
    </w:p>
    <w:p w:rsidR="00907E43" w:rsidRDefault="00F62345">
      <w:pPr>
        <w:suppressAutoHyphens w:val="0"/>
        <w:jc w:val="both"/>
        <w:rPr>
          <w:rFonts w:ascii="Arial Narrow" w:hAnsi="Arial Narrow" w:cs="Calibri"/>
          <w:sz w:val="22"/>
          <w:szCs w:val="22"/>
          <w:lang w:val="mk-MK"/>
        </w:rPr>
      </w:pPr>
      <w:r>
        <w:rPr>
          <w:rFonts w:ascii="Arial Narrow" w:hAnsi="Arial Narrow" w:cs="Calibri"/>
          <w:sz w:val="22"/>
          <w:szCs w:val="22"/>
          <w:lang w:val="mk-MK"/>
        </w:rPr>
        <w:t>„Носител на набавката“ е понудувач или група на понудувачи кои склучиле договор за јавна набавка;</w:t>
      </w:r>
    </w:p>
    <w:p w:rsidR="00907E43" w:rsidRDefault="00F62345">
      <w:pPr>
        <w:suppressAutoHyphens w:val="0"/>
        <w:jc w:val="both"/>
        <w:rPr>
          <w:rFonts w:ascii="Arial Narrow" w:hAnsi="Arial Narrow" w:cs="Calibri"/>
          <w:sz w:val="22"/>
          <w:szCs w:val="22"/>
          <w:lang w:val="mk-MK"/>
        </w:rPr>
      </w:pPr>
      <w:r>
        <w:rPr>
          <w:rFonts w:ascii="Arial Narrow" w:hAnsi="Arial Narrow" w:cs="Calibri"/>
          <w:sz w:val="22"/>
          <w:szCs w:val="22"/>
          <w:lang w:val="mk-MK"/>
        </w:rPr>
        <w:t>„Подизведувач“ е правно или физичко лице кое за пон</w:t>
      </w:r>
      <w:r>
        <w:rPr>
          <w:rFonts w:ascii="Arial Narrow" w:hAnsi="Arial Narrow" w:cs="Calibri"/>
          <w:sz w:val="22"/>
          <w:szCs w:val="22"/>
          <w:lang w:val="mk-MK"/>
        </w:rPr>
        <w:t>удувачот, со кој договорниот орган склучил договор за јавна набавка или рамковна спогодба, снабдува стоки, обезбедува услуги или изведува работи што се директно поврзани со извршувањето на договорот или рамковната спогодба;</w:t>
      </w:r>
    </w:p>
    <w:p w:rsidR="00907E43" w:rsidRDefault="00F62345">
      <w:pPr>
        <w:suppressAutoHyphens w:val="0"/>
        <w:jc w:val="both"/>
        <w:rPr>
          <w:rFonts w:ascii="Arial Narrow" w:hAnsi="Arial Narrow" w:cs="Calibri"/>
          <w:sz w:val="22"/>
          <w:szCs w:val="22"/>
          <w:lang w:val="mk-MK"/>
        </w:rPr>
      </w:pPr>
      <w:r>
        <w:rPr>
          <w:rFonts w:ascii="Arial Narrow" w:hAnsi="Arial Narrow" w:cs="Calibri"/>
          <w:sz w:val="22"/>
          <w:szCs w:val="22"/>
          <w:lang w:val="mk-MK"/>
        </w:rPr>
        <w:t>„Тендерска документација“ е секо</w:t>
      </w:r>
      <w:r>
        <w:rPr>
          <w:rFonts w:ascii="Arial Narrow" w:hAnsi="Arial Narrow" w:cs="Calibri"/>
          <w:sz w:val="22"/>
          <w:szCs w:val="22"/>
          <w:lang w:val="mk-MK"/>
        </w:rPr>
        <w:t>ј документ изработен од страна на договорниот орган или на кој упатува договорниот орган, а со кој се опишуваат или се утврдуваат елементите на одредена набавка или постапка, вклучувајќи го и огласот за јавна набавка, претходното информативно известување и</w:t>
      </w:r>
      <w:r>
        <w:rPr>
          <w:rFonts w:ascii="Arial Narrow" w:hAnsi="Arial Narrow" w:cs="Calibri"/>
          <w:sz w:val="22"/>
          <w:szCs w:val="22"/>
          <w:lang w:val="mk-MK"/>
        </w:rPr>
        <w:t>ли периодичното индикативно известување кое се користи како замена за оглас за јавна набавка, техничкитеспецификации, описната документација, предложените услови на договорот, обрасците што ги пополнуваат кандидатите или понудувачите, информациите за општо</w:t>
      </w:r>
      <w:r>
        <w:rPr>
          <w:rFonts w:ascii="Arial Narrow" w:hAnsi="Arial Narrow" w:cs="Calibri"/>
          <w:sz w:val="22"/>
          <w:szCs w:val="22"/>
          <w:lang w:val="mk-MK"/>
        </w:rPr>
        <w:t>применливите прописи и сета дополнителна документација;</w:t>
      </w:r>
    </w:p>
    <w:p w:rsidR="00907E43" w:rsidRDefault="00F62345">
      <w:pPr>
        <w:suppressAutoHyphens w:val="0"/>
        <w:jc w:val="both"/>
        <w:rPr>
          <w:rFonts w:ascii="Arial Narrow" w:hAnsi="Arial Narrow" w:cs="Calibri"/>
          <w:sz w:val="22"/>
          <w:szCs w:val="22"/>
          <w:lang w:val="mk-MK"/>
        </w:rPr>
      </w:pPr>
      <w:r>
        <w:rPr>
          <w:rFonts w:ascii="Arial Narrow" w:hAnsi="Arial Narrow" w:cs="Calibri"/>
          <w:sz w:val="22"/>
          <w:szCs w:val="22"/>
          <w:lang w:val="mk-MK"/>
        </w:rPr>
        <w:t>„Технички спецификации“ се:</w:t>
      </w:r>
    </w:p>
    <w:p w:rsidR="00907E43" w:rsidRDefault="00F62345">
      <w:pPr>
        <w:numPr>
          <w:ilvl w:val="0"/>
          <w:numId w:val="15"/>
        </w:numPr>
        <w:suppressAutoHyphens w:val="0"/>
        <w:jc w:val="both"/>
        <w:rPr>
          <w:rFonts w:ascii="Arial Narrow" w:hAnsi="Arial Narrow" w:cs="Calibri"/>
          <w:sz w:val="22"/>
          <w:szCs w:val="22"/>
          <w:lang w:val="mk-MK"/>
        </w:rPr>
      </w:pPr>
      <w:r>
        <w:rPr>
          <w:rFonts w:ascii="Arial Narrow" w:hAnsi="Arial Narrow" w:cs="Calibri"/>
          <w:sz w:val="22"/>
          <w:szCs w:val="22"/>
          <w:lang w:val="mk-MK"/>
        </w:rPr>
        <w:t xml:space="preserve">во случај на јавна набавка на стоки или услуги, спецификација со која се дефинираат карактеристиките на производот или услугата, како што се ниво на квалитет, влијание врз </w:t>
      </w:r>
      <w:r>
        <w:rPr>
          <w:rFonts w:ascii="Arial Narrow" w:hAnsi="Arial Narrow" w:cs="Calibri"/>
          <w:sz w:val="22"/>
          <w:szCs w:val="22"/>
          <w:lang w:val="mk-MK"/>
        </w:rPr>
        <w:t xml:space="preserve">животната средина и климатски влијанија, опис на сите услови (вклучувајќи и пристапност за лица со хендикеп) и оценка на сообразноста, ниво на изведба, користење на производот, безбедност или димензии, вклучувајќи ги и релевантните барања за производот во </w:t>
      </w:r>
      <w:r>
        <w:rPr>
          <w:rFonts w:ascii="Arial Narrow" w:hAnsi="Arial Narrow" w:cs="Calibri"/>
          <w:sz w:val="22"/>
          <w:szCs w:val="22"/>
          <w:lang w:val="mk-MK"/>
        </w:rPr>
        <w:t>однос на називот под кој се продава, терминологијата, симболите, тестирањата и методите за тестирање, пакувањето, означувањето и етикетирањето, како и инструкции за користење, производствени процеси и методи во секоја фаза од животниот век на стоките или у</w:t>
      </w:r>
      <w:r>
        <w:rPr>
          <w:rFonts w:ascii="Arial Narrow" w:hAnsi="Arial Narrow" w:cs="Calibri"/>
          <w:sz w:val="22"/>
          <w:szCs w:val="22"/>
          <w:lang w:val="mk-MK"/>
        </w:rPr>
        <w:t>слугите, како и постапки за оценување на сообразноста;</w:t>
      </w:r>
    </w:p>
    <w:p w:rsidR="00907E43" w:rsidRDefault="00F62345">
      <w:pPr>
        <w:suppressAutoHyphens w:val="0"/>
        <w:jc w:val="both"/>
        <w:rPr>
          <w:rFonts w:ascii="Arial Narrow" w:hAnsi="Arial Narrow" w:cs="Calibri"/>
          <w:sz w:val="22"/>
          <w:szCs w:val="22"/>
          <w:lang w:val="mk-MK"/>
        </w:rPr>
      </w:pPr>
      <w:r>
        <w:rPr>
          <w:rFonts w:ascii="Arial Narrow" w:hAnsi="Arial Narrow"/>
          <w:sz w:val="22"/>
          <w:szCs w:val="22"/>
          <w:lang w:val="mk-MK"/>
        </w:rPr>
        <w:t>„</w:t>
      </w:r>
      <w:r>
        <w:rPr>
          <w:rFonts w:ascii="Arial Narrow" w:hAnsi="Arial Narrow" w:cs="Calibri"/>
          <w:sz w:val="22"/>
          <w:szCs w:val="22"/>
          <w:lang w:val="mk-MK"/>
        </w:rPr>
        <w:t>Еквивалентно“ значи дека понудената стока или услуга има исти или подобри технички карактеристики од оние наведени во техничката спецификација на предметот на набавка;</w:t>
      </w:r>
    </w:p>
    <w:p w:rsidR="00907E43" w:rsidRDefault="00F62345">
      <w:pPr>
        <w:suppressAutoHyphens w:val="0"/>
        <w:jc w:val="both"/>
        <w:rPr>
          <w:rFonts w:ascii="Arial Narrow" w:hAnsi="Arial Narrow" w:cs="Calibri"/>
          <w:sz w:val="22"/>
          <w:szCs w:val="22"/>
          <w:lang w:val="mk-MK"/>
        </w:rPr>
      </w:pPr>
      <w:r>
        <w:rPr>
          <w:rFonts w:ascii="Arial Narrow" w:hAnsi="Arial Narrow" w:cs="Calibri"/>
          <w:sz w:val="22"/>
          <w:szCs w:val="22"/>
          <w:lang w:val="mk-MK"/>
        </w:rPr>
        <w:t>„Прифатлива понуда" е понуда под</w:t>
      </w:r>
      <w:r>
        <w:rPr>
          <w:rFonts w:ascii="Arial Narrow" w:hAnsi="Arial Narrow" w:cs="Calibri"/>
          <w:sz w:val="22"/>
          <w:szCs w:val="22"/>
          <w:lang w:val="mk-MK"/>
        </w:rPr>
        <w:t xml:space="preserve">несена од понудувачот, која ги исполнува условите за утврдување способност, потребите и барањата на договорниот орган наведени во техничките спецификации и останатата тендерска документација, што е навремена, која нема невообичаено </w:t>
      </w:r>
      <w:r>
        <w:rPr>
          <w:rFonts w:ascii="Arial Narrow" w:hAnsi="Arial Narrow" w:cs="Calibri"/>
          <w:sz w:val="22"/>
          <w:szCs w:val="22"/>
          <w:lang w:val="mk-MK"/>
        </w:rPr>
        <w:lastRenderedPageBreak/>
        <w:t>ниска цена, а чија конеч</w:t>
      </w:r>
      <w:r>
        <w:rPr>
          <w:rFonts w:ascii="Arial Narrow" w:hAnsi="Arial Narrow" w:cs="Calibri"/>
          <w:sz w:val="22"/>
          <w:szCs w:val="22"/>
          <w:lang w:val="mk-MK"/>
        </w:rPr>
        <w:t>на цена не ги надминува средствата обезбедени или кои може да се дообезбедат од договорниот орган согласно со овој закон;</w:t>
      </w:r>
    </w:p>
    <w:p w:rsidR="00907E43" w:rsidRDefault="00F62345">
      <w:pPr>
        <w:suppressAutoHyphens w:val="0"/>
        <w:jc w:val="both"/>
        <w:rPr>
          <w:rFonts w:ascii="Arial Narrow" w:hAnsi="Arial Narrow" w:cs="Calibri"/>
          <w:sz w:val="22"/>
          <w:szCs w:val="22"/>
          <w:lang w:val="mk-MK"/>
        </w:rPr>
      </w:pPr>
      <w:r>
        <w:rPr>
          <w:rFonts w:ascii="Arial Narrow" w:hAnsi="Arial Narrow" w:cs="Calibri"/>
          <w:sz w:val="22"/>
          <w:szCs w:val="22"/>
          <w:lang w:val="mk-MK"/>
        </w:rPr>
        <w:t xml:space="preserve">„Несоодветна понуда“ е понуда која не одговара на потребите и барањата на договорниот орган утврдени во тендерската документација без </w:t>
      </w:r>
      <w:r>
        <w:rPr>
          <w:rFonts w:ascii="Arial Narrow" w:hAnsi="Arial Narrow" w:cs="Calibri"/>
          <w:sz w:val="22"/>
          <w:szCs w:val="22"/>
          <w:lang w:val="mk-MK"/>
        </w:rPr>
        <w:t>значителни промени;</w:t>
      </w:r>
    </w:p>
    <w:p w:rsidR="00907E43" w:rsidRDefault="00F62345">
      <w:pPr>
        <w:suppressAutoHyphens w:val="0"/>
        <w:jc w:val="both"/>
        <w:rPr>
          <w:rFonts w:ascii="Arial Narrow" w:hAnsi="Arial Narrow" w:cs="Calibri"/>
          <w:sz w:val="22"/>
          <w:szCs w:val="22"/>
          <w:lang w:val="mk-MK"/>
        </w:rPr>
      </w:pPr>
      <w:r>
        <w:rPr>
          <w:rFonts w:ascii="Arial Narrow" w:hAnsi="Arial Narrow" w:cs="Calibri"/>
          <w:sz w:val="22"/>
          <w:szCs w:val="22"/>
          <w:lang w:val="mk-MK"/>
        </w:rPr>
        <w:t>„Писмено“ или „во писмена форма“ e секој израз што се состои од зборови или бројки што можат да се прочитаат, умножат и дополнително да се соопштат, како и информации што се пренесуваат и чуваат со помош на електронски средства, под усл</w:t>
      </w:r>
      <w:r>
        <w:rPr>
          <w:rFonts w:ascii="Arial Narrow" w:hAnsi="Arial Narrow" w:cs="Calibri"/>
          <w:sz w:val="22"/>
          <w:szCs w:val="22"/>
          <w:lang w:val="mk-MK"/>
        </w:rPr>
        <w:t>ов сигурноста на содржината да е обезбедена и потписот да може да се идентификува;</w:t>
      </w:r>
    </w:p>
    <w:p w:rsidR="00907E43" w:rsidRDefault="00F62345">
      <w:pPr>
        <w:suppressAutoHyphens w:val="0"/>
        <w:jc w:val="both"/>
        <w:rPr>
          <w:rFonts w:ascii="Arial Narrow" w:hAnsi="Arial Narrow" w:cs="Calibri"/>
          <w:sz w:val="22"/>
          <w:szCs w:val="22"/>
          <w:lang w:val="mk-MK"/>
        </w:rPr>
      </w:pPr>
      <w:r>
        <w:rPr>
          <w:rFonts w:ascii="Arial Narrow" w:hAnsi="Arial Narrow" w:cs="Calibri"/>
          <w:sz w:val="22"/>
          <w:szCs w:val="22"/>
          <w:lang w:val="mk-MK"/>
        </w:rPr>
        <w:t xml:space="preserve">„Електронско средство“ е електронска опрема за обработка и чување податоци (вклучувајќи и дигитална компресија), кои се пренесуваат, испорачуваат и примаат преку кабелски, </w:t>
      </w:r>
      <w:r>
        <w:rPr>
          <w:rFonts w:ascii="Arial Narrow" w:hAnsi="Arial Narrow" w:cs="Calibri"/>
          <w:sz w:val="22"/>
          <w:szCs w:val="22"/>
          <w:lang w:val="mk-MK"/>
        </w:rPr>
        <w:t>радио или оптички средства или преку други електромагнетни средства;</w:t>
      </w:r>
    </w:p>
    <w:p w:rsidR="00907E43" w:rsidRDefault="00F62345">
      <w:pPr>
        <w:suppressAutoHyphens w:val="0"/>
        <w:jc w:val="both"/>
        <w:rPr>
          <w:rFonts w:ascii="Arial Narrow" w:hAnsi="Arial Narrow" w:cs="Calibri"/>
          <w:sz w:val="22"/>
          <w:szCs w:val="22"/>
          <w:lang w:val="mk-MK"/>
        </w:rPr>
      </w:pPr>
      <w:r>
        <w:rPr>
          <w:rFonts w:ascii="Arial Narrow" w:hAnsi="Arial Narrow" w:cs="Calibri"/>
          <w:sz w:val="22"/>
          <w:szCs w:val="22"/>
          <w:lang w:val="mk-MK"/>
        </w:rPr>
        <w:t>„Електронски систем за јавни набавки (во натамошниот текст: ЕСЈН)“ е единствен информациски систем достапен на интернет, кој се користи со цел да се овозможи поголема ефикасност, транспар</w:t>
      </w:r>
      <w:r>
        <w:rPr>
          <w:rFonts w:ascii="Arial Narrow" w:hAnsi="Arial Narrow" w:cs="Calibri"/>
          <w:sz w:val="22"/>
          <w:szCs w:val="22"/>
          <w:lang w:val="mk-MK"/>
        </w:rPr>
        <w:t>ентност и економичност во областа на јавните набавки;</w:t>
      </w:r>
    </w:p>
    <w:p w:rsidR="00907E43" w:rsidRDefault="00F62345">
      <w:pPr>
        <w:suppressAutoHyphens w:val="0"/>
        <w:jc w:val="both"/>
        <w:rPr>
          <w:rFonts w:ascii="Arial Narrow" w:hAnsi="Arial Narrow" w:cs="Calibri"/>
          <w:sz w:val="22"/>
          <w:szCs w:val="22"/>
          <w:lang w:val="mk-MK"/>
        </w:rPr>
      </w:pPr>
      <w:r>
        <w:rPr>
          <w:rFonts w:ascii="Arial Narrow" w:hAnsi="Arial Narrow" w:cs="Calibri"/>
          <w:sz w:val="22"/>
          <w:szCs w:val="22"/>
          <w:lang w:val="mk-MK"/>
        </w:rPr>
        <w:t xml:space="preserve">„Алтернативна понуда“ е понуда со која понудувачот нуди предмет на набавка кој ги задоволува минималните барања, односно стандарди што договорниот орган ги предвидел во тендерската документација, но на </w:t>
      </w:r>
      <w:r>
        <w:rPr>
          <w:rFonts w:ascii="Arial Narrow" w:hAnsi="Arial Narrow" w:cs="Calibri"/>
          <w:sz w:val="22"/>
          <w:szCs w:val="22"/>
          <w:lang w:val="mk-MK"/>
        </w:rPr>
        <w:t>поинаков начин, со други технички карактеристики или методи, од оние кои биле утврдени со техничката спецификација.</w:t>
      </w:r>
    </w:p>
    <w:p w:rsidR="00907E43" w:rsidRDefault="00907E43">
      <w:pPr>
        <w:pStyle w:val="NoSpacing"/>
        <w:rPr>
          <w:rFonts w:ascii="Arial Narrow" w:hAnsi="Arial Narrow"/>
          <w:sz w:val="22"/>
          <w:szCs w:val="22"/>
          <w:lang w:val="ru-RU"/>
        </w:rPr>
      </w:pPr>
    </w:p>
    <w:p w:rsidR="0000710C" w:rsidRDefault="00F62345" w:rsidP="0000710C">
      <w:pPr>
        <w:pStyle w:val="Heading2"/>
        <w:rPr>
          <w:rFonts w:ascii="Arial Narrow" w:hAnsi="Arial Narrow"/>
          <w:lang w:val="en-GB"/>
        </w:rPr>
      </w:pPr>
      <w:r>
        <w:rPr>
          <w:rFonts w:ascii="Arial Narrow" w:hAnsi="Arial Narrow"/>
        </w:rPr>
        <w:t>1.2 Договорен орган</w:t>
      </w:r>
    </w:p>
    <w:p w:rsidR="0000710C" w:rsidRPr="0000710C" w:rsidRDefault="0000710C" w:rsidP="0000710C"/>
    <w:p w:rsidR="00907E43" w:rsidRPr="001038AA" w:rsidRDefault="00F62345" w:rsidP="0000710C">
      <w:pPr>
        <w:pStyle w:val="Heading2"/>
        <w:rPr>
          <w:rFonts w:ascii="Arial Narrow" w:hAnsi="Arial Narrow"/>
          <w:b w:val="0"/>
        </w:rPr>
      </w:pPr>
      <w:r w:rsidRPr="001038AA">
        <w:rPr>
          <w:rFonts w:ascii="Arial Narrow" w:hAnsi="Arial Narrow"/>
          <w:b w:val="0"/>
          <w:lang w:val="ru-RU"/>
        </w:rPr>
        <w:t xml:space="preserve">1.2.1 </w:t>
      </w:r>
      <w:r w:rsidR="00D2270A" w:rsidRPr="001038AA">
        <w:rPr>
          <w:rFonts w:ascii="Arial Narrow" w:hAnsi="Arial Narrow" w:cs="Arial"/>
          <w:b w:val="0"/>
        </w:rPr>
        <w:t>Договорен орган е Основен</w:t>
      </w:r>
      <w:r w:rsidRPr="001038AA">
        <w:rPr>
          <w:rFonts w:ascii="Arial Narrow" w:hAnsi="Arial Narrow" w:cs="Arial"/>
          <w:b w:val="0"/>
        </w:rPr>
        <w:t xml:space="preserve"> суд Штип, </w:t>
      </w:r>
      <w:r w:rsidRPr="001038AA">
        <w:rPr>
          <w:rFonts w:ascii="Arial Narrow" w:hAnsi="Arial Narrow" w:cs="Arial"/>
          <w:b w:val="0"/>
        </w:rPr>
        <w:t xml:space="preserve"> ул:„Ге</w:t>
      </w:r>
      <w:r w:rsidR="00D2270A" w:rsidRPr="001038AA">
        <w:rPr>
          <w:rFonts w:ascii="Arial Narrow" w:hAnsi="Arial Narrow" w:cs="Arial"/>
          <w:b w:val="0"/>
        </w:rPr>
        <w:t>нерал Михајло Апостолски “ бр.18</w:t>
      </w:r>
      <w:r w:rsidRPr="001038AA">
        <w:rPr>
          <w:rFonts w:ascii="Arial Narrow" w:hAnsi="Arial Narrow" w:cs="Arial"/>
          <w:b w:val="0"/>
        </w:rPr>
        <w:t xml:space="preserve"> Штип, телефон за кон</w:t>
      </w:r>
      <w:r w:rsidR="00D2270A" w:rsidRPr="001038AA">
        <w:rPr>
          <w:rFonts w:ascii="Arial Narrow" w:hAnsi="Arial Narrow" w:cs="Arial"/>
          <w:b w:val="0"/>
        </w:rPr>
        <w:t xml:space="preserve">такт 032/392-455 </w:t>
      </w:r>
      <w:r w:rsidRPr="001038AA">
        <w:rPr>
          <w:rFonts w:ascii="Arial Narrow" w:hAnsi="Arial Narrow" w:cs="Arial"/>
          <w:b w:val="0"/>
        </w:rPr>
        <w:t xml:space="preserve"> електронска адреса </w:t>
      </w:r>
      <w:hyperlink r:id="rId11" w:history="1">
        <w:r w:rsidR="00D2270A" w:rsidRPr="001038AA">
          <w:rPr>
            <w:rStyle w:val="Hyperlink"/>
            <w:rFonts w:ascii="Arial Narrow" w:hAnsi="Arial Narrow" w:cs="Arial"/>
            <w:b w:val="0"/>
            <w:lang w:val="en-US"/>
          </w:rPr>
          <w:t>contact@</w:t>
        </w:r>
        <w:r w:rsidR="00D2270A" w:rsidRPr="001038AA">
          <w:rPr>
            <w:rStyle w:val="Hyperlink"/>
            <w:rFonts w:ascii="Arial Narrow" w:hAnsi="Arial Narrow" w:cs="Arial"/>
            <w:b w:val="0"/>
          </w:rPr>
          <w:t>о</w:t>
        </w:r>
        <w:r w:rsidR="00D2270A" w:rsidRPr="001038AA">
          <w:rPr>
            <w:rStyle w:val="Hyperlink"/>
            <w:rFonts w:ascii="Arial Narrow" w:hAnsi="Arial Narrow" w:cs="Arial"/>
            <w:b w:val="0"/>
            <w:lang w:val="en-US"/>
          </w:rPr>
          <w:t>sstip.mk</w:t>
        </w:r>
      </w:hyperlink>
      <w:r w:rsidR="00D2270A" w:rsidRPr="001038AA">
        <w:rPr>
          <w:rFonts w:ascii="Arial Narrow" w:hAnsi="Arial Narrow" w:cs="Arial"/>
          <w:b w:val="0"/>
        </w:rPr>
        <w:t>, контакт лице Сузана Мит</w:t>
      </w:r>
      <w:r w:rsidR="0093671A" w:rsidRPr="001038AA">
        <w:rPr>
          <w:rFonts w:ascii="Arial Narrow" w:hAnsi="Arial Narrow" w:cs="Arial"/>
          <w:b w:val="0"/>
        </w:rPr>
        <w:t>ровик телефон 076/475-</w:t>
      </w:r>
      <w:r w:rsidR="0093671A" w:rsidRPr="001038AA">
        <w:rPr>
          <w:rFonts w:ascii="Arial Narrow" w:hAnsi="Arial Narrow" w:cs="Arial"/>
          <w:b w:val="0"/>
          <w:lang w:val="en-GB"/>
        </w:rPr>
        <w:t>3</w:t>
      </w:r>
      <w:r w:rsidR="00D2270A" w:rsidRPr="001038AA">
        <w:rPr>
          <w:rFonts w:ascii="Arial Narrow" w:hAnsi="Arial Narrow" w:cs="Arial"/>
          <w:b w:val="0"/>
        </w:rPr>
        <w:t>74</w:t>
      </w:r>
      <w:r w:rsidRPr="001038AA">
        <w:rPr>
          <w:rFonts w:ascii="Arial Narrow" w:hAnsi="Arial Narrow" w:cs="Arial"/>
          <w:b w:val="0"/>
        </w:rPr>
        <w:t>е-ма</w:t>
      </w:r>
      <w:r w:rsidR="00D2270A" w:rsidRPr="001038AA">
        <w:rPr>
          <w:rFonts w:ascii="Arial Narrow" w:hAnsi="Arial Narrow" w:cs="Arial"/>
          <w:b w:val="0"/>
        </w:rPr>
        <w:t>ил</w:t>
      </w:r>
      <w:r w:rsidR="00D2270A" w:rsidRPr="001038AA">
        <w:rPr>
          <w:rStyle w:val="InternetLink"/>
          <w:rFonts w:ascii="Arial Narrow" w:hAnsi="Arial Narrow" w:cs="Arial"/>
          <w:b w:val="0"/>
        </w:rPr>
        <w:t xml:space="preserve"> suzana.mitrovik</w:t>
      </w:r>
      <w:r w:rsidR="00D2270A" w:rsidRPr="001038AA">
        <w:rPr>
          <w:rStyle w:val="InternetLink"/>
          <w:rFonts w:ascii="Arial Narrow" w:hAnsi="Arial Narrow" w:cs="Arial"/>
          <w:b w:val="0"/>
          <w:lang w:val="en-US"/>
        </w:rPr>
        <w:t>.o</w:t>
      </w:r>
      <w:r w:rsidRPr="001038AA">
        <w:rPr>
          <w:rStyle w:val="InternetLink"/>
          <w:rFonts w:ascii="Arial Narrow" w:hAnsi="Arial Narrow" w:cs="Arial"/>
          <w:b w:val="0"/>
          <w:lang w:val="en-US"/>
        </w:rPr>
        <w:t>sstip@gmail.com</w:t>
      </w:r>
    </w:p>
    <w:p w:rsidR="00907E43" w:rsidRPr="0000710C" w:rsidRDefault="00907E43" w:rsidP="0000710C">
      <w:pPr>
        <w:suppressAutoHyphens w:val="0"/>
        <w:jc w:val="both"/>
        <w:rPr>
          <w:rFonts w:ascii="Arial Narrow" w:hAnsi="Arial Narrow"/>
          <w:sz w:val="22"/>
          <w:szCs w:val="22"/>
          <w:lang w:val="mk-MK" w:eastAsia="en-US"/>
        </w:rPr>
      </w:pPr>
    </w:p>
    <w:p w:rsidR="00907E43" w:rsidRDefault="00F62345">
      <w:pPr>
        <w:pStyle w:val="Heading2"/>
        <w:rPr>
          <w:rFonts w:ascii="Arial Narrow" w:hAnsi="Arial Narrow" w:cs="Calibri"/>
        </w:rPr>
      </w:pPr>
      <w:r>
        <w:rPr>
          <w:rFonts w:ascii="Arial Narrow" w:hAnsi="Arial Narrow" w:cs="Calibri"/>
        </w:rPr>
        <w:t>1.3</w:t>
      </w:r>
      <w:r>
        <w:rPr>
          <w:rFonts w:ascii="Arial Narrow" w:hAnsi="Arial Narrow" w:cs="Calibri"/>
        </w:rPr>
        <w:t xml:space="preserve"> Предмет на постапката за јавна набавка </w:t>
      </w:r>
    </w:p>
    <w:p w:rsidR="00907E43" w:rsidRDefault="00907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Narrow" w:hAnsi="Arial Narrow" w:cs="Calibri"/>
          <w:b/>
          <w:sz w:val="22"/>
          <w:szCs w:val="22"/>
          <w:u w:val="single"/>
          <w:lang w:val="mk-MK"/>
        </w:rPr>
      </w:pPr>
    </w:p>
    <w:p w:rsidR="00907E43" w:rsidRDefault="00F62345">
      <w:pPr>
        <w:jc w:val="both"/>
        <w:rPr>
          <w:rFonts w:ascii="Arial Narrow" w:hAnsi="Arial Narrow" w:cs="Arial"/>
          <w:b/>
          <w:sz w:val="22"/>
          <w:szCs w:val="22"/>
          <w:lang w:val="mk-MK" w:eastAsia="en-US"/>
        </w:rPr>
      </w:pPr>
      <w:r>
        <w:rPr>
          <w:rFonts w:ascii="Arial Narrow" w:hAnsi="Arial Narrow" w:cs="Calibri"/>
          <w:sz w:val="22"/>
          <w:szCs w:val="22"/>
          <w:lang w:val="mk-MK"/>
        </w:rPr>
        <w:t xml:space="preserve">1.3.1 Предмет на постапката за јавната набавка е набавка на стоки – </w:t>
      </w:r>
      <w:r>
        <w:rPr>
          <w:rFonts w:ascii="Arial Narrow" w:hAnsi="Arial Narrow" w:cs="Arial"/>
          <w:b/>
          <w:sz w:val="22"/>
          <w:szCs w:val="22"/>
          <w:lang w:val="mk-MK" w:eastAsia="en-US"/>
        </w:rPr>
        <w:t xml:space="preserve">Електрична енергија на пазарот на електрична енергија од лиценциран снабдувач за потребите на  </w:t>
      </w:r>
      <w:r w:rsidR="00CC6424">
        <w:rPr>
          <w:rFonts w:ascii="Arial Narrow" w:hAnsi="Arial Narrow"/>
          <w:b/>
          <w:sz w:val="22"/>
          <w:szCs w:val="22"/>
          <w:lang w:eastAsia="en-US"/>
        </w:rPr>
        <w:t>Основен</w:t>
      </w:r>
      <w:r>
        <w:rPr>
          <w:rFonts w:ascii="Arial Narrow" w:hAnsi="Arial Narrow"/>
          <w:b/>
          <w:sz w:val="22"/>
          <w:szCs w:val="22"/>
          <w:lang w:val="mk-MK" w:eastAsia="en-US"/>
        </w:rPr>
        <w:t xml:space="preserve"> суд Штип</w:t>
      </w:r>
      <w:r>
        <w:rPr>
          <w:rFonts w:ascii="Arial Narrow" w:hAnsi="Arial Narrow" w:cs="Arial"/>
          <w:b/>
          <w:sz w:val="22"/>
          <w:szCs w:val="22"/>
          <w:lang w:val="mk-MK" w:eastAsia="en-US"/>
        </w:rPr>
        <w:t>.</w:t>
      </w:r>
    </w:p>
    <w:p w:rsidR="00907E43" w:rsidRDefault="00F62345">
      <w:pPr>
        <w:suppressAutoHyphens w:val="0"/>
        <w:jc w:val="both"/>
        <w:rPr>
          <w:rFonts w:ascii="Arial Narrow" w:hAnsi="Arial Narrow" w:cs="Calibri"/>
          <w:sz w:val="22"/>
          <w:szCs w:val="22"/>
          <w:lang w:val="mk-MK"/>
        </w:rPr>
      </w:pPr>
      <w:r>
        <w:rPr>
          <w:rFonts w:ascii="Arial Narrow" w:hAnsi="Arial Narrow" w:cs="Calibri"/>
          <w:sz w:val="22"/>
          <w:szCs w:val="22"/>
          <w:lang w:val="mk-MK"/>
        </w:rPr>
        <w:t xml:space="preserve">Детален опис на предметот на </w:t>
      </w:r>
      <w:r>
        <w:rPr>
          <w:rFonts w:ascii="Arial Narrow" w:hAnsi="Arial Narrow" w:cs="Calibri"/>
          <w:sz w:val="22"/>
          <w:szCs w:val="22"/>
          <w:lang w:val="mk-MK"/>
        </w:rPr>
        <w:t>набавка е даден во техничките спецификации.</w:t>
      </w:r>
    </w:p>
    <w:p w:rsidR="00907E43" w:rsidRDefault="00F62345">
      <w:pPr>
        <w:jc w:val="both"/>
        <w:rPr>
          <w:rFonts w:ascii="Arial Narrow" w:hAnsi="Arial Narrow" w:cs="Calibri"/>
          <w:sz w:val="22"/>
          <w:szCs w:val="22"/>
          <w:lang w:val="mk-MK"/>
        </w:rPr>
      </w:pPr>
      <w:r>
        <w:rPr>
          <w:rFonts w:ascii="Arial Narrow" w:hAnsi="Arial Narrow" w:cs="Calibri"/>
          <w:sz w:val="22"/>
          <w:szCs w:val="22"/>
          <w:lang w:val="mk-MK"/>
        </w:rPr>
        <w:t xml:space="preserve">1.3.2. Предметот на набавката е неделив. </w:t>
      </w:r>
      <w:r>
        <w:rPr>
          <w:rFonts w:ascii="Arial Narrow" w:hAnsi="Arial Narrow" w:cs="Arial"/>
          <w:sz w:val="22"/>
          <w:szCs w:val="22"/>
          <w:lang w:val="mk-MK"/>
        </w:rPr>
        <w:t>Економскиот оператор во својата понуда треба да ги вклучи сите составни делови. Во спротивно понудата ќе се смета за неприфатлива.</w:t>
      </w:r>
    </w:p>
    <w:p w:rsidR="00907E43" w:rsidRDefault="00F62345">
      <w:pPr>
        <w:suppressAutoHyphens w:val="0"/>
        <w:ind w:right="26"/>
        <w:jc w:val="both"/>
      </w:pPr>
      <w:r>
        <w:rPr>
          <w:rFonts w:ascii="Arial Narrow" w:hAnsi="Arial Narrow" w:cs="Calibri"/>
          <w:sz w:val="22"/>
          <w:szCs w:val="22"/>
          <w:lang w:val="mk-MK"/>
        </w:rPr>
        <w:t>1.3.3 Договорот за јавната набавка ќе би</w:t>
      </w:r>
      <w:r>
        <w:rPr>
          <w:rFonts w:ascii="Arial Narrow" w:hAnsi="Arial Narrow" w:cs="Calibri"/>
          <w:sz w:val="22"/>
          <w:szCs w:val="22"/>
          <w:lang w:val="mk-MK"/>
        </w:rPr>
        <w:t>де со времетраење од 1 (една ) година</w:t>
      </w:r>
      <w:r>
        <w:rPr>
          <w:rFonts w:ascii="Arial Narrow" w:hAnsi="Arial Narrow" w:cs="Calibri"/>
          <w:sz w:val="22"/>
          <w:szCs w:val="22"/>
          <w:lang w:val="mk-MK" w:eastAsia="en-US"/>
        </w:rPr>
        <w:t>.</w:t>
      </w:r>
    </w:p>
    <w:p w:rsidR="00907E43" w:rsidRDefault="00907E43">
      <w:pPr>
        <w:suppressAutoHyphens w:val="0"/>
        <w:ind w:right="26"/>
        <w:jc w:val="both"/>
        <w:rPr>
          <w:rFonts w:ascii="Arial Narrow" w:hAnsi="Arial Narrow" w:cs="Arial"/>
          <w:sz w:val="22"/>
          <w:szCs w:val="22"/>
          <w:lang w:val="mk-MK" w:eastAsia="en-US"/>
        </w:rPr>
      </w:pPr>
    </w:p>
    <w:p w:rsidR="00907E43" w:rsidRDefault="00907E43">
      <w:pPr>
        <w:suppressAutoHyphens w:val="0"/>
        <w:jc w:val="both"/>
        <w:rPr>
          <w:rFonts w:ascii="Arial Narrow" w:hAnsi="Arial Narrow"/>
          <w:sz w:val="22"/>
          <w:szCs w:val="22"/>
          <w:lang w:val="ru-RU"/>
        </w:rPr>
      </w:pPr>
    </w:p>
    <w:p w:rsidR="00907E43" w:rsidRDefault="00F62345">
      <w:pPr>
        <w:pStyle w:val="Heading2"/>
        <w:rPr>
          <w:rFonts w:ascii="Arial Narrow" w:hAnsi="Arial Narrow" w:cs="Calibri"/>
        </w:rPr>
      </w:pPr>
      <w:r>
        <w:rPr>
          <w:rFonts w:ascii="Arial Narrow" w:hAnsi="Arial Narrow" w:cs="Calibri"/>
        </w:rPr>
        <w:t>1.4 Применливи прописи</w:t>
      </w:r>
    </w:p>
    <w:p w:rsidR="00907E43" w:rsidRDefault="00907E43">
      <w:pPr>
        <w:jc w:val="both"/>
        <w:rPr>
          <w:rFonts w:ascii="Arial Narrow" w:hAnsi="Arial Narrow" w:cs="Calibri"/>
          <w:sz w:val="22"/>
          <w:szCs w:val="22"/>
          <w:lang w:val="mk-MK"/>
        </w:rPr>
      </w:pPr>
    </w:p>
    <w:p w:rsidR="00907E43" w:rsidRDefault="00F62345">
      <w:pPr>
        <w:jc w:val="both"/>
        <w:rPr>
          <w:rFonts w:ascii="Arial Narrow" w:hAnsi="Arial Narrow" w:cs="Calibri"/>
          <w:sz w:val="22"/>
          <w:szCs w:val="22"/>
          <w:lang w:val="mk-MK"/>
        </w:rPr>
      </w:pPr>
      <w:r>
        <w:rPr>
          <w:rFonts w:ascii="Arial Narrow" w:hAnsi="Arial Narrow" w:cs="Calibri"/>
          <w:sz w:val="22"/>
          <w:szCs w:val="22"/>
          <w:lang w:val="mk-MK"/>
        </w:rPr>
        <w:t xml:space="preserve">1.4.1 Оваа постапка се спроведува согласно со Законот за јавните набавки („Службен весник на Република Македонија“ бр.24/2019) и важечките подзаконски акти, како и </w:t>
      </w:r>
      <w:r>
        <w:rPr>
          <w:rFonts w:ascii="Arial Narrow" w:hAnsi="Arial Narrow" w:cs="Calibri"/>
          <w:i/>
          <w:sz w:val="22"/>
          <w:szCs w:val="22"/>
          <w:lang w:val="mk-MK"/>
        </w:rPr>
        <w:t xml:space="preserve">[материјалните прописи кои </w:t>
      </w:r>
      <w:r>
        <w:rPr>
          <w:rFonts w:ascii="Arial Narrow" w:hAnsi="Arial Narrow" w:cs="Calibri"/>
          <w:i/>
          <w:sz w:val="22"/>
          <w:szCs w:val="22"/>
          <w:lang w:val="mk-MK"/>
        </w:rPr>
        <w:t>го уредуваат предметот на набавка]</w:t>
      </w:r>
      <w:r>
        <w:rPr>
          <w:rFonts w:ascii="Arial Narrow" w:hAnsi="Arial Narrow" w:cs="Calibri"/>
          <w:sz w:val="22"/>
          <w:szCs w:val="22"/>
          <w:lang w:val="mk-MK"/>
        </w:rPr>
        <w:t xml:space="preserve">.  </w:t>
      </w:r>
    </w:p>
    <w:p w:rsidR="00907E43" w:rsidRDefault="00F62345">
      <w:pPr>
        <w:jc w:val="both"/>
        <w:rPr>
          <w:rFonts w:ascii="Arial Narrow" w:hAnsi="Arial Narrow" w:cs="Calibri"/>
          <w:sz w:val="22"/>
          <w:szCs w:val="22"/>
          <w:lang w:val="mk-MK"/>
        </w:rPr>
      </w:pPr>
      <w:r>
        <w:rPr>
          <w:rFonts w:ascii="Arial Narrow" w:hAnsi="Arial Narrow" w:cs="Calibri"/>
          <w:sz w:val="22"/>
          <w:szCs w:val="22"/>
          <w:lang w:val="mk-MK"/>
        </w:rPr>
        <w:t>1.4.2 При подготовка на својата понуда, економските оператори треба да ги имаат предвид важечките прописи од областа на даноците и другите јавни давачки, работните односи, работните услови, заштитата при работа, заштит</w:t>
      </w:r>
      <w:r>
        <w:rPr>
          <w:rFonts w:ascii="Arial Narrow" w:hAnsi="Arial Narrow" w:cs="Calibri"/>
          <w:sz w:val="22"/>
          <w:szCs w:val="22"/>
          <w:lang w:val="mk-MK"/>
        </w:rPr>
        <w:t>а на личните податоци. Сите прописи може да се најдат во соодветните изданија на Службен весник на Република Северна Македонија. Дополнителни податоци во однос на важечките прописи од горенаведените области, понудувачот може да добие од Управата за јавни п</w:t>
      </w:r>
      <w:r>
        <w:rPr>
          <w:rFonts w:ascii="Arial Narrow" w:hAnsi="Arial Narrow" w:cs="Calibri"/>
          <w:sz w:val="22"/>
          <w:szCs w:val="22"/>
          <w:lang w:val="mk-MK"/>
        </w:rPr>
        <w:t>риходи, Царинската управа и Министерството за финансии (за даноците и другите јавни давачки), Министерството за труд и социјална политика (за работните односи, работните услови и заштитата при работа), Дирекцијата за заштита на личните податоци (за заштита</w:t>
      </w:r>
      <w:r>
        <w:rPr>
          <w:rFonts w:ascii="Arial Narrow" w:hAnsi="Arial Narrow" w:cs="Calibri"/>
          <w:sz w:val="22"/>
          <w:szCs w:val="22"/>
          <w:lang w:val="mk-MK"/>
        </w:rPr>
        <w:t xml:space="preserve"> на личните податоци).</w:t>
      </w:r>
    </w:p>
    <w:p w:rsidR="00907E43" w:rsidRDefault="00907E43">
      <w:pPr>
        <w:suppressAutoHyphens w:val="0"/>
        <w:jc w:val="both"/>
        <w:rPr>
          <w:rFonts w:ascii="Arial Narrow" w:hAnsi="Arial Narrow" w:cs="Arial"/>
          <w:sz w:val="22"/>
          <w:szCs w:val="22"/>
          <w:lang w:val="mk-MK"/>
        </w:rPr>
      </w:pPr>
    </w:p>
    <w:p w:rsidR="00907E43" w:rsidRDefault="00F62345">
      <w:pPr>
        <w:pStyle w:val="Heading2"/>
        <w:rPr>
          <w:rFonts w:ascii="Arial Narrow" w:hAnsi="Arial Narrow" w:cs="Calibri"/>
          <w:bCs/>
        </w:rPr>
      </w:pPr>
      <w:r>
        <w:rPr>
          <w:rFonts w:ascii="Arial Narrow" w:hAnsi="Arial Narrow" w:cs="Calibri"/>
        </w:rPr>
        <w:lastRenderedPageBreak/>
        <w:t>1.5 Општи мерки за спречување на корупцијата</w:t>
      </w:r>
    </w:p>
    <w:p w:rsidR="00907E43" w:rsidRDefault="00907E43">
      <w:pPr>
        <w:rPr>
          <w:rFonts w:ascii="Arial Narrow" w:hAnsi="Arial Narrow" w:cs="Calibri"/>
          <w:sz w:val="22"/>
          <w:szCs w:val="22"/>
          <w:lang w:val="mk-MK"/>
        </w:rPr>
      </w:pPr>
    </w:p>
    <w:p w:rsidR="00907E43" w:rsidRDefault="00F62345">
      <w:pPr>
        <w:jc w:val="both"/>
        <w:rPr>
          <w:rFonts w:ascii="Arial Narrow" w:hAnsi="Arial Narrow" w:cs="Calibri"/>
          <w:sz w:val="22"/>
          <w:szCs w:val="22"/>
          <w:lang w:val="mk-MK"/>
        </w:rPr>
      </w:pPr>
      <w:r>
        <w:rPr>
          <w:rFonts w:ascii="Arial Narrow" w:hAnsi="Arial Narrow" w:cs="Calibri"/>
          <w:sz w:val="22"/>
          <w:szCs w:val="22"/>
          <w:lang w:val="mk-MK"/>
        </w:rPr>
        <w:t>1.5.1 Договорниот орган</w:t>
      </w:r>
      <w:r>
        <w:rPr>
          <w:rFonts w:ascii="Arial Narrow" w:hAnsi="Arial Narrow" w:cs="Calibri"/>
          <w:sz w:val="22"/>
          <w:szCs w:val="22"/>
          <w:lang w:val="en-US"/>
        </w:rPr>
        <w:t>,</w:t>
      </w:r>
      <w:r>
        <w:rPr>
          <w:rFonts w:ascii="Arial Narrow" w:hAnsi="Arial Narrow" w:cs="Calibri"/>
          <w:sz w:val="22"/>
          <w:szCs w:val="22"/>
          <w:lang w:val="mk-MK"/>
        </w:rPr>
        <w:t xml:space="preserve"> во постапката за јавна набавка и при извршување на договорот, ќе ги преземе сите потребни мерки со цел навремено откривање на корупцијата и отстранување или намалување на штетните последици од истата.</w:t>
      </w:r>
    </w:p>
    <w:p w:rsidR="00907E43" w:rsidRDefault="00907E43">
      <w:pPr>
        <w:jc w:val="both"/>
      </w:pPr>
      <w:bookmarkStart w:id="2" w:name="_Toc194217409"/>
      <w:bookmarkEnd w:id="2"/>
    </w:p>
    <w:p w:rsidR="00907E43" w:rsidRDefault="00F62345">
      <w:pPr>
        <w:pStyle w:val="Heading2"/>
        <w:rPr>
          <w:rFonts w:ascii="Arial Narrow" w:hAnsi="Arial Narrow" w:cs="Calibri"/>
        </w:rPr>
      </w:pPr>
      <w:r>
        <w:rPr>
          <w:rFonts w:ascii="Arial Narrow" w:hAnsi="Arial Narrow" w:cs="Calibri"/>
        </w:rPr>
        <w:t>1.6 Вид на постапка за јавна набавка</w:t>
      </w:r>
    </w:p>
    <w:p w:rsidR="00907E43" w:rsidRDefault="00907E43">
      <w:pPr>
        <w:suppressAutoHyphens w:val="0"/>
        <w:jc w:val="both"/>
        <w:rPr>
          <w:rFonts w:ascii="Arial Narrow" w:hAnsi="Arial Narrow" w:cs="Calibri"/>
          <w:sz w:val="22"/>
          <w:szCs w:val="22"/>
          <w:lang w:val="mk-MK" w:eastAsia="en-US"/>
        </w:rPr>
      </w:pPr>
    </w:p>
    <w:p w:rsidR="00907E43" w:rsidRDefault="00F62345">
      <w:pPr>
        <w:suppressAutoHyphens w:val="0"/>
        <w:jc w:val="both"/>
        <w:rPr>
          <w:rFonts w:ascii="Arial Narrow" w:hAnsi="Arial Narrow" w:cs="Calibri"/>
          <w:sz w:val="22"/>
          <w:szCs w:val="22"/>
          <w:lang w:val="mk-MK"/>
        </w:rPr>
      </w:pPr>
      <w:r>
        <w:rPr>
          <w:rFonts w:ascii="Arial Narrow" w:hAnsi="Arial Narrow" w:cs="Calibri"/>
          <w:sz w:val="22"/>
          <w:szCs w:val="22"/>
          <w:lang w:val="mk-MK"/>
        </w:rPr>
        <w:t>1.6.1 Договорот</w:t>
      </w:r>
      <w:r>
        <w:rPr>
          <w:rFonts w:ascii="Arial Narrow" w:hAnsi="Arial Narrow" w:cs="Calibri"/>
          <w:sz w:val="22"/>
          <w:szCs w:val="22"/>
          <w:lang w:val="mk-MK"/>
        </w:rPr>
        <w:t xml:space="preserve"> за јавна набавка ќе се додели со примена на поедноставена отворена постапка. </w:t>
      </w:r>
    </w:p>
    <w:p w:rsidR="00907E43" w:rsidRDefault="00F62345">
      <w:pPr>
        <w:suppressAutoHyphens w:val="0"/>
        <w:jc w:val="both"/>
        <w:rPr>
          <w:rFonts w:ascii="Arial Narrow" w:hAnsi="Arial Narrow" w:cs="Calibri"/>
          <w:sz w:val="22"/>
          <w:szCs w:val="22"/>
          <w:lang w:val="mk-MK"/>
        </w:rPr>
      </w:pPr>
      <w:r>
        <w:rPr>
          <w:rFonts w:ascii="Arial Narrow" w:hAnsi="Arial Narrow" w:cs="Calibri"/>
          <w:sz w:val="22"/>
          <w:szCs w:val="22"/>
          <w:lang w:val="mk-MK"/>
        </w:rPr>
        <w:t>1.6.2 Оваа постапка се спроведува со користење на електронски средства преку Електронскиот систем за јавни набавки (во натамошниот текст: ЕСЈН), достапен на следнава интернет ад</w:t>
      </w:r>
      <w:r>
        <w:rPr>
          <w:rFonts w:ascii="Arial Narrow" w:hAnsi="Arial Narrow" w:cs="Calibri"/>
          <w:sz w:val="22"/>
          <w:szCs w:val="22"/>
          <w:lang w:val="mk-MK"/>
        </w:rPr>
        <w:t xml:space="preserve">реса </w:t>
      </w:r>
      <w:hyperlink r:id="rId12">
        <w:r>
          <w:rPr>
            <w:rStyle w:val="ListLabel46"/>
          </w:rPr>
          <w:t>https://www.e-nabavki.gov.mk</w:t>
        </w:r>
      </w:hyperlink>
      <w:r>
        <w:rPr>
          <w:rFonts w:ascii="Arial Narrow" w:hAnsi="Arial Narrow" w:cs="Calibri"/>
          <w:sz w:val="22"/>
          <w:szCs w:val="22"/>
          <w:lang w:val="mk-MK"/>
        </w:rPr>
        <w:t xml:space="preserve"> и Правилникот за начинот на користење на електронскиот систем за јавни набавки („Службен весник на Република Северна Македонија“ бр. 64/2019).</w:t>
      </w:r>
    </w:p>
    <w:p w:rsidR="00907E43" w:rsidRDefault="00907E43">
      <w:pPr>
        <w:suppressAutoHyphens w:val="0"/>
        <w:jc w:val="both"/>
        <w:rPr>
          <w:rFonts w:ascii="Arial Narrow" w:hAnsi="Arial Narrow" w:cs="Arial"/>
          <w:sz w:val="22"/>
          <w:szCs w:val="22"/>
          <w:lang w:val="mk-MK" w:eastAsia="en-US"/>
        </w:rPr>
      </w:pPr>
    </w:p>
    <w:p w:rsidR="00907E43" w:rsidRDefault="00F62345">
      <w:pPr>
        <w:pStyle w:val="Heading2"/>
        <w:rPr>
          <w:rFonts w:ascii="Arial Narrow" w:hAnsi="Arial Narrow" w:cs="Calibri"/>
        </w:rPr>
      </w:pPr>
      <w:r>
        <w:rPr>
          <w:rFonts w:ascii="Arial Narrow" w:hAnsi="Arial Narrow" w:cs="Calibri"/>
        </w:rPr>
        <w:t>1.7 Посебни начини за доделувањ</w:t>
      </w:r>
      <w:r>
        <w:rPr>
          <w:rFonts w:ascii="Arial Narrow" w:hAnsi="Arial Narrow" w:cs="Calibri"/>
        </w:rPr>
        <w:t>е на договорот за јавна набавка</w:t>
      </w:r>
    </w:p>
    <w:p w:rsidR="00907E43" w:rsidRDefault="00907E43">
      <w:pPr>
        <w:jc w:val="both"/>
        <w:rPr>
          <w:rFonts w:ascii="Arial Narrow" w:hAnsi="Arial Narrow" w:cs="Calibri"/>
          <w:b/>
          <w:sz w:val="22"/>
          <w:szCs w:val="22"/>
          <w:u w:val="single"/>
          <w:lang w:val="mk-MK"/>
        </w:rPr>
      </w:pPr>
    </w:p>
    <w:p w:rsidR="00907E43" w:rsidRDefault="00F62345">
      <w:pPr>
        <w:jc w:val="both"/>
        <w:rPr>
          <w:rFonts w:ascii="Arial Narrow" w:hAnsi="Arial Narrow" w:cs="Calibri"/>
          <w:b/>
          <w:sz w:val="22"/>
          <w:szCs w:val="22"/>
          <w:u w:val="single"/>
          <w:lang w:val="mk-MK"/>
        </w:rPr>
      </w:pPr>
      <w:r>
        <w:rPr>
          <w:rFonts w:ascii="Arial Narrow" w:hAnsi="Arial Narrow" w:cs="Calibri"/>
          <w:b/>
          <w:sz w:val="22"/>
          <w:szCs w:val="22"/>
          <w:u w:val="single"/>
          <w:lang w:val="mk-MK"/>
        </w:rPr>
        <w:t>1.7.1 Електронска аукција</w:t>
      </w:r>
    </w:p>
    <w:p w:rsidR="00907E43" w:rsidRDefault="00F62345">
      <w:pPr>
        <w:jc w:val="both"/>
        <w:rPr>
          <w:rFonts w:ascii="Arial Narrow" w:hAnsi="Arial Narrow" w:cs="Calibri"/>
          <w:sz w:val="22"/>
          <w:szCs w:val="22"/>
          <w:lang w:val="mk-MK"/>
        </w:rPr>
      </w:pPr>
      <w:r>
        <w:rPr>
          <w:rFonts w:ascii="Arial Narrow" w:hAnsi="Arial Narrow" w:cs="Calibri"/>
          <w:sz w:val="22"/>
          <w:szCs w:val="22"/>
          <w:lang w:val="mk-MK"/>
        </w:rPr>
        <w:t xml:space="preserve">1.7.1.1 Договорот за јавна набавка ќе се додели со користење електронска аукција со цел добивање нови цени коригирани надолу, односно нови вредности за одредени елементи од понудите. </w:t>
      </w:r>
    </w:p>
    <w:p w:rsidR="00907E43" w:rsidRDefault="00F62345">
      <w:pPr>
        <w:jc w:val="both"/>
        <w:rPr>
          <w:rFonts w:ascii="Arial Narrow" w:hAnsi="Arial Narrow" w:cs="Calibri"/>
          <w:sz w:val="22"/>
          <w:szCs w:val="22"/>
          <w:lang w:val="mk-MK"/>
        </w:rPr>
      </w:pPr>
      <w:r>
        <w:rPr>
          <w:rFonts w:ascii="Arial Narrow" w:hAnsi="Arial Narrow" w:cs="Calibri"/>
          <w:sz w:val="22"/>
          <w:szCs w:val="22"/>
          <w:lang w:val="mk-MK"/>
        </w:rPr>
        <w:t>1.7.1.2 Предм</w:t>
      </w:r>
      <w:r>
        <w:rPr>
          <w:rFonts w:ascii="Arial Narrow" w:hAnsi="Arial Narrow" w:cs="Calibri"/>
          <w:sz w:val="22"/>
          <w:szCs w:val="22"/>
          <w:lang w:val="mk-MK"/>
        </w:rPr>
        <w:t>ет на електронската аукција ќе биде:</w:t>
      </w:r>
    </w:p>
    <w:p w:rsidR="00907E43" w:rsidRDefault="00F62345">
      <w:pPr>
        <w:jc w:val="both"/>
        <w:rPr>
          <w:rFonts w:ascii="Arial Narrow" w:hAnsi="Arial Narrow" w:cs="Calibri"/>
          <w:sz w:val="22"/>
          <w:szCs w:val="22"/>
          <w:lang w:val="mk-MK"/>
        </w:rPr>
      </w:pPr>
      <w:r>
        <w:rPr>
          <w:rFonts w:ascii="Arial Narrow" w:hAnsi="Arial Narrow" w:cs="Calibri"/>
          <w:sz w:val="22"/>
          <w:szCs w:val="22"/>
          <w:lang w:val="mk-MK"/>
        </w:rPr>
        <w:t>само цената, кога критериум за избор на најповолна понуда е само најниската цена.</w:t>
      </w:r>
    </w:p>
    <w:p w:rsidR="00907E43" w:rsidRDefault="00F62345">
      <w:pPr>
        <w:jc w:val="both"/>
        <w:rPr>
          <w:rFonts w:ascii="Arial Narrow" w:hAnsi="Arial Narrow" w:cs="Calibri"/>
          <w:i/>
          <w:sz w:val="22"/>
          <w:szCs w:val="22"/>
          <w:lang w:val="mk-MK"/>
        </w:rPr>
      </w:pPr>
      <w:r>
        <w:rPr>
          <w:rFonts w:ascii="Arial Narrow" w:hAnsi="Arial Narrow" w:cs="Calibri"/>
          <w:i/>
          <w:sz w:val="22"/>
          <w:szCs w:val="22"/>
          <w:lang w:val="mk-MK"/>
        </w:rPr>
        <w:t>[</w:t>
      </w:r>
      <w:r>
        <w:rPr>
          <w:rFonts w:ascii="Arial Narrow" w:hAnsi="Arial Narrow" w:cs="Calibri"/>
          <w:b/>
          <w:i/>
          <w:sz w:val="22"/>
          <w:szCs w:val="22"/>
          <w:lang w:val="mk-MK"/>
        </w:rPr>
        <w:t>Напомена</w:t>
      </w:r>
      <w:r>
        <w:rPr>
          <w:rFonts w:ascii="Arial Narrow" w:hAnsi="Arial Narrow" w:cs="Calibri"/>
          <w:i/>
          <w:sz w:val="22"/>
          <w:szCs w:val="22"/>
          <w:lang w:val="en-US"/>
        </w:rPr>
        <w:t>:</w:t>
      </w:r>
      <w:r>
        <w:rPr>
          <w:rFonts w:ascii="Arial Narrow" w:hAnsi="Arial Narrow" w:cs="Calibri"/>
          <w:i/>
          <w:sz w:val="22"/>
          <w:szCs w:val="22"/>
          <w:lang w:val="mk-MK"/>
        </w:rPr>
        <w:t xml:space="preserve"> делот на понудата кој ќе биде предмет на е-аукција треба да се определи и изрази во бројки или %</w:t>
      </w:r>
      <w:r>
        <w:rPr>
          <w:rFonts w:ascii="Arial Narrow" w:hAnsi="Arial Narrow" w:cs="Calibri"/>
          <w:i/>
          <w:sz w:val="22"/>
          <w:szCs w:val="22"/>
          <w:lang w:val="ru-RU"/>
        </w:rPr>
        <w:t>]</w:t>
      </w:r>
      <w:r>
        <w:rPr>
          <w:rFonts w:ascii="Arial Narrow" w:hAnsi="Arial Narrow" w:cs="Calibri"/>
          <w:i/>
          <w:sz w:val="22"/>
          <w:szCs w:val="22"/>
          <w:lang w:val="mk-MK"/>
        </w:rPr>
        <w:t>.</w:t>
      </w:r>
    </w:p>
    <w:p w:rsidR="00907E43" w:rsidRDefault="00F62345">
      <w:pPr>
        <w:jc w:val="both"/>
        <w:rPr>
          <w:rFonts w:ascii="Arial Narrow" w:hAnsi="Arial Narrow" w:cs="Calibri"/>
          <w:sz w:val="22"/>
          <w:szCs w:val="22"/>
          <w:lang w:val="mk-MK"/>
        </w:rPr>
      </w:pPr>
      <w:r>
        <w:rPr>
          <w:rFonts w:ascii="Arial Narrow" w:hAnsi="Arial Narrow" w:cs="Calibri"/>
          <w:sz w:val="22"/>
          <w:szCs w:val="22"/>
          <w:lang w:val="mk-MK"/>
        </w:rPr>
        <w:t>1.7.1.3 Сите понудувачи што</w:t>
      </w:r>
      <w:r>
        <w:rPr>
          <w:rFonts w:ascii="Arial Narrow" w:hAnsi="Arial Narrow" w:cs="Calibri"/>
          <w:sz w:val="22"/>
          <w:szCs w:val="22"/>
          <w:lang w:val="mk-MK"/>
        </w:rPr>
        <w:t xml:space="preserve"> поднеле прифатливи понуди, истовремено ќе се поканат да достават нови цени или нови вредности за делот на понудата кој е предмет на електронска аукција.</w:t>
      </w:r>
    </w:p>
    <w:p w:rsidR="00907E43" w:rsidRDefault="00F62345">
      <w:pPr>
        <w:jc w:val="both"/>
        <w:rPr>
          <w:rFonts w:ascii="Arial Narrow" w:hAnsi="Arial Narrow" w:cs="Calibri"/>
          <w:sz w:val="22"/>
          <w:szCs w:val="22"/>
          <w:lang w:val="mk-MK"/>
        </w:rPr>
      </w:pPr>
      <w:r>
        <w:rPr>
          <w:rFonts w:ascii="Arial Narrow" w:hAnsi="Arial Narrow" w:cs="Calibri"/>
          <w:sz w:val="22"/>
          <w:szCs w:val="22"/>
          <w:lang w:val="mk-MK"/>
        </w:rPr>
        <w:t>1.7.1.4 Сите понудувачи во секоја фаза од аукцијата ќе имаат пристап до информациите кои ќе им овозмож</w:t>
      </w:r>
      <w:r>
        <w:rPr>
          <w:rFonts w:ascii="Arial Narrow" w:hAnsi="Arial Narrow" w:cs="Calibri"/>
          <w:sz w:val="22"/>
          <w:szCs w:val="22"/>
          <w:lang w:val="mk-MK"/>
        </w:rPr>
        <w:t xml:space="preserve">ат во секое време да го утврдат својот ранг. </w:t>
      </w:r>
    </w:p>
    <w:p w:rsidR="00907E43" w:rsidRDefault="00F62345">
      <w:pPr>
        <w:jc w:val="both"/>
        <w:rPr>
          <w:rFonts w:ascii="Arial Narrow" w:hAnsi="Arial Narrow" w:cs="Calibri"/>
          <w:sz w:val="22"/>
          <w:szCs w:val="22"/>
          <w:lang w:val="mk-MK"/>
        </w:rPr>
      </w:pPr>
      <w:r>
        <w:rPr>
          <w:rFonts w:ascii="Arial Narrow" w:hAnsi="Arial Narrow" w:cs="Calibri"/>
          <w:sz w:val="22"/>
          <w:szCs w:val="22"/>
          <w:lang w:val="mk-MK"/>
        </w:rPr>
        <w:t>1.7.1.5 Доколку во постапката за јавна набавка остане само една прифатлива понуда, електронска аукција нема да се спроведе.</w:t>
      </w:r>
    </w:p>
    <w:p w:rsidR="00907E43" w:rsidRDefault="00F62345">
      <w:pPr>
        <w:jc w:val="both"/>
        <w:rPr>
          <w:rFonts w:ascii="Arial Narrow" w:hAnsi="Arial Narrow" w:cs="Calibri"/>
          <w:sz w:val="22"/>
          <w:szCs w:val="22"/>
          <w:lang w:val="mk-MK"/>
        </w:rPr>
      </w:pPr>
      <w:r>
        <w:rPr>
          <w:rFonts w:ascii="Arial Narrow" w:hAnsi="Arial Narrow" w:cs="Calibri"/>
          <w:sz w:val="22"/>
          <w:szCs w:val="22"/>
          <w:lang w:val="ru-RU"/>
        </w:rPr>
        <w:t xml:space="preserve">1.7.1.6 </w:t>
      </w:r>
      <w:r>
        <w:rPr>
          <w:rFonts w:ascii="Arial Narrow" w:hAnsi="Arial Narrow" w:cs="Calibri"/>
          <w:sz w:val="22"/>
          <w:szCs w:val="22"/>
          <w:lang w:val="mk-MK"/>
        </w:rPr>
        <w:t>По завршувањето на електронската аукција</w:t>
      </w:r>
      <w:r>
        <w:rPr>
          <w:rFonts w:ascii="Arial Narrow" w:hAnsi="Arial Narrow" w:cs="Calibri"/>
          <w:sz w:val="22"/>
          <w:szCs w:val="22"/>
          <w:lang w:val="ru-RU"/>
        </w:rPr>
        <w:t xml:space="preserve">, </w:t>
      </w:r>
      <w:r>
        <w:rPr>
          <w:rFonts w:ascii="Arial Narrow" w:hAnsi="Arial Narrow" w:cs="Calibri"/>
          <w:sz w:val="22"/>
          <w:szCs w:val="22"/>
          <w:lang w:val="mk-MK"/>
        </w:rPr>
        <w:t>доколку предметот на набавката или п</w:t>
      </w:r>
      <w:r>
        <w:rPr>
          <w:rFonts w:ascii="Arial Narrow" w:hAnsi="Arial Narrow" w:cs="Calibri"/>
          <w:sz w:val="22"/>
          <w:szCs w:val="22"/>
          <w:lang w:val="mk-MK"/>
        </w:rPr>
        <w:t>оединечниот дел се состои од повеќе ставки</w:t>
      </w:r>
      <w:r>
        <w:rPr>
          <w:rFonts w:ascii="Arial Narrow" w:hAnsi="Arial Narrow" w:cs="Calibri"/>
          <w:sz w:val="22"/>
          <w:szCs w:val="22"/>
          <w:lang w:val="ru-RU"/>
        </w:rPr>
        <w:t>,</w:t>
      </w:r>
      <w:r>
        <w:rPr>
          <w:rFonts w:ascii="Arial Narrow" w:hAnsi="Arial Narrow" w:cs="Calibri"/>
          <w:sz w:val="22"/>
          <w:szCs w:val="22"/>
          <w:lang w:val="mk-MK"/>
        </w:rPr>
        <w:t xml:space="preserve"> цената на секоја од поединечните ставки ќе се пресметува со соодветно намалување кое ќе биде еднакво на процентот на намалување на цената на првичната понуда на избраниот најповолен понудувач (пред електронската </w:t>
      </w:r>
      <w:r>
        <w:rPr>
          <w:rFonts w:ascii="Arial Narrow" w:hAnsi="Arial Narrow" w:cs="Calibri"/>
          <w:sz w:val="22"/>
          <w:szCs w:val="22"/>
          <w:lang w:val="mk-MK"/>
        </w:rPr>
        <w:t xml:space="preserve">аукција) и цената на последната понуда (по завршувањето на аукцијата). </w:t>
      </w:r>
    </w:p>
    <w:p w:rsidR="00907E43" w:rsidRDefault="00907E43">
      <w:pPr>
        <w:jc w:val="both"/>
        <w:rPr>
          <w:rFonts w:ascii="Arial Narrow" w:hAnsi="Arial Narrow"/>
          <w:b/>
          <w:bCs/>
          <w:sz w:val="22"/>
          <w:szCs w:val="22"/>
          <w:lang w:val="mk-MK"/>
        </w:rPr>
      </w:pPr>
    </w:p>
    <w:p w:rsidR="00907E43" w:rsidRDefault="00F62345">
      <w:pPr>
        <w:pStyle w:val="Heading1"/>
        <w:numPr>
          <w:ilvl w:val="0"/>
          <w:numId w:val="2"/>
        </w:numPr>
        <w:ind w:left="426" w:firstLine="0"/>
        <w:rPr>
          <w:rFonts w:ascii="Arial Narrow" w:hAnsi="Arial Narrow" w:cs="Calibri"/>
          <w:sz w:val="22"/>
          <w:szCs w:val="22"/>
        </w:rPr>
      </w:pPr>
      <w:bookmarkStart w:id="3" w:name="_Toc9500557"/>
      <w:r>
        <w:rPr>
          <w:rFonts w:ascii="Arial Narrow" w:hAnsi="Arial Narrow" w:cs="Calibri"/>
          <w:sz w:val="22"/>
          <w:szCs w:val="22"/>
        </w:rPr>
        <w:t>2. ПОЈАСНУВАЊЕ, ИЗМЕНУВАЊЕ И ДОПОЛНУВАЊЕ НА ТЕНДЕРСКАТА ДОКУМЕНТАЦИЈА</w:t>
      </w:r>
      <w:bookmarkEnd w:id="3"/>
    </w:p>
    <w:p w:rsidR="00907E43" w:rsidRDefault="00907E43">
      <w:pPr>
        <w:pStyle w:val="Caption"/>
        <w:rPr>
          <w:rFonts w:ascii="Arial Narrow" w:hAnsi="Arial Narrow"/>
        </w:rPr>
      </w:pPr>
    </w:p>
    <w:p w:rsidR="00907E43" w:rsidRDefault="00F62345">
      <w:pPr>
        <w:pStyle w:val="Heading2"/>
        <w:rPr>
          <w:rFonts w:ascii="Arial Narrow" w:hAnsi="Arial Narrow" w:cs="Calibri"/>
        </w:rPr>
      </w:pPr>
      <w:r>
        <w:rPr>
          <w:rFonts w:ascii="Arial Narrow" w:hAnsi="Arial Narrow" w:cs="Calibri"/>
        </w:rPr>
        <w:t>2.1 Достапност на тендерската документација</w:t>
      </w:r>
    </w:p>
    <w:p w:rsidR="00907E43" w:rsidRDefault="00F62345">
      <w:pPr>
        <w:pStyle w:val="Caption"/>
        <w:rPr>
          <w:rFonts w:ascii="Arial Narrow" w:hAnsi="Arial Narrow" w:cs="Calibri"/>
        </w:rPr>
      </w:pPr>
      <w:r>
        <w:rPr>
          <w:rFonts w:ascii="Arial Narrow" w:hAnsi="Arial Narrow" w:cs="Calibri"/>
        </w:rPr>
        <w:t>2.1.1 Тендерската документација е достапна на секој заинтересиран ек</w:t>
      </w:r>
      <w:r>
        <w:rPr>
          <w:rFonts w:ascii="Arial Narrow" w:hAnsi="Arial Narrow" w:cs="Calibri"/>
        </w:rPr>
        <w:t>ономски оператор преку ЕСЈН во формат кој економските оператори може директно да го користат.</w:t>
      </w:r>
    </w:p>
    <w:p w:rsidR="00907E43" w:rsidRDefault="00907E43">
      <w:pPr>
        <w:pStyle w:val="Caption"/>
        <w:rPr>
          <w:rFonts w:ascii="Arial Narrow" w:hAnsi="Arial Narrow" w:cs="Calibri"/>
        </w:rPr>
      </w:pPr>
    </w:p>
    <w:p w:rsidR="00907E43" w:rsidRDefault="00F62345">
      <w:pPr>
        <w:pStyle w:val="Heading2"/>
        <w:rPr>
          <w:rFonts w:ascii="Arial Narrow" w:hAnsi="Arial Narrow" w:cs="Calibri"/>
        </w:rPr>
      </w:pPr>
      <w:r>
        <w:rPr>
          <w:rFonts w:ascii="Arial Narrow" w:hAnsi="Arial Narrow" w:cs="Calibri"/>
        </w:rPr>
        <w:t>2.2 Појаснување на тендерската документација</w:t>
      </w:r>
    </w:p>
    <w:p w:rsidR="00907E43" w:rsidRDefault="00907E43">
      <w:pPr>
        <w:pStyle w:val="Caption"/>
        <w:rPr>
          <w:rFonts w:ascii="Arial Narrow" w:hAnsi="Arial Narrow" w:cs="Calibri"/>
        </w:rPr>
      </w:pPr>
    </w:p>
    <w:p w:rsidR="00907E43" w:rsidRDefault="00F62345">
      <w:pPr>
        <w:pStyle w:val="Caption"/>
        <w:rPr>
          <w:rFonts w:ascii="Arial Narrow" w:hAnsi="Arial Narrow" w:cs="Calibri"/>
        </w:rPr>
      </w:pPr>
      <w:r>
        <w:rPr>
          <w:rFonts w:ascii="Arial Narrow" w:hAnsi="Arial Narrow" w:cs="Calibri"/>
        </w:rPr>
        <w:t xml:space="preserve">2.2.1 Економскиот оператор може да побара појаснување на тендерската документација преку модулот „Прашања и </w:t>
      </w:r>
      <w:r>
        <w:rPr>
          <w:rFonts w:ascii="Arial Narrow" w:hAnsi="Arial Narrow" w:cs="Calibri"/>
        </w:rPr>
        <w:t>одговори“ на ЕСЈН, најмалку шест дена пред крајниот рок за поднесување на понудите.</w:t>
      </w:r>
    </w:p>
    <w:p w:rsidR="00907E43" w:rsidRDefault="00F62345">
      <w:pPr>
        <w:keepNext/>
        <w:jc w:val="both"/>
        <w:rPr>
          <w:rFonts w:ascii="Arial Narrow" w:hAnsi="Arial Narrow" w:cs="Calibri"/>
          <w:sz w:val="22"/>
          <w:szCs w:val="22"/>
          <w:lang w:val="mk-MK"/>
        </w:rPr>
      </w:pPr>
      <w:r>
        <w:rPr>
          <w:rFonts w:ascii="Arial Narrow" w:hAnsi="Arial Narrow" w:cs="Calibri"/>
          <w:sz w:val="22"/>
          <w:szCs w:val="22"/>
          <w:lang w:val="mk-MK"/>
        </w:rPr>
        <w:lastRenderedPageBreak/>
        <w:t>2.2.2 Појаснувањето договорниот орган ќе го достави преку истиот модул, без да го открие идентитетот на економскиот оператор кој го поставил прашањето, за што економските о</w:t>
      </w:r>
      <w:r>
        <w:rPr>
          <w:rFonts w:ascii="Arial Narrow" w:hAnsi="Arial Narrow" w:cs="Calibri"/>
          <w:sz w:val="22"/>
          <w:szCs w:val="22"/>
          <w:lang w:val="mk-MK"/>
        </w:rPr>
        <w:t>ператори што презеле тендерска документација ќе добијат автоматско електронско известување дека е даден одговор на поставеното прашање.</w:t>
      </w:r>
    </w:p>
    <w:p w:rsidR="00907E43" w:rsidRDefault="00907E43">
      <w:pPr>
        <w:pStyle w:val="Caption"/>
        <w:rPr>
          <w:rFonts w:ascii="Arial Narrow" w:hAnsi="Arial Narrow" w:cs="Calibri"/>
        </w:rPr>
      </w:pPr>
    </w:p>
    <w:p w:rsidR="00907E43" w:rsidRDefault="00F62345">
      <w:pPr>
        <w:pStyle w:val="Heading2"/>
        <w:rPr>
          <w:rFonts w:ascii="Arial Narrow" w:hAnsi="Arial Narrow" w:cs="Calibri"/>
        </w:rPr>
      </w:pPr>
      <w:r>
        <w:rPr>
          <w:rFonts w:ascii="Arial Narrow" w:hAnsi="Arial Narrow" w:cs="Calibri"/>
        </w:rPr>
        <w:t>2.3 Изменување и дополнување на тендерската документација</w:t>
      </w:r>
    </w:p>
    <w:p w:rsidR="00907E43" w:rsidRDefault="00907E43">
      <w:pPr>
        <w:pStyle w:val="Caption"/>
        <w:rPr>
          <w:rFonts w:ascii="Arial Narrow" w:hAnsi="Arial Narrow" w:cs="Calibri"/>
        </w:rPr>
      </w:pPr>
    </w:p>
    <w:p w:rsidR="00907E43" w:rsidRDefault="00F62345">
      <w:pPr>
        <w:jc w:val="both"/>
        <w:rPr>
          <w:rFonts w:ascii="Arial Narrow" w:hAnsi="Arial Narrow" w:cs="Calibri"/>
          <w:sz w:val="22"/>
          <w:szCs w:val="22"/>
          <w:lang w:val="mk-MK"/>
        </w:rPr>
      </w:pPr>
      <w:r>
        <w:rPr>
          <w:rFonts w:ascii="Arial Narrow" w:hAnsi="Arial Narrow" w:cs="Calibri"/>
          <w:sz w:val="22"/>
          <w:szCs w:val="22"/>
          <w:lang w:val="mk-MK"/>
        </w:rPr>
        <w:t xml:space="preserve">2.3.1 Договорниот орган може, по свое наоѓање или врз основа на поднесените прашања за објаснување поднесени од страна на економските оператори, да ја измени или да ја дополни тендерската документација, при што во најкус можен рок, но не подоцна од четири </w:t>
      </w:r>
      <w:r>
        <w:rPr>
          <w:rFonts w:ascii="Arial Narrow" w:hAnsi="Arial Narrow" w:cs="Calibri"/>
          <w:sz w:val="22"/>
          <w:szCs w:val="22"/>
          <w:lang w:val="mk-MK"/>
        </w:rPr>
        <w:t>дена пред истекот на крајниот рок за поднесување на понудите ги прави достапни измените и дополнувањата на ист начин како што ја направил достапна тендерската документација, по што сите економски оператори што ја презеле ќе добијат автоматско електронско и</w:t>
      </w:r>
      <w:r>
        <w:rPr>
          <w:rFonts w:ascii="Arial Narrow" w:hAnsi="Arial Narrow" w:cs="Calibri"/>
          <w:sz w:val="22"/>
          <w:szCs w:val="22"/>
          <w:lang w:val="mk-MK"/>
        </w:rPr>
        <w:t xml:space="preserve">звестување дека е објавена измена. </w:t>
      </w:r>
    </w:p>
    <w:p w:rsidR="00907E43" w:rsidRDefault="00F62345">
      <w:pPr>
        <w:jc w:val="both"/>
        <w:rPr>
          <w:rFonts w:ascii="Arial Narrow" w:hAnsi="Arial Narrow" w:cs="Calibri"/>
          <w:sz w:val="22"/>
          <w:szCs w:val="22"/>
          <w:lang w:val="en-US"/>
        </w:rPr>
      </w:pPr>
      <w:r>
        <w:rPr>
          <w:rFonts w:ascii="Arial Narrow" w:hAnsi="Arial Narrow" w:cs="Calibri"/>
          <w:sz w:val="22"/>
          <w:szCs w:val="22"/>
          <w:lang w:val="mk-MK"/>
        </w:rPr>
        <w:t>2.3.2 Во случај на измена на тендерската документација, договорниот орган крајниот рок за поднесување на понудите ќе го продолжи пропорционално на сложеноста на измената или дополната на тендерската документација во посл</w:t>
      </w:r>
      <w:r>
        <w:rPr>
          <w:rFonts w:ascii="Arial Narrow" w:hAnsi="Arial Narrow" w:cs="Calibri"/>
          <w:sz w:val="22"/>
          <w:szCs w:val="22"/>
          <w:lang w:val="mk-MK"/>
        </w:rPr>
        <w:t>едните шест дена пред истекот на рокот за поднесување понуди.</w:t>
      </w:r>
    </w:p>
    <w:p w:rsidR="00907E43" w:rsidRDefault="00907E43">
      <w:pPr>
        <w:pStyle w:val="Caption"/>
        <w:rPr>
          <w:rFonts w:ascii="Arial Narrow" w:hAnsi="Arial Narrow"/>
        </w:rPr>
      </w:pPr>
    </w:p>
    <w:p w:rsidR="00907E43" w:rsidRDefault="00F62345">
      <w:pPr>
        <w:pStyle w:val="Heading1"/>
        <w:numPr>
          <w:ilvl w:val="0"/>
          <w:numId w:val="2"/>
        </w:numPr>
        <w:ind w:left="426" w:firstLine="0"/>
        <w:rPr>
          <w:rFonts w:ascii="Arial Narrow" w:hAnsi="Arial Narrow" w:cs="Calibri"/>
          <w:sz w:val="22"/>
          <w:szCs w:val="22"/>
          <w:u w:val="single"/>
        </w:rPr>
      </w:pPr>
      <w:bookmarkStart w:id="4" w:name="_Toc9500558"/>
      <w:r>
        <w:rPr>
          <w:rFonts w:ascii="Arial Narrow" w:hAnsi="Arial Narrow" w:cs="Calibri"/>
          <w:sz w:val="22"/>
          <w:szCs w:val="22"/>
        </w:rPr>
        <w:t>3</w:t>
      </w:r>
      <w:r>
        <w:rPr>
          <w:rFonts w:ascii="Arial Narrow" w:hAnsi="Arial Narrow" w:cs="Calibri"/>
          <w:sz w:val="22"/>
          <w:szCs w:val="22"/>
          <w:lang w:val="en-US"/>
        </w:rPr>
        <w:t xml:space="preserve">. </w:t>
      </w:r>
      <w:r>
        <w:rPr>
          <w:rFonts w:ascii="Arial Narrow" w:hAnsi="Arial Narrow" w:cs="Calibri"/>
          <w:sz w:val="22"/>
          <w:szCs w:val="22"/>
        </w:rPr>
        <w:t>ПОДГОТОВКА НА ПОНУДАТА</w:t>
      </w:r>
      <w:bookmarkEnd w:id="4"/>
    </w:p>
    <w:p w:rsidR="00907E43" w:rsidRDefault="00907E43">
      <w:pPr>
        <w:jc w:val="both"/>
        <w:rPr>
          <w:rFonts w:ascii="Arial Narrow" w:hAnsi="Arial Narrow"/>
          <w:b/>
          <w:sz w:val="22"/>
          <w:szCs w:val="22"/>
          <w:highlight w:val="green"/>
          <w:u w:val="single"/>
          <w:lang w:val="mk-MK"/>
        </w:rPr>
      </w:pPr>
    </w:p>
    <w:p w:rsidR="00907E43" w:rsidRDefault="00F62345">
      <w:pPr>
        <w:pStyle w:val="Heading2"/>
        <w:rPr>
          <w:rFonts w:ascii="Arial Narrow" w:hAnsi="Arial Narrow" w:cs="Calibri"/>
        </w:rPr>
      </w:pPr>
      <w:r>
        <w:rPr>
          <w:rFonts w:ascii="Arial Narrow" w:hAnsi="Arial Narrow" w:cs="Calibri"/>
        </w:rPr>
        <w:t>3.1 Право на учество</w:t>
      </w:r>
    </w:p>
    <w:p w:rsidR="00907E43" w:rsidRDefault="00907E43">
      <w:pPr>
        <w:pStyle w:val="Caption"/>
        <w:rPr>
          <w:rFonts w:ascii="Arial Narrow" w:hAnsi="Arial Narrow" w:cs="Calibri"/>
        </w:rPr>
      </w:pPr>
    </w:p>
    <w:p w:rsidR="00907E43" w:rsidRDefault="00F62345">
      <w:pPr>
        <w:ind w:right="38"/>
        <w:jc w:val="both"/>
        <w:rPr>
          <w:rFonts w:ascii="Arial Narrow" w:hAnsi="Arial Narrow" w:cs="Calibri"/>
          <w:sz w:val="22"/>
          <w:szCs w:val="22"/>
          <w:lang w:val="mk-MK"/>
        </w:rPr>
      </w:pPr>
      <w:r>
        <w:rPr>
          <w:rFonts w:ascii="Arial Narrow" w:hAnsi="Arial Narrow" w:cs="Calibri"/>
          <w:bCs/>
          <w:sz w:val="22"/>
          <w:szCs w:val="22"/>
          <w:lang w:val="mk-MK"/>
        </w:rPr>
        <w:t>3.1.1 П</w:t>
      </w:r>
      <w:r>
        <w:rPr>
          <w:rFonts w:ascii="Arial Narrow" w:hAnsi="Arial Narrow" w:cs="Calibri"/>
          <w:sz w:val="22"/>
          <w:szCs w:val="22"/>
          <w:lang w:val="mk-MK"/>
        </w:rPr>
        <w:t xml:space="preserve">раво да достави понуда </w:t>
      </w:r>
      <w:r>
        <w:rPr>
          <w:rFonts w:ascii="Arial Narrow" w:hAnsi="Arial Narrow" w:cs="Calibri"/>
          <w:bCs/>
          <w:sz w:val="22"/>
          <w:szCs w:val="22"/>
          <w:lang w:val="mk-MK"/>
        </w:rPr>
        <w:t>има</w:t>
      </w:r>
      <w:r>
        <w:rPr>
          <w:rFonts w:ascii="Arial Narrow" w:hAnsi="Arial Narrow" w:cs="Calibri"/>
          <w:sz w:val="22"/>
          <w:szCs w:val="22"/>
          <w:lang w:val="mk-MK"/>
        </w:rPr>
        <w:t xml:space="preserve"> секое заинтересирано физичко или правно лице или група такви лица, вклучувајќи ги и сите привремени здружувања</w:t>
      </w:r>
      <w:r>
        <w:rPr>
          <w:rFonts w:ascii="Arial Narrow" w:hAnsi="Arial Narrow" w:cs="Calibri"/>
          <w:sz w:val="22"/>
          <w:szCs w:val="22"/>
          <w:lang w:val="mk-MK"/>
        </w:rPr>
        <w:t>, кои на пазарот или во постапката за јавна набавка го нудат предметот на набавка.</w:t>
      </w:r>
    </w:p>
    <w:p w:rsidR="00907E43" w:rsidRDefault="00F62345">
      <w:pPr>
        <w:jc w:val="both"/>
        <w:rPr>
          <w:rFonts w:ascii="Arial Narrow" w:hAnsi="Arial Narrow" w:cs="Calibri"/>
          <w:sz w:val="22"/>
          <w:szCs w:val="22"/>
          <w:lang w:val="mk-MK"/>
        </w:rPr>
      </w:pPr>
      <w:r>
        <w:rPr>
          <w:rFonts w:ascii="Arial Narrow" w:hAnsi="Arial Narrow" w:cs="Calibri"/>
          <w:bCs/>
          <w:sz w:val="22"/>
          <w:szCs w:val="22"/>
          <w:lang w:val="mk-MK"/>
        </w:rPr>
        <w:t xml:space="preserve">3.1.2 </w:t>
      </w:r>
      <w:r>
        <w:rPr>
          <w:rFonts w:ascii="Arial Narrow" w:hAnsi="Arial Narrow" w:cs="Calibri"/>
          <w:sz w:val="22"/>
          <w:szCs w:val="22"/>
          <w:lang w:val="mk-MK"/>
        </w:rPr>
        <w:t xml:space="preserve">Составен дел од групната понуда е договор за поднесување групна понуда со кој членовите во групата економски оператори меѓусебно и кон договорниот орган се обврзуваат </w:t>
      </w:r>
      <w:r>
        <w:rPr>
          <w:rFonts w:ascii="Arial Narrow" w:hAnsi="Arial Narrow" w:cs="Calibri"/>
          <w:sz w:val="22"/>
          <w:szCs w:val="22"/>
          <w:lang w:val="mk-MK"/>
        </w:rPr>
        <w:t xml:space="preserve">за извршување на договорот за јавна набавка. Овој договор потребно е да ги содржи следниве податоци: </w:t>
      </w:r>
    </w:p>
    <w:p w:rsidR="00907E43" w:rsidRDefault="00F62345">
      <w:pPr>
        <w:ind w:firstLine="720"/>
        <w:jc w:val="both"/>
        <w:rPr>
          <w:rFonts w:ascii="Arial Narrow" w:hAnsi="Arial Narrow" w:cs="Calibri"/>
          <w:sz w:val="22"/>
          <w:szCs w:val="22"/>
          <w:lang w:val="mk-MK"/>
        </w:rPr>
      </w:pPr>
      <w:r>
        <w:rPr>
          <w:rFonts w:ascii="Arial Narrow" w:hAnsi="Arial Narrow" w:cs="Calibri"/>
          <w:sz w:val="22"/>
          <w:szCs w:val="22"/>
          <w:lang w:val="mk-MK"/>
        </w:rPr>
        <w:t xml:space="preserve">-членот на групата кој ќе биде носител на групата, односно кој ќе ја поднесе понудата и ќе ја застапува групата, </w:t>
      </w:r>
    </w:p>
    <w:p w:rsidR="00907E43" w:rsidRDefault="00F62345">
      <w:pPr>
        <w:ind w:firstLine="720"/>
        <w:jc w:val="both"/>
        <w:rPr>
          <w:rFonts w:ascii="Arial Narrow" w:hAnsi="Arial Narrow" w:cs="Calibri"/>
          <w:sz w:val="22"/>
          <w:szCs w:val="22"/>
          <w:lang w:val="mk-MK"/>
        </w:rPr>
      </w:pPr>
      <w:r>
        <w:rPr>
          <w:rFonts w:ascii="Arial Narrow" w:hAnsi="Arial Narrow" w:cs="Calibri"/>
          <w:sz w:val="22"/>
          <w:szCs w:val="22"/>
          <w:lang w:val="mk-MK"/>
        </w:rPr>
        <w:t>-членот на групата кој во име на групата</w:t>
      </w:r>
      <w:r>
        <w:rPr>
          <w:rFonts w:ascii="Arial Narrow" w:hAnsi="Arial Narrow" w:cs="Calibri"/>
          <w:sz w:val="22"/>
          <w:szCs w:val="22"/>
          <w:lang w:val="mk-MK"/>
        </w:rPr>
        <w:t xml:space="preserve"> економски оператори ќе го потпише договорот за јавна набавка, </w:t>
      </w:r>
    </w:p>
    <w:p w:rsidR="00907E43" w:rsidRDefault="00F62345">
      <w:pPr>
        <w:ind w:firstLine="720"/>
        <w:jc w:val="both"/>
        <w:rPr>
          <w:rFonts w:ascii="Arial Narrow" w:hAnsi="Arial Narrow" w:cs="Calibri"/>
          <w:sz w:val="22"/>
          <w:szCs w:val="22"/>
          <w:lang w:val="mk-MK"/>
        </w:rPr>
      </w:pPr>
      <w:r>
        <w:rPr>
          <w:rFonts w:ascii="Arial Narrow" w:hAnsi="Arial Narrow" w:cs="Calibri"/>
          <w:sz w:val="22"/>
          <w:szCs w:val="22"/>
          <w:lang w:val="mk-MK"/>
        </w:rPr>
        <w:t xml:space="preserve">-членот на групата кој ќе ја издаде фактурата и сметка на која ќе се вршат плаќањата, </w:t>
      </w:r>
    </w:p>
    <w:p w:rsidR="00907E43" w:rsidRDefault="00F62345">
      <w:pPr>
        <w:ind w:firstLine="720"/>
        <w:jc w:val="both"/>
        <w:rPr>
          <w:rFonts w:ascii="Arial Narrow" w:hAnsi="Arial Narrow"/>
          <w:i/>
          <w:sz w:val="22"/>
          <w:szCs w:val="22"/>
          <w:lang w:val="mk-MK"/>
        </w:rPr>
      </w:pPr>
      <w:r>
        <w:rPr>
          <w:rFonts w:ascii="Arial Narrow" w:hAnsi="Arial Narrow" w:cs="Calibri"/>
          <w:sz w:val="22"/>
          <w:szCs w:val="22"/>
          <w:lang w:val="mk-MK"/>
        </w:rPr>
        <w:t>-краток опис на обврските на секој од членовите на групата економски оператори за извршување на договорот</w:t>
      </w:r>
      <w:r>
        <w:rPr>
          <w:rFonts w:ascii="Arial Narrow" w:hAnsi="Arial Narrow" w:cs="Calibri"/>
          <w:sz w:val="22"/>
          <w:szCs w:val="22"/>
          <w:lang w:val="mk-MK"/>
        </w:rPr>
        <w:t>.</w:t>
      </w:r>
    </w:p>
    <w:p w:rsidR="00907E43" w:rsidRDefault="00F62345">
      <w:pPr>
        <w:ind w:right="38"/>
        <w:jc w:val="both"/>
        <w:rPr>
          <w:rFonts w:ascii="Arial Narrow" w:hAnsi="Arial Narrow" w:cs="Calibri"/>
          <w:bCs/>
          <w:sz w:val="22"/>
          <w:szCs w:val="22"/>
          <w:lang w:val="en-US"/>
        </w:rPr>
      </w:pPr>
      <w:r>
        <w:rPr>
          <w:rFonts w:ascii="Arial Narrow" w:hAnsi="Arial Narrow" w:cs="Calibri"/>
          <w:bCs/>
          <w:sz w:val="22"/>
          <w:szCs w:val="22"/>
          <w:lang w:val="mk-MK"/>
        </w:rPr>
        <w:t xml:space="preserve">3.1.3 </w:t>
      </w:r>
      <w:r>
        <w:rPr>
          <w:rFonts w:ascii="Arial Narrow" w:hAnsi="Arial Narrow" w:cs="Calibri"/>
          <w:bCs/>
          <w:sz w:val="22"/>
          <w:szCs w:val="22"/>
          <w:lang w:val="sl-SI"/>
        </w:rPr>
        <w:t>Членовите на групата економски оператори одговараат неограничено и солидарно пред договорниот орган за обврските преземени со понудата</w:t>
      </w:r>
      <w:r>
        <w:rPr>
          <w:rFonts w:ascii="Arial Narrow" w:hAnsi="Arial Narrow" w:cs="Calibri"/>
          <w:bCs/>
          <w:sz w:val="22"/>
          <w:szCs w:val="22"/>
          <w:lang w:val="mk-MK"/>
        </w:rPr>
        <w:t>.</w:t>
      </w:r>
    </w:p>
    <w:p w:rsidR="00907E43" w:rsidRDefault="00F62345">
      <w:pPr>
        <w:pStyle w:val="Caption"/>
        <w:rPr>
          <w:rFonts w:ascii="Arial Narrow" w:hAnsi="Arial Narrow" w:cs="Calibri"/>
        </w:rPr>
      </w:pPr>
      <w:r>
        <w:rPr>
          <w:rFonts w:ascii="Arial Narrow" w:hAnsi="Arial Narrow" w:cs="Calibri"/>
        </w:rPr>
        <w:t xml:space="preserve">3.1.4 Економскиот оператор кој има една или повеќе негативни референци, групата економски оператори во која </w:t>
      </w:r>
      <w:r>
        <w:rPr>
          <w:rFonts w:ascii="Arial Narrow" w:hAnsi="Arial Narrow" w:cs="Calibri"/>
        </w:rPr>
        <w:t>членува економски оператор кој има негативна референца нема право на учество во постапката согласно со член 101 став 7 од законот.</w:t>
      </w:r>
    </w:p>
    <w:p w:rsidR="00907E43" w:rsidRDefault="00F62345">
      <w:pPr>
        <w:jc w:val="both"/>
        <w:rPr>
          <w:rFonts w:ascii="Arial Narrow" w:hAnsi="Arial Narrow" w:cs="Calibri"/>
          <w:sz w:val="22"/>
          <w:szCs w:val="22"/>
          <w:lang w:val="mk-MK"/>
        </w:rPr>
      </w:pPr>
      <w:r>
        <w:rPr>
          <w:rFonts w:ascii="Arial Narrow" w:hAnsi="Arial Narrow" w:cs="Calibri"/>
          <w:sz w:val="22"/>
          <w:szCs w:val="22"/>
          <w:lang w:val="mk-MK"/>
        </w:rPr>
        <w:t>3.1.5 Економскиот оператор во рамките на иста постапка за доделување на договор за јавна набавка може да учествува само во ед</w:t>
      </w:r>
      <w:r>
        <w:rPr>
          <w:rFonts w:ascii="Arial Narrow" w:hAnsi="Arial Narrow" w:cs="Calibri"/>
          <w:sz w:val="22"/>
          <w:szCs w:val="22"/>
          <w:lang w:val="mk-MK"/>
        </w:rPr>
        <w:t>на понуда. Сите понуди ќе бидат отфрлени ако економскиот оператор:</w:t>
      </w:r>
    </w:p>
    <w:p w:rsidR="00907E43" w:rsidRDefault="00F62345">
      <w:pPr>
        <w:numPr>
          <w:ilvl w:val="0"/>
          <w:numId w:val="3"/>
        </w:numPr>
        <w:tabs>
          <w:tab w:val="left" w:pos="1080"/>
        </w:tabs>
        <w:jc w:val="both"/>
        <w:rPr>
          <w:rFonts w:ascii="Arial Narrow" w:hAnsi="Arial Narrow" w:cs="Calibri"/>
          <w:sz w:val="22"/>
          <w:szCs w:val="22"/>
          <w:lang w:val="mk-MK"/>
        </w:rPr>
      </w:pPr>
      <w:r>
        <w:rPr>
          <w:rFonts w:ascii="Arial Narrow" w:hAnsi="Arial Narrow" w:cs="Calibri"/>
          <w:sz w:val="22"/>
          <w:szCs w:val="22"/>
          <w:lang w:val="mk-MK"/>
        </w:rPr>
        <w:t>учествува во повеќе од една самостојна и/или како член во групна понуда или</w:t>
      </w:r>
    </w:p>
    <w:p w:rsidR="00907E43" w:rsidRDefault="00F62345">
      <w:pPr>
        <w:numPr>
          <w:ilvl w:val="0"/>
          <w:numId w:val="3"/>
        </w:numPr>
        <w:tabs>
          <w:tab w:val="left" w:pos="1080"/>
        </w:tabs>
        <w:jc w:val="both"/>
        <w:rPr>
          <w:rFonts w:ascii="Arial Narrow" w:hAnsi="Arial Narrow" w:cs="Calibri"/>
          <w:sz w:val="22"/>
          <w:szCs w:val="22"/>
          <w:lang w:val="mk-MK"/>
        </w:rPr>
      </w:pPr>
      <w:r>
        <w:rPr>
          <w:rFonts w:ascii="Arial Narrow" w:hAnsi="Arial Narrow" w:cs="Calibri"/>
          <w:sz w:val="22"/>
          <w:szCs w:val="22"/>
          <w:lang w:val="mk-MK"/>
        </w:rPr>
        <w:t>учествува како подизведувач во друга самостојна и/или како член во групна понуда.</w:t>
      </w:r>
    </w:p>
    <w:p w:rsidR="00907E43" w:rsidRDefault="00F62345">
      <w:pPr>
        <w:jc w:val="both"/>
        <w:rPr>
          <w:rFonts w:ascii="Arial Narrow" w:hAnsi="Arial Narrow" w:cs="Calibri"/>
          <w:sz w:val="22"/>
          <w:szCs w:val="22"/>
          <w:lang w:val="mk-MK"/>
        </w:rPr>
      </w:pPr>
      <w:r>
        <w:rPr>
          <w:rFonts w:ascii="Arial Narrow" w:hAnsi="Arial Narrow" w:cs="Calibri"/>
          <w:sz w:val="22"/>
          <w:szCs w:val="22"/>
          <w:lang w:val="mk-MK"/>
        </w:rPr>
        <w:t>3.1.6 Економскиот оператор може</w:t>
      </w:r>
      <w:r>
        <w:rPr>
          <w:rFonts w:ascii="Arial Narrow" w:hAnsi="Arial Narrow" w:cs="Calibri"/>
          <w:sz w:val="22"/>
          <w:szCs w:val="22"/>
          <w:lang w:val="mk-MK"/>
        </w:rPr>
        <w:t xml:space="preserve"> да учествува како подизведувач во повеќе од една понуда.</w:t>
      </w:r>
    </w:p>
    <w:p w:rsidR="00907E43" w:rsidRDefault="00F62345">
      <w:pPr>
        <w:jc w:val="both"/>
        <w:rPr>
          <w:rFonts w:ascii="Arial Narrow" w:hAnsi="Arial Narrow" w:cs="Calibri"/>
          <w:sz w:val="22"/>
          <w:szCs w:val="22"/>
          <w:lang w:val="ru-RU"/>
        </w:rPr>
      </w:pPr>
      <w:r>
        <w:rPr>
          <w:rFonts w:ascii="Arial Narrow" w:hAnsi="Arial Narrow" w:cs="Calibri"/>
          <w:bCs/>
          <w:sz w:val="22"/>
          <w:szCs w:val="22"/>
          <w:lang w:val="ru-RU"/>
        </w:rPr>
        <w:t>3.1.7 Лицата кои учествувале во изработка на тендерската документација не смеат да бидат понудувачи или членови во група на понудувачи во постапката за јавна набавка.</w:t>
      </w:r>
    </w:p>
    <w:p w:rsidR="00907E43" w:rsidRDefault="00F62345">
      <w:pPr>
        <w:jc w:val="both"/>
        <w:rPr>
          <w:rFonts w:ascii="Arial Narrow" w:hAnsi="Arial Narrow" w:cs="Calibri"/>
          <w:sz w:val="22"/>
          <w:szCs w:val="22"/>
          <w:lang w:val="mk-MK"/>
        </w:rPr>
      </w:pPr>
      <w:r>
        <w:rPr>
          <w:rFonts w:ascii="Arial Narrow" w:hAnsi="Arial Narrow" w:cs="Calibri"/>
          <w:sz w:val="22"/>
          <w:szCs w:val="22"/>
          <w:lang w:val="mk-MK"/>
        </w:rPr>
        <w:lastRenderedPageBreak/>
        <w:t>3.1.8 За да учествува во постап</w:t>
      </w:r>
      <w:r>
        <w:rPr>
          <w:rFonts w:ascii="Arial Narrow" w:hAnsi="Arial Narrow" w:cs="Calibri"/>
          <w:sz w:val="22"/>
          <w:szCs w:val="22"/>
          <w:lang w:val="mk-MK"/>
        </w:rPr>
        <w:t xml:space="preserve">ката, економскиот оператор треба да се регистрира во ЕСЈН и да поседува </w:t>
      </w:r>
      <w:r>
        <w:rPr>
          <w:rFonts w:ascii="Arial Narrow" w:hAnsi="Arial Narrow" w:cs="Calibri"/>
          <w:sz w:val="22"/>
          <w:szCs w:val="22"/>
        </w:rPr>
        <w:t>квалификуван сертификат за електронски потпис согласно прописите за електронски потпис</w:t>
      </w:r>
      <w:r>
        <w:rPr>
          <w:rFonts w:ascii="Arial Narrow" w:hAnsi="Arial Narrow" w:cs="Calibri"/>
          <w:sz w:val="22"/>
          <w:szCs w:val="22"/>
          <w:lang w:val="mk-MK"/>
        </w:rPr>
        <w:t xml:space="preserve">. Економскиот оператор се регистрира во ЕСЈН сопополнување на регистрациска форма која е составен </w:t>
      </w:r>
      <w:r>
        <w:rPr>
          <w:rFonts w:ascii="Arial Narrow" w:hAnsi="Arial Narrow" w:cs="Calibri"/>
          <w:sz w:val="22"/>
          <w:szCs w:val="22"/>
          <w:lang w:val="mk-MK"/>
        </w:rPr>
        <w:t>дел од ЕСЈН</w:t>
      </w:r>
      <w:r>
        <w:rPr>
          <w:rStyle w:val="FootnoteAnchor"/>
          <w:rFonts w:ascii="Arial Narrow" w:hAnsi="Arial Narrow" w:cs="Calibri"/>
          <w:sz w:val="22"/>
          <w:szCs w:val="22"/>
          <w:lang w:val="mk-MK"/>
        </w:rPr>
        <w:footnoteReference w:id="1"/>
      </w:r>
      <w:r>
        <w:rPr>
          <w:rFonts w:ascii="Arial Narrow" w:hAnsi="Arial Narrow" w:cs="Calibri"/>
          <w:sz w:val="22"/>
          <w:szCs w:val="22"/>
          <w:vertAlign w:val="superscript"/>
          <w:lang w:val="mk-MK"/>
        </w:rPr>
        <w:t>,</w:t>
      </w:r>
      <w:r>
        <w:rPr>
          <w:rFonts w:ascii="Arial Narrow" w:hAnsi="Arial Narrow" w:cs="Calibri"/>
          <w:sz w:val="22"/>
          <w:szCs w:val="22"/>
          <w:lang w:val="en-US"/>
        </w:rPr>
        <w:t>.</w:t>
      </w:r>
    </w:p>
    <w:p w:rsidR="00907E43" w:rsidRDefault="00F62345">
      <w:pPr>
        <w:jc w:val="both"/>
        <w:rPr>
          <w:rFonts w:ascii="Arial Narrow" w:hAnsi="Arial Narrow" w:cs="Calibri"/>
          <w:bCs/>
          <w:i/>
          <w:sz w:val="22"/>
          <w:szCs w:val="22"/>
          <w:lang w:val="en-US"/>
        </w:rPr>
      </w:pPr>
      <w:r>
        <w:rPr>
          <w:rFonts w:ascii="Arial Narrow" w:hAnsi="Arial Narrow" w:cs="Calibri"/>
          <w:b/>
          <w:bCs/>
          <w:i/>
          <w:sz w:val="22"/>
          <w:szCs w:val="22"/>
          <w:lang w:val="mk-MK"/>
        </w:rPr>
        <w:t>Напомена</w:t>
      </w:r>
      <w:r>
        <w:rPr>
          <w:rFonts w:ascii="Arial Narrow" w:hAnsi="Arial Narrow" w:cs="Calibri"/>
          <w:b/>
          <w:bCs/>
          <w:i/>
          <w:sz w:val="22"/>
          <w:szCs w:val="22"/>
          <w:lang w:val="en-US"/>
        </w:rPr>
        <w:t>:</w:t>
      </w:r>
      <w:r>
        <w:rPr>
          <w:rFonts w:ascii="Arial Narrow" w:hAnsi="Arial Narrow" w:cs="Calibri"/>
          <w:bCs/>
          <w:i/>
          <w:sz w:val="22"/>
          <w:szCs w:val="22"/>
          <w:lang w:val="mk-MK"/>
        </w:rPr>
        <w:t xml:space="preserve"> Во моментот на поднесување на групна понуда сите членови на групата треба да бидат регистрирани на Електронскиот систем за јавни набавки. </w:t>
      </w:r>
      <w:bookmarkStart w:id="5" w:name="_Toc194217412"/>
    </w:p>
    <w:p w:rsidR="00907E43" w:rsidRDefault="00907E43">
      <w:pPr>
        <w:pStyle w:val="Caption"/>
        <w:rPr>
          <w:rFonts w:ascii="Arial Narrow" w:hAnsi="Arial Narrow"/>
        </w:rPr>
      </w:pPr>
    </w:p>
    <w:p w:rsidR="00907E43" w:rsidRDefault="00F62345">
      <w:pPr>
        <w:pStyle w:val="Heading2"/>
        <w:rPr>
          <w:rFonts w:ascii="Arial Narrow" w:hAnsi="Arial Narrow" w:cs="Calibri"/>
        </w:rPr>
      </w:pPr>
      <w:r>
        <w:rPr>
          <w:rFonts w:ascii="Arial Narrow" w:hAnsi="Arial Narrow" w:cs="Calibri"/>
        </w:rPr>
        <w:t>3.2 Трошоци за поднесување на понуда</w:t>
      </w:r>
      <w:bookmarkEnd w:id="5"/>
    </w:p>
    <w:p w:rsidR="00907E43" w:rsidRDefault="00907E43">
      <w:pPr>
        <w:pStyle w:val="Caption"/>
        <w:rPr>
          <w:rFonts w:ascii="Arial Narrow" w:hAnsi="Arial Narrow" w:cs="Calibri"/>
        </w:rPr>
      </w:pPr>
    </w:p>
    <w:p w:rsidR="00907E43" w:rsidRDefault="00F62345">
      <w:pPr>
        <w:keepNext/>
        <w:jc w:val="both"/>
        <w:rPr>
          <w:rFonts w:ascii="Arial Narrow" w:hAnsi="Arial Narrow" w:cs="Calibri"/>
          <w:sz w:val="22"/>
          <w:szCs w:val="22"/>
          <w:lang w:val="mk-MK"/>
        </w:rPr>
      </w:pPr>
      <w:r>
        <w:rPr>
          <w:rFonts w:ascii="Arial Narrow" w:hAnsi="Arial Narrow" w:cs="Calibri"/>
          <w:sz w:val="22"/>
          <w:szCs w:val="22"/>
          <w:lang w:val="mk-MK"/>
        </w:rPr>
        <w:t xml:space="preserve">3.2.1 Економскиот оператор ги сноси сите трошоци </w:t>
      </w:r>
      <w:r>
        <w:rPr>
          <w:rFonts w:ascii="Arial Narrow" w:hAnsi="Arial Narrow" w:cs="Calibri"/>
          <w:sz w:val="22"/>
          <w:szCs w:val="22"/>
          <w:lang w:val="mk-MK"/>
        </w:rPr>
        <w:t>поврзани со подготовката и со доставувањето на понудата, а договорниот орган не е одговорен за тие трошоци без оглед на водењето и на исходот од постапката за јавна набавка.</w:t>
      </w:r>
    </w:p>
    <w:p w:rsidR="00907E43" w:rsidRDefault="00907E43">
      <w:pPr>
        <w:jc w:val="both"/>
        <w:rPr>
          <w:rFonts w:ascii="Arial Narrow" w:hAnsi="Arial Narrow" w:cs="Calibri"/>
          <w:sz w:val="22"/>
          <w:szCs w:val="22"/>
          <w:lang w:val="ru-RU"/>
        </w:rPr>
      </w:pPr>
    </w:p>
    <w:p w:rsidR="00907E43" w:rsidRDefault="00F62345">
      <w:pPr>
        <w:pStyle w:val="Heading2"/>
        <w:rPr>
          <w:rFonts w:ascii="Arial Narrow" w:hAnsi="Arial Narrow" w:cs="Calibri"/>
        </w:rPr>
      </w:pPr>
      <w:r>
        <w:rPr>
          <w:rFonts w:ascii="Arial Narrow" w:hAnsi="Arial Narrow" w:cs="Calibri"/>
        </w:rPr>
        <w:t>3.3 Јазик на понудата</w:t>
      </w:r>
    </w:p>
    <w:p w:rsidR="00907E43" w:rsidRDefault="00907E43">
      <w:pPr>
        <w:tabs>
          <w:tab w:val="left" w:pos="360"/>
        </w:tabs>
        <w:jc w:val="both"/>
        <w:rPr>
          <w:rFonts w:ascii="Arial Narrow" w:hAnsi="Arial Narrow"/>
          <w:b/>
          <w:sz w:val="22"/>
          <w:szCs w:val="22"/>
          <w:u w:val="single"/>
          <w:lang w:val="mk-MK"/>
        </w:rPr>
      </w:pPr>
    </w:p>
    <w:p w:rsidR="00907E43" w:rsidRDefault="00F62345">
      <w:pPr>
        <w:tabs>
          <w:tab w:val="left" w:pos="1150"/>
        </w:tabs>
        <w:jc w:val="both"/>
        <w:rPr>
          <w:rFonts w:ascii="Arial Narrow" w:hAnsi="Arial Narrow" w:cs="Calibri"/>
          <w:sz w:val="22"/>
          <w:szCs w:val="22"/>
          <w:lang w:val="mk-MK"/>
        </w:rPr>
      </w:pPr>
      <w:r>
        <w:rPr>
          <w:rFonts w:ascii="Arial Narrow" w:hAnsi="Arial Narrow" w:cs="Calibri"/>
          <w:sz w:val="22"/>
          <w:szCs w:val="22"/>
          <w:lang w:val="ru-RU"/>
        </w:rPr>
        <w:t>3.3.1 Понудата, документите поврзани со понудата како и це</w:t>
      </w:r>
      <w:r>
        <w:rPr>
          <w:rFonts w:ascii="Arial Narrow" w:hAnsi="Arial Narrow" w:cs="Calibri"/>
          <w:sz w:val="22"/>
          <w:szCs w:val="22"/>
          <w:lang w:val="ru-RU"/>
        </w:rPr>
        <w:t>лата кореспонденција е на македонски јазик</w:t>
      </w:r>
      <w:r>
        <w:rPr>
          <w:rFonts w:ascii="Arial Narrow" w:hAnsi="Arial Narrow" w:cs="Calibri"/>
          <w:sz w:val="22"/>
          <w:szCs w:val="22"/>
          <w:lang w:val="mk-MK"/>
        </w:rPr>
        <w:t xml:space="preserve"> со користење на неговото кирилско писмо. Придружните документи и печатената литература кои се дел од понудата може да бидат на друг јазик, а во текот на евалуација на понудите, комисијата може да бара превод на ма</w:t>
      </w:r>
      <w:r>
        <w:rPr>
          <w:rFonts w:ascii="Arial Narrow" w:hAnsi="Arial Narrow" w:cs="Calibri"/>
          <w:sz w:val="22"/>
          <w:szCs w:val="22"/>
          <w:lang w:val="mk-MK"/>
        </w:rPr>
        <w:t>кедонски јазик.</w:t>
      </w:r>
    </w:p>
    <w:p w:rsidR="00907E43" w:rsidRDefault="00907E43">
      <w:pPr>
        <w:tabs>
          <w:tab w:val="left" w:pos="1150"/>
        </w:tabs>
        <w:jc w:val="both"/>
        <w:rPr>
          <w:rFonts w:ascii="Arial Narrow" w:hAnsi="Arial Narrow" w:cs="Calibri"/>
          <w:sz w:val="22"/>
          <w:szCs w:val="22"/>
          <w:lang w:val="mk-MK"/>
        </w:rPr>
      </w:pPr>
    </w:p>
    <w:p w:rsidR="00907E43" w:rsidRDefault="00F62345">
      <w:pPr>
        <w:pStyle w:val="Heading2"/>
        <w:rPr>
          <w:rFonts w:ascii="Arial Narrow" w:hAnsi="Arial Narrow" w:cs="Calibri"/>
        </w:rPr>
      </w:pPr>
      <w:r>
        <w:rPr>
          <w:rFonts w:ascii="Arial Narrow" w:hAnsi="Arial Narrow" w:cs="Calibri"/>
        </w:rPr>
        <w:t>3.4 Алтернативна понуда</w:t>
      </w:r>
    </w:p>
    <w:p w:rsidR="00907E43" w:rsidRDefault="00907E43">
      <w:pPr>
        <w:jc w:val="both"/>
        <w:rPr>
          <w:rFonts w:ascii="Arial Narrow" w:hAnsi="Arial Narrow" w:cs="Calibri"/>
          <w:b/>
          <w:sz w:val="22"/>
          <w:szCs w:val="22"/>
          <w:u w:val="single"/>
          <w:lang w:val="ru-RU"/>
        </w:rPr>
      </w:pPr>
    </w:p>
    <w:p w:rsidR="00907E43" w:rsidRDefault="00F62345">
      <w:pPr>
        <w:jc w:val="both"/>
        <w:rPr>
          <w:rFonts w:ascii="Arial Narrow" w:hAnsi="Arial Narrow" w:cs="Calibri"/>
          <w:sz w:val="22"/>
          <w:szCs w:val="22"/>
          <w:lang w:val="ru-RU"/>
        </w:rPr>
      </w:pPr>
      <w:r>
        <w:rPr>
          <w:rFonts w:ascii="Arial Narrow" w:hAnsi="Arial Narrow" w:cs="Calibri"/>
          <w:sz w:val="22"/>
          <w:szCs w:val="22"/>
          <w:lang w:val="ru-RU"/>
        </w:rPr>
        <w:t>3.4.1 Договорниот орган не дозволува поднесување алтернативни понуди.</w:t>
      </w:r>
    </w:p>
    <w:p w:rsidR="00907E43" w:rsidRDefault="00907E43">
      <w:pPr>
        <w:jc w:val="both"/>
        <w:rPr>
          <w:rFonts w:ascii="Arial Narrow" w:hAnsi="Arial Narrow" w:cs="Calibri"/>
          <w:sz w:val="22"/>
          <w:szCs w:val="22"/>
          <w:lang w:val="ru-RU"/>
        </w:rPr>
      </w:pPr>
    </w:p>
    <w:p w:rsidR="00907E43" w:rsidRDefault="00F62345">
      <w:pPr>
        <w:pStyle w:val="Heading2"/>
        <w:rPr>
          <w:rFonts w:ascii="Arial Narrow" w:hAnsi="Arial Narrow" w:cs="Calibri"/>
        </w:rPr>
      </w:pPr>
      <w:r>
        <w:rPr>
          <w:rFonts w:ascii="Arial Narrow" w:hAnsi="Arial Narrow" w:cs="Calibri"/>
        </w:rPr>
        <w:t>3.5 Цена на понудата</w:t>
      </w:r>
    </w:p>
    <w:p w:rsidR="00907E43" w:rsidRDefault="00907E43">
      <w:pPr>
        <w:jc w:val="both"/>
        <w:rPr>
          <w:rFonts w:ascii="Arial Narrow" w:hAnsi="Arial Narrow" w:cs="Calibri"/>
          <w:b/>
          <w:sz w:val="22"/>
          <w:szCs w:val="22"/>
          <w:u w:val="single"/>
          <w:lang w:val="ru-RU"/>
        </w:rPr>
      </w:pPr>
    </w:p>
    <w:p w:rsidR="00907E43" w:rsidRDefault="00F62345">
      <w:pPr>
        <w:jc w:val="both"/>
        <w:rPr>
          <w:rFonts w:ascii="Arial Narrow" w:hAnsi="Arial Narrow" w:cs="Calibri"/>
          <w:sz w:val="22"/>
          <w:szCs w:val="22"/>
          <w:lang w:val="ru-RU"/>
        </w:rPr>
      </w:pPr>
      <w:r>
        <w:rPr>
          <w:rFonts w:ascii="Arial Narrow" w:hAnsi="Arial Narrow" w:cs="Calibri"/>
          <w:sz w:val="22"/>
          <w:szCs w:val="22"/>
          <w:lang w:val="ru-RU"/>
        </w:rPr>
        <w:t xml:space="preserve">3.5.1 Во цената на понудата треба да се засметани сите трошоци и попусти на вкупната цена на понудата, без ДДВ кој се </w:t>
      </w:r>
      <w:r>
        <w:rPr>
          <w:rFonts w:ascii="Arial Narrow" w:hAnsi="Arial Narrow" w:cs="Calibri"/>
          <w:sz w:val="22"/>
          <w:szCs w:val="22"/>
          <w:lang w:val="ru-RU"/>
        </w:rPr>
        <w:t>искажува посебно, во денари.</w:t>
      </w:r>
    </w:p>
    <w:p w:rsidR="00907E43" w:rsidRDefault="00907E43">
      <w:pPr>
        <w:jc w:val="both"/>
        <w:rPr>
          <w:rFonts w:ascii="Arial Narrow" w:hAnsi="Arial Narrow" w:cs="Calibri"/>
          <w:sz w:val="22"/>
          <w:szCs w:val="22"/>
          <w:lang w:val="ru-RU"/>
        </w:rPr>
      </w:pPr>
    </w:p>
    <w:p w:rsidR="00907E43" w:rsidRDefault="00F62345">
      <w:pPr>
        <w:pStyle w:val="Heading2"/>
        <w:rPr>
          <w:rFonts w:ascii="Arial Narrow" w:hAnsi="Arial Narrow" w:cs="Calibri"/>
        </w:rPr>
      </w:pPr>
      <w:r>
        <w:rPr>
          <w:rFonts w:ascii="Arial Narrow" w:hAnsi="Arial Narrow" w:cs="Calibri"/>
        </w:rPr>
        <w:t>3.6 Корекција на цени</w:t>
      </w:r>
    </w:p>
    <w:p w:rsidR="00907E43" w:rsidRDefault="00907E43">
      <w:pPr>
        <w:jc w:val="both"/>
        <w:rPr>
          <w:rFonts w:ascii="Arial Narrow" w:hAnsi="Arial Narrow"/>
          <w:i/>
          <w:sz w:val="22"/>
          <w:szCs w:val="22"/>
          <w:lang w:val="ru-RU"/>
        </w:rPr>
      </w:pPr>
    </w:p>
    <w:p w:rsidR="00907E43" w:rsidRDefault="00F62345">
      <w:pPr>
        <w:spacing w:after="240"/>
        <w:jc w:val="both"/>
        <w:rPr>
          <w:rFonts w:ascii="Arial Narrow" w:hAnsi="Arial Narrow" w:cs="Calibri"/>
          <w:sz w:val="22"/>
          <w:szCs w:val="22"/>
          <w:lang w:val="ru-RU"/>
        </w:rPr>
      </w:pPr>
      <w:r>
        <w:rPr>
          <w:rFonts w:ascii="Arial Narrow" w:hAnsi="Arial Narrow" w:cs="Calibri"/>
          <w:sz w:val="22"/>
          <w:szCs w:val="22"/>
          <w:lang w:val="ru-RU"/>
        </w:rPr>
        <w:t xml:space="preserve">3.6.1 При реализација на договорот за јавна набавка не се предвидува корекција на цените, односно цените искажани во понудата на најповолниот понудувач ќе бидат фиксни за целото времетраење на договорот </w:t>
      </w:r>
      <w:r>
        <w:rPr>
          <w:rFonts w:ascii="Arial Narrow" w:hAnsi="Arial Narrow" w:cs="Calibri"/>
          <w:sz w:val="22"/>
          <w:szCs w:val="22"/>
          <w:lang w:val="ru-RU"/>
        </w:rPr>
        <w:t>за јавна набавка.</w:t>
      </w:r>
    </w:p>
    <w:p w:rsidR="00907E43" w:rsidRDefault="00907E43">
      <w:pPr>
        <w:jc w:val="both"/>
        <w:rPr>
          <w:rFonts w:ascii="Arial Narrow" w:hAnsi="Arial Narrow"/>
          <w:b/>
          <w:sz w:val="22"/>
          <w:szCs w:val="22"/>
          <w:u w:val="single"/>
          <w:lang w:val="mk-MK"/>
        </w:rPr>
      </w:pPr>
    </w:p>
    <w:p w:rsidR="00907E43" w:rsidRDefault="00F62345">
      <w:pPr>
        <w:pStyle w:val="Heading2"/>
        <w:rPr>
          <w:rFonts w:ascii="Arial Narrow" w:hAnsi="Arial Narrow" w:cs="Calibri"/>
        </w:rPr>
      </w:pPr>
      <w:r>
        <w:rPr>
          <w:rFonts w:ascii="Arial Narrow" w:hAnsi="Arial Narrow" w:cs="Calibri"/>
        </w:rPr>
        <w:t xml:space="preserve">3.7 Начин, рок и место на испорака на стоките </w:t>
      </w:r>
    </w:p>
    <w:p w:rsidR="00907E43" w:rsidRDefault="00907E43">
      <w:pPr>
        <w:jc w:val="both"/>
        <w:rPr>
          <w:rFonts w:ascii="Arial Narrow" w:hAnsi="Arial Narrow" w:cs="Calibri"/>
          <w:b/>
          <w:sz w:val="22"/>
          <w:szCs w:val="22"/>
          <w:u w:val="single"/>
          <w:lang w:val="mk-MK"/>
        </w:rPr>
      </w:pPr>
    </w:p>
    <w:p w:rsidR="00907E43" w:rsidRPr="00CF2497" w:rsidRDefault="00F62345">
      <w:pPr>
        <w:jc w:val="both"/>
        <w:rPr>
          <w:rFonts w:ascii="Arial Narrow" w:hAnsi="Arial Narrow" w:cs="Calibri"/>
          <w:sz w:val="22"/>
          <w:szCs w:val="22"/>
          <w:lang w:val="mk-MK"/>
        </w:rPr>
      </w:pPr>
      <w:r>
        <w:rPr>
          <w:rFonts w:ascii="Arial Narrow" w:hAnsi="Arial Narrow" w:cs="Calibri"/>
          <w:sz w:val="22"/>
          <w:szCs w:val="22"/>
          <w:lang w:val="mk-MK"/>
        </w:rPr>
        <w:t>3.7.1 Носителот на набавката е должен да го испорача предметот на договорот преку соодветниот електроенергетски систем. Носителот на набавката ќе го снабдува Договорниот орган со електрична</w:t>
      </w:r>
      <w:r>
        <w:rPr>
          <w:rFonts w:ascii="Arial Narrow" w:hAnsi="Arial Narrow" w:cs="Calibri"/>
          <w:sz w:val="22"/>
          <w:szCs w:val="22"/>
          <w:lang w:val="mk-MK"/>
        </w:rPr>
        <w:t xml:space="preserve"> енергија врз основа на потребите на Договорниот орган, редовно (непрекинато 24 часа во денот за целото времетраење на договорот) до сите мерни места од техничката спецификација на До</w:t>
      </w:r>
      <w:r w:rsidR="00D31F93">
        <w:rPr>
          <w:rFonts w:ascii="Arial Narrow" w:hAnsi="Arial Narrow" w:cs="Calibri"/>
          <w:sz w:val="22"/>
          <w:szCs w:val="22"/>
          <w:lang w:val="mk-MK"/>
        </w:rPr>
        <w:t>говорниот органи тоа Основен</w:t>
      </w:r>
      <w:r>
        <w:rPr>
          <w:rFonts w:ascii="Arial Narrow" w:hAnsi="Arial Narrow" w:cs="Calibri"/>
          <w:sz w:val="22"/>
          <w:szCs w:val="22"/>
          <w:lang w:val="mk-MK"/>
        </w:rPr>
        <w:t xml:space="preserve"> суд </w:t>
      </w:r>
      <w:r w:rsidRPr="00CF2497">
        <w:rPr>
          <w:rFonts w:ascii="Arial Narrow" w:hAnsi="Arial Narrow" w:cs="Calibri"/>
          <w:sz w:val="22"/>
          <w:szCs w:val="22"/>
          <w:lang w:val="mk-MK"/>
        </w:rPr>
        <w:t xml:space="preserve">Штип </w:t>
      </w:r>
      <w:r w:rsidR="00D31F93" w:rsidRPr="00CF2497">
        <w:rPr>
          <w:rFonts w:ascii="Arial Narrow" w:hAnsi="Arial Narrow" w:cs="Arial"/>
          <w:sz w:val="22"/>
          <w:szCs w:val="22"/>
        </w:rPr>
        <w:t>ул:„Генерал Михајло Апостолски “ бр.18 Штип</w:t>
      </w:r>
      <w:r w:rsidR="00D31F93" w:rsidRPr="00CF2497">
        <w:rPr>
          <w:rFonts w:ascii="Arial Narrow" w:hAnsi="Arial Narrow" w:cs="Calibri"/>
          <w:sz w:val="22"/>
          <w:szCs w:val="22"/>
          <w:lang w:val="mk-MK"/>
        </w:rPr>
        <w:t xml:space="preserve"> .</w:t>
      </w:r>
    </w:p>
    <w:p w:rsidR="00907E43" w:rsidRDefault="00F62345">
      <w:pPr>
        <w:jc w:val="both"/>
        <w:rPr>
          <w:rFonts w:ascii="Arial Narrow" w:hAnsi="Arial Narrow" w:cs="Calibri"/>
          <w:sz w:val="22"/>
          <w:szCs w:val="22"/>
          <w:lang w:val="mk-MK"/>
        </w:rPr>
      </w:pPr>
      <w:r>
        <w:rPr>
          <w:rFonts w:ascii="Arial Narrow" w:hAnsi="Arial Narrow" w:cs="Calibri"/>
          <w:sz w:val="22"/>
          <w:szCs w:val="22"/>
          <w:lang w:val="mk-MK"/>
        </w:rPr>
        <w:t>Нос</w:t>
      </w:r>
      <w:r>
        <w:rPr>
          <w:rFonts w:ascii="Arial Narrow" w:hAnsi="Arial Narrow" w:cs="Calibri"/>
          <w:sz w:val="22"/>
          <w:szCs w:val="22"/>
          <w:lang w:val="mk-MK"/>
        </w:rPr>
        <w:t>ителот на набавката е должен да ја преземе на себе балансната одговорност и да го вметне Договорниот орган во својата балансна одговорна група.</w:t>
      </w:r>
    </w:p>
    <w:p w:rsidR="00907E43" w:rsidRDefault="00F62345">
      <w:pPr>
        <w:jc w:val="both"/>
        <w:rPr>
          <w:rFonts w:ascii="Arial Narrow" w:hAnsi="Arial Narrow" w:cs="Calibri"/>
          <w:sz w:val="22"/>
          <w:szCs w:val="22"/>
          <w:lang w:val="mk-MK"/>
        </w:rPr>
      </w:pPr>
      <w:r>
        <w:rPr>
          <w:rFonts w:ascii="Arial Narrow" w:hAnsi="Arial Narrow" w:cs="Calibri"/>
          <w:sz w:val="22"/>
          <w:szCs w:val="22"/>
          <w:lang w:val="mk-MK"/>
        </w:rPr>
        <w:lastRenderedPageBreak/>
        <w:t>Носителот на набавката е должен непречено да дозволи отварање на нови приклучни места или укинување на постоечки</w:t>
      </w:r>
      <w:r>
        <w:rPr>
          <w:rFonts w:ascii="Arial Narrow" w:hAnsi="Arial Narrow" w:cs="Calibri"/>
          <w:sz w:val="22"/>
          <w:szCs w:val="22"/>
          <w:lang w:val="mk-MK"/>
        </w:rPr>
        <w:t>те, за што ќе биде благовремено известен.</w:t>
      </w:r>
    </w:p>
    <w:p w:rsidR="00907E43" w:rsidRDefault="00F62345">
      <w:pPr>
        <w:jc w:val="both"/>
        <w:rPr>
          <w:rFonts w:ascii="Arial Narrow" w:hAnsi="Arial Narrow" w:cs="Calibri"/>
          <w:sz w:val="22"/>
          <w:szCs w:val="22"/>
          <w:lang w:val="mk-MK"/>
        </w:rPr>
      </w:pPr>
      <w:r>
        <w:rPr>
          <w:rFonts w:ascii="Arial Narrow" w:hAnsi="Arial Narrow" w:cs="Calibri"/>
          <w:sz w:val="22"/>
          <w:szCs w:val="22"/>
          <w:lang w:val="mk-MK"/>
        </w:rPr>
        <w:t>Договорниот орган го задржува правото да врши зголемување или намалување на бројот на мерни места, според потребите. Мерењето на испорачаната електрична енергија го врши операторот на дистрибутивниот систем.</w:t>
      </w:r>
    </w:p>
    <w:p w:rsidR="00907E43" w:rsidRDefault="00F62345">
      <w:pPr>
        <w:jc w:val="both"/>
        <w:rPr>
          <w:rFonts w:ascii="Arial Narrow" w:hAnsi="Arial Narrow" w:cs="Calibri"/>
          <w:sz w:val="22"/>
          <w:szCs w:val="22"/>
          <w:lang w:val="mk-MK"/>
        </w:rPr>
      </w:pPr>
      <w:r>
        <w:rPr>
          <w:rFonts w:ascii="Arial Narrow" w:hAnsi="Arial Narrow" w:cs="Calibri"/>
          <w:sz w:val="22"/>
          <w:szCs w:val="22"/>
          <w:lang w:val="mk-MK"/>
        </w:rPr>
        <w:t>За сит</w:t>
      </w:r>
      <w:r>
        <w:rPr>
          <w:rFonts w:ascii="Arial Narrow" w:hAnsi="Arial Narrow" w:cs="Calibri"/>
          <w:sz w:val="22"/>
          <w:szCs w:val="22"/>
          <w:lang w:val="mk-MK"/>
        </w:rPr>
        <w:t>е планирани прекини носителот на набавката е должен да го информира договорниот орган најкасно 24 часа пред прекинот, за период од понеделник до петок. Доколку прекинот е планиран да се реализира во сабота, недела или утринските часови од понеделник, инфор</w:t>
      </w:r>
      <w:r>
        <w:rPr>
          <w:rFonts w:ascii="Arial Narrow" w:hAnsi="Arial Narrow" w:cs="Calibri"/>
          <w:sz w:val="22"/>
          <w:szCs w:val="22"/>
          <w:lang w:val="mk-MK"/>
        </w:rPr>
        <w:t>мацијата за прекинот на испорачување на електрична енергија се доставува најкасно до 14 часот во петокот, пред викенд деновите, во спротивно ќе треба да ја надомести настанатата штета.</w:t>
      </w:r>
    </w:p>
    <w:p w:rsidR="00907E43" w:rsidRDefault="00F62345">
      <w:pPr>
        <w:jc w:val="both"/>
        <w:rPr>
          <w:rFonts w:ascii="Arial Narrow" w:hAnsi="Arial Narrow" w:cs="Calibri"/>
          <w:sz w:val="22"/>
          <w:szCs w:val="22"/>
          <w:lang w:val="mk-MK"/>
        </w:rPr>
      </w:pPr>
      <w:r>
        <w:rPr>
          <w:rFonts w:ascii="Arial Narrow" w:hAnsi="Arial Narrow" w:cs="Calibri"/>
          <w:sz w:val="22"/>
          <w:szCs w:val="22"/>
          <w:lang w:val="mk-MK"/>
        </w:rPr>
        <w:t xml:space="preserve">Носителот на набавката прифаќа отстапување од претпоставените количини </w:t>
      </w:r>
      <w:r>
        <w:rPr>
          <w:rFonts w:ascii="Arial Narrow" w:hAnsi="Arial Narrow" w:cs="Calibri"/>
          <w:sz w:val="22"/>
          <w:szCs w:val="22"/>
          <w:lang w:val="mk-MK"/>
        </w:rPr>
        <w:t>на електрична енергија на месечно и годишно ниво, во зависност од временските услови и потрошувачката на електрична енергија. Договорниот орган нема обврска да изврши целосна набавка на проектираните количини на електрична енергија како и да врши нејзино п</w:t>
      </w:r>
      <w:r>
        <w:rPr>
          <w:rFonts w:ascii="Arial Narrow" w:hAnsi="Arial Narrow" w:cs="Calibri"/>
          <w:sz w:val="22"/>
          <w:szCs w:val="22"/>
          <w:lang w:val="mk-MK"/>
        </w:rPr>
        <w:t>лаќање.</w:t>
      </w:r>
    </w:p>
    <w:p w:rsidR="00907E43" w:rsidRDefault="00F62345">
      <w:pPr>
        <w:jc w:val="both"/>
        <w:rPr>
          <w:rFonts w:ascii="Arial Narrow" w:hAnsi="Arial Narrow" w:cs="Calibri"/>
          <w:sz w:val="22"/>
          <w:szCs w:val="22"/>
          <w:lang w:val="mk-MK"/>
        </w:rPr>
      </w:pPr>
      <w:r>
        <w:rPr>
          <w:rFonts w:ascii="Arial Narrow" w:hAnsi="Arial Narrow" w:cs="Calibri"/>
          <w:sz w:val="22"/>
          <w:szCs w:val="22"/>
          <w:lang w:val="mk-MK"/>
        </w:rPr>
        <w:t>Носителот на набавката е должен да го испорача предметот на договорот преку соодветниот електроенергетски систем. Секоја понуда која содржи рок и место на испорака на стоките поинакви од тие утврдени во оваа точка ќе се смета за неприфатлива и како</w:t>
      </w:r>
      <w:r>
        <w:rPr>
          <w:rFonts w:ascii="Arial Narrow" w:hAnsi="Arial Narrow" w:cs="Calibri"/>
          <w:sz w:val="22"/>
          <w:szCs w:val="22"/>
          <w:lang w:val="mk-MK"/>
        </w:rPr>
        <w:t xml:space="preserve"> таква ќе биде одбиена од страна на комисијата за јавни набавки.</w:t>
      </w:r>
    </w:p>
    <w:p w:rsidR="00907E43" w:rsidRDefault="00907E43">
      <w:pPr>
        <w:jc w:val="both"/>
        <w:rPr>
          <w:rFonts w:ascii="Arial Narrow" w:hAnsi="Arial Narrow" w:cs="Calibri"/>
          <w:sz w:val="22"/>
          <w:szCs w:val="22"/>
          <w:lang w:val="mk-MK"/>
        </w:rPr>
      </w:pPr>
    </w:p>
    <w:p w:rsidR="00907E43" w:rsidRDefault="00F62345">
      <w:pPr>
        <w:pStyle w:val="Heading2"/>
        <w:rPr>
          <w:rFonts w:ascii="Arial Narrow" w:hAnsi="Arial Narrow" w:cs="Calibri"/>
        </w:rPr>
      </w:pPr>
      <w:r>
        <w:rPr>
          <w:rFonts w:ascii="Arial Narrow" w:hAnsi="Arial Narrow" w:cs="Calibri"/>
        </w:rPr>
        <w:t>3.8 Начин на плаќање</w:t>
      </w:r>
    </w:p>
    <w:p w:rsidR="00907E43" w:rsidRDefault="00907E43">
      <w:pPr>
        <w:jc w:val="both"/>
        <w:rPr>
          <w:rFonts w:ascii="Arial Narrow" w:hAnsi="Arial Narrow" w:cs="Calibri"/>
          <w:b/>
          <w:sz w:val="22"/>
          <w:szCs w:val="22"/>
          <w:u w:val="single"/>
          <w:lang w:val="mk-MK"/>
        </w:rPr>
      </w:pPr>
    </w:p>
    <w:p w:rsidR="00907E43" w:rsidRDefault="00F62345">
      <w:pPr>
        <w:jc w:val="both"/>
        <w:rPr>
          <w:rFonts w:ascii="Arial Narrow" w:hAnsi="Arial Narrow" w:cs="Calibri"/>
          <w:sz w:val="22"/>
          <w:szCs w:val="22"/>
          <w:lang w:val="mk-MK"/>
        </w:rPr>
      </w:pPr>
      <w:r>
        <w:rPr>
          <w:rFonts w:ascii="Arial Narrow" w:hAnsi="Arial Narrow" w:cs="Calibri"/>
          <w:sz w:val="22"/>
          <w:szCs w:val="22"/>
          <w:lang w:val="mk-MK"/>
        </w:rPr>
        <w:t>3.8.1. Се предвидува следниов начин на плаќање</w:t>
      </w:r>
      <w:r>
        <w:rPr>
          <w:rFonts w:ascii="Arial Narrow" w:hAnsi="Arial Narrow" w:cs="Calibri"/>
          <w:sz w:val="22"/>
          <w:szCs w:val="22"/>
          <w:lang w:val="en-US"/>
        </w:rPr>
        <w:t xml:space="preserve">: </w:t>
      </w:r>
      <w:r>
        <w:rPr>
          <w:rFonts w:ascii="Arial Narrow" w:hAnsi="Arial Narrow" w:cs="Calibri"/>
          <w:sz w:val="22"/>
          <w:szCs w:val="22"/>
          <w:lang w:val="mk-MK"/>
        </w:rPr>
        <w:t xml:space="preserve">Договорниот орган плаќањето ќе го изврши вирмански на жиро сметка на економскиот оператор, во рок од </w:t>
      </w:r>
      <w:r>
        <w:rPr>
          <w:rFonts w:ascii="Arial Narrow" w:hAnsi="Arial Narrow" w:cs="Calibri"/>
          <w:b/>
          <w:sz w:val="22"/>
          <w:szCs w:val="22"/>
          <w:lang w:val="mk-MK"/>
        </w:rPr>
        <w:t>60 (шеесет) дена</w:t>
      </w:r>
      <w:r>
        <w:rPr>
          <w:rFonts w:ascii="Arial Narrow" w:hAnsi="Arial Narrow" w:cs="Calibri"/>
          <w:sz w:val="22"/>
          <w:szCs w:val="22"/>
          <w:lang w:val="mk-MK"/>
        </w:rPr>
        <w:t xml:space="preserve"> од денот на прием  на фактура во архивата на Договорниот орган.</w:t>
      </w:r>
    </w:p>
    <w:p w:rsidR="00907E43" w:rsidRDefault="00F62345">
      <w:pPr>
        <w:jc w:val="both"/>
        <w:rPr>
          <w:rFonts w:ascii="Arial Narrow" w:hAnsi="Arial Narrow" w:cs="Calibri"/>
          <w:sz w:val="22"/>
          <w:szCs w:val="22"/>
          <w:lang w:val="mk-MK"/>
        </w:rPr>
      </w:pPr>
      <w:r>
        <w:rPr>
          <w:rFonts w:ascii="Arial Narrow" w:hAnsi="Arial Narrow" w:cs="Calibri"/>
          <w:sz w:val="22"/>
          <w:szCs w:val="22"/>
          <w:lang w:val="mk-MK"/>
        </w:rPr>
        <w:t xml:space="preserve">3.8.2. Начинот на плаќање е задолжителен. Секоја понуда која содржи начин на плаќање поинаков од оној утврден во оваа точка ќе се смета за неприфатлива и како таква ќе биде одбиена од страна </w:t>
      </w:r>
      <w:r>
        <w:rPr>
          <w:rFonts w:ascii="Arial Narrow" w:hAnsi="Arial Narrow" w:cs="Calibri"/>
          <w:sz w:val="22"/>
          <w:szCs w:val="22"/>
          <w:lang w:val="mk-MK"/>
        </w:rPr>
        <w:t>на комисијата за јавни набавки.</w:t>
      </w:r>
    </w:p>
    <w:p w:rsidR="00907E43" w:rsidRDefault="00907E43">
      <w:pPr>
        <w:jc w:val="both"/>
        <w:rPr>
          <w:rFonts w:ascii="Arial Narrow" w:hAnsi="Arial Narrow" w:cs="Calibri"/>
          <w:i/>
          <w:sz w:val="22"/>
          <w:szCs w:val="22"/>
          <w:lang w:val="mk-MK"/>
        </w:rPr>
      </w:pPr>
    </w:p>
    <w:p w:rsidR="00907E43" w:rsidRDefault="00F62345">
      <w:pPr>
        <w:pStyle w:val="Heading2"/>
        <w:rPr>
          <w:rFonts w:ascii="Arial Narrow" w:hAnsi="Arial Narrow" w:cs="Calibri"/>
        </w:rPr>
      </w:pPr>
      <w:r>
        <w:rPr>
          <w:rFonts w:ascii="Arial Narrow" w:hAnsi="Arial Narrow" w:cs="Calibri"/>
        </w:rPr>
        <w:t>3.9 Период на важност на понудата</w:t>
      </w:r>
    </w:p>
    <w:p w:rsidR="00907E43" w:rsidRDefault="00907E43">
      <w:pPr>
        <w:jc w:val="both"/>
        <w:rPr>
          <w:rFonts w:ascii="Arial Narrow" w:hAnsi="Arial Narrow"/>
          <w:b/>
          <w:sz w:val="22"/>
          <w:szCs w:val="22"/>
          <w:u w:val="single"/>
          <w:lang w:val="mk-MK"/>
        </w:rPr>
      </w:pPr>
    </w:p>
    <w:p w:rsidR="00907E43" w:rsidRDefault="00F62345">
      <w:pPr>
        <w:jc w:val="both"/>
        <w:rPr>
          <w:rFonts w:ascii="Calibri" w:hAnsi="Calibri" w:cs="Calibri"/>
          <w:sz w:val="22"/>
          <w:szCs w:val="22"/>
          <w:lang w:val="mk-MK"/>
        </w:rPr>
      </w:pPr>
      <w:r>
        <w:rPr>
          <w:rFonts w:ascii="Arial Narrow" w:hAnsi="Arial Narrow" w:cs="Calibri"/>
          <w:sz w:val="22"/>
          <w:szCs w:val="22"/>
          <w:lang w:val="mk-MK"/>
        </w:rPr>
        <w:t xml:space="preserve">3.9.1 Понудата треба да е со важност од </w:t>
      </w:r>
      <w:r>
        <w:rPr>
          <w:rFonts w:ascii="Arial Narrow" w:hAnsi="Arial Narrow" w:cs="Calibri"/>
          <w:b/>
          <w:sz w:val="22"/>
          <w:szCs w:val="22"/>
          <w:lang w:val="en-US"/>
        </w:rPr>
        <w:t>90дена</w:t>
      </w:r>
      <w:r>
        <w:rPr>
          <w:rFonts w:ascii="Calibri" w:hAnsi="Calibri" w:cs="Calibri"/>
          <w:sz w:val="22"/>
          <w:szCs w:val="22"/>
          <w:lang w:val="mk-MK"/>
        </w:rPr>
        <w:t xml:space="preserve">. </w:t>
      </w:r>
    </w:p>
    <w:p w:rsidR="00907E43" w:rsidRDefault="00F62345">
      <w:pPr>
        <w:jc w:val="both"/>
        <w:rPr>
          <w:rFonts w:ascii="Arial Narrow" w:hAnsi="Arial Narrow" w:cs="Calibri"/>
          <w:sz w:val="22"/>
          <w:szCs w:val="22"/>
          <w:lang w:val="mk-MK"/>
        </w:rPr>
      </w:pPr>
      <w:r>
        <w:rPr>
          <w:rFonts w:ascii="Arial Narrow" w:hAnsi="Arial Narrow" w:cs="Calibri"/>
          <w:sz w:val="22"/>
          <w:szCs w:val="22"/>
          <w:lang w:val="mk-MK"/>
        </w:rPr>
        <w:t>3.9.2 Договорниот орган може, во исклучителни случаи кои не настанале по негова вина, да побара од понудувачите продолжување на периодот на</w:t>
      </w:r>
      <w:r>
        <w:rPr>
          <w:rFonts w:ascii="Arial Narrow" w:hAnsi="Arial Narrow" w:cs="Calibri"/>
          <w:sz w:val="22"/>
          <w:szCs w:val="22"/>
          <w:lang w:val="mk-MK"/>
        </w:rPr>
        <w:t xml:space="preserve"> важност на понудите.</w:t>
      </w:r>
    </w:p>
    <w:p w:rsidR="00907E43" w:rsidRDefault="00907E43">
      <w:pPr>
        <w:jc w:val="both"/>
        <w:rPr>
          <w:rFonts w:ascii="Arial Narrow" w:hAnsi="Arial Narrow"/>
          <w:sz w:val="22"/>
          <w:szCs w:val="22"/>
          <w:lang w:val="mk-MK"/>
        </w:rPr>
      </w:pPr>
    </w:p>
    <w:p w:rsidR="00907E43" w:rsidRDefault="00F62345">
      <w:pPr>
        <w:pStyle w:val="Heading2"/>
        <w:rPr>
          <w:rFonts w:ascii="Arial Narrow" w:hAnsi="Arial Narrow" w:cs="Calibri"/>
        </w:rPr>
      </w:pPr>
      <w:r>
        <w:rPr>
          <w:rFonts w:ascii="Arial Narrow" w:hAnsi="Arial Narrow" w:cs="Calibri"/>
        </w:rPr>
        <w:t>3.10 Средства за обезбедување</w:t>
      </w:r>
    </w:p>
    <w:p w:rsidR="00907E43" w:rsidRDefault="00907E43">
      <w:pPr>
        <w:jc w:val="both"/>
        <w:rPr>
          <w:rFonts w:ascii="Arial Narrow" w:hAnsi="Arial Narrow" w:cs="Calibri"/>
          <w:b/>
          <w:sz w:val="22"/>
          <w:szCs w:val="22"/>
          <w:u w:val="single"/>
          <w:lang w:val="mk-MK"/>
        </w:rPr>
      </w:pPr>
    </w:p>
    <w:p w:rsidR="00907E43" w:rsidRDefault="00F62345">
      <w:pPr>
        <w:jc w:val="both"/>
        <w:rPr>
          <w:rFonts w:ascii="Arial Narrow" w:hAnsi="Arial Narrow" w:cs="Calibri"/>
          <w:b/>
          <w:sz w:val="22"/>
          <w:szCs w:val="22"/>
          <w:u w:val="single"/>
          <w:lang w:val="mk-MK"/>
        </w:rPr>
      </w:pPr>
      <w:r>
        <w:rPr>
          <w:rFonts w:ascii="Arial Narrow" w:hAnsi="Arial Narrow" w:cs="Calibri"/>
          <w:b/>
          <w:sz w:val="22"/>
          <w:szCs w:val="22"/>
          <w:u w:val="single"/>
          <w:lang w:val="mk-MK"/>
        </w:rPr>
        <w:t>3.10.1 Гаранција на понудата</w:t>
      </w:r>
    </w:p>
    <w:p w:rsidR="00907E43" w:rsidRDefault="00F62345">
      <w:pPr>
        <w:jc w:val="both"/>
        <w:rPr>
          <w:rFonts w:ascii="Arial Narrow" w:hAnsi="Arial Narrow" w:cs="Calibri"/>
          <w:sz w:val="22"/>
          <w:szCs w:val="22"/>
          <w:lang w:val="mk-MK"/>
        </w:rPr>
      </w:pPr>
      <w:r>
        <w:rPr>
          <w:rFonts w:ascii="Arial Narrow" w:hAnsi="Arial Narrow" w:cs="Calibri"/>
          <w:sz w:val="22"/>
          <w:szCs w:val="22"/>
          <w:lang w:val="mk-MK"/>
        </w:rPr>
        <w:t>3.10.1.1 Со понудата економскиот оператор доставува изјава за сериозност на понудата.</w:t>
      </w:r>
    </w:p>
    <w:p w:rsidR="00907E43" w:rsidRDefault="00F62345">
      <w:pPr>
        <w:jc w:val="both"/>
        <w:rPr>
          <w:rFonts w:ascii="Arial Narrow" w:hAnsi="Arial Narrow" w:cs="Calibri"/>
          <w:sz w:val="22"/>
          <w:szCs w:val="22"/>
          <w:lang w:val="mk-MK"/>
        </w:rPr>
      </w:pPr>
      <w:r>
        <w:rPr>
          <w:rFonts w:ascii="Arial Narrow" w:hAnsi="Arial Narrow" w:cs="Calibri"/>
          <w:sz w:val="22"/>
          <w:szCs w:val="22"/>
          <w:lang w:val="mk-MK"/>
        </w:rPr>
        <w:t>3.10.1.2 Со изјавата економскиот оператор изјавува дека:</w:t>
      </w:r>
    </w:p>
    <w:p w:rsidR="00907E43" w:rsidRDefault="00F62345">
      <w:pPr>
        <w:numPr>
          <w:ilvl w:val="0"/>
          <w:numId w:val="8"/>
        </w:numPr>
        <w:jc w:val="both"/>
        <w:rPr>
          <w:rFonts w:ascii="Arial Narrow" w:hAnsi="Arial Narrow" w:cs="Calibri"/>
          <w:sz w:val="22"/>
          <w:szCs w:val="22"/>
          <w:lang w:val="mk-MK"/>
        </w:rPr>
      </w:pPr>
      <w:r>
        <w:rPr>
          <w:rFonts w:ascii="Arial Narrow" w:hAnsi="Arial Narrow" w:cs="Calibri"/>
          <w:sz w:val="22"/>
          <w:szCs w:val="22"/>
          <w:lang w:val="mk-MK"/>
        </w:rPr>
        <w:t xml:space="preserve">нема да ја повлече својата </w:t>
      </w:r>
      <w:r>
        <w:rPr>
          <w:rFonts w:ascii="Arial Narrow" w:hAnsi="Arial Narrow" w:cs="Calibri"/>
          <w:sz w:val="22"/>
          <w:szCs w:val="22"/>
          <w:lang w:val="mk-MK"/>
        </w:rPr>
        <w:t>понуда пред истекот на периодот на нејзината важност,</w:t>
      </w:r>
    </w:p>
    <w:p w:rsidR="00907E43" w:rsidRDefault="00F62345">
      <w:pPr>
        <w:numPr>
          <w:ilvl w:val="0"/>
          <w:numId w:val="8"/>
        </w:numPr>
        <w:jc w:val="both"/>
        <w:rPr>
          <w:rFonts w:ascii="Arial Narrow" w:hAnsi="Arial Narrow" w:cs="Calibri"/>
          <w:sz w:val="22"/>
          <w:szCs w:val="22"/>
          <w:lang w:val="mk-MK"/>
        </w:rPr>
      </w:pPr>
      <w:r>
        <w:rPr>
          <w:rFonts w:ascii="Arial Narrow" w:hAnsi="Arial Narrow" w:cs="Calibri"/>
          <w:sz w:val="22"/>
          <w:szCs w:val="22"/>
          <w:lang w:val="mk-MK"/>
        </w:rPr>
        <w:t>ќе ја прифати исправката на аритметичките грешки од страна на комисијата,</w:t>
      </w:r>
    </w:p>
    <w:p w:rsidR="00907E43" w:rsidRDefault="00F62345">
      <w:pPr>
        <w:numPr>
          <w:ilvl w:val="0"/>
          <w:numId w:val="8"/>
        </w:numPr>
        <w:jc w:val="both"/>
        <w:rPr>
          <w:rFonts w:ascii="Arial Narrow" w:hAnsi="Arial Narrow" w:cs="Calibri"/>
          <w:sz w:val="22"/>
          <w:szCs w:val="22"/>
          <w:lang w:val="mk-MK"/>
        </w:rPr>
      </w:pPr>
      <w:r>
        <w:rPr>
          <w:rFonts w:ascii="Arial Narrow" w:hAnsi="Arial Narrow" w:cs="Calibri"/>
          <w:sz w:val="22"/>
          <w:szCs w:val="22"/>
          <w:lang w:val="mk-MK"/>
        </w:rPr>
        <w:t>ќе го потпише договорот за јавна набавка согласно со условите од тендерската документација и доставената понуда или</w:t>
      </w:r>
    </w:p>
    <w:p w:rsidR="00907E43" w:rsidRDefault="00F62345">
      <w:pPr>
        <w:numPr>
          <w:ilvl w:val="0"/>
          <w:numId w:val="8"/>
        </w:numPr>
        <w:jc w:val="both"/>
        <w:rPr>
          <w:rFonts w:ascii="Arial Narrow" w:hAnsi="Arial Narrow" w:cs="Calibri"/>
          <w:sz w:val="22"/>
          <w:szCs w:val="22"/>
          <w:lang w:val="mk-MK"/>
        </w:rPr>
      </w:pPr>
      <w:r>
        <w:rPr>
          <w:rFonts w:ascii="Arial Narrow" w:hAnsi="Arial Narrow" w:cs="Calibri"/>
          <w:sz w:val="22"/>
          <w:szCs w:val="22"/>
          <w:lang w:val="mk-MK"/>
        </w:rPr>
        <w:t>ќе ја обезбе</w:t>
      </w:r>
      <w:r>
        <w:rPr>
          <w:rFonts w:ascii="Arial Narrow" w:hAnsi="Arial Narrow" w:cs="Calibri"/>
          <w:sz w:val="22"/>
          <w:szCs w:val="22"/>
          <w:lang w:val="mk-MK"/>
        </w:rPr>
        <w:t>ди гаранцијата за квалитетно и навремено извршување на договорот, ако договорниот орган ја предвидел во тендерската документација.</w:t>
      </w:r>
    </w:p>
    <w:p w:rsidR="00907E43" w:rsidRDefault="00F62345">
      <w:pPr>
        <w:jc w:val="both"/>
        <w:rPr>
          <w:rFonts w:ascii="Arial Narrow" w:hAnsi="Arial Narrow" w:cs="Calibri"/>
          <w:b/>
          <w:sz w:val="22"/>
          <w:szCs w:val="22"/>
          <w:u w:val="single"/>
          <w:lang w:val="mk-MK"/>
        </w:rPr>
      </w:pPr>
      <w:r>
        <w:rPr>
          <w:rFonts w:ascii="Arial Narrow" w:hAnsi="Arial Narrow" w:cs="Calibri"/>
          <w:b/>
          <w:sz w:val="22"/>
          <w:szCs w:val="22"/>
          <w:u w:val="single"/>
          <w:lang w:val="en-US"/>
        </w:rPr>
        <w:t xml:space="preserve">3.10.2 </w:t>
      </w:r>
      <w:r>
        <w:rPr>
          <w:rFonts w:ascii="Arial Narrow" w:hAnsi="Arial Narrow" w:cs="Calibri"/>
          <w:b/>
          <w:sz w:val="22"/>
          <w:szCs w:val="22"/>
          <w:u w:val="single"/>
          <w:lang w:val="mk-MK"/>
        </w:rPr>
        <w:t>Гаранција за квалитетно извршување на договорот за јавна набвака</w:t>
      </w:r>
    </w:p>
    <w:p w:rsidR="00907E43" w:rsidRDefault="00F62345">
      <w:pPr>
        <w:keepNext/>
        <w:spacing w:before="240" w:after="60"/>
        <w:ind w:left="426" w:hanging="426"/>
        <w:jc w:val="both"/>
        <w:outlineLvl w:val="0"/>
        <w:rPr>
          <w:rFonts w:ascii="Arial Narrow" w:hAnsi="Arial Narrow" w:cs="Arial"/>
          <w:bCs/>
          <w:color w:val="FF0000"/>
          <w:kern w:val="2"/>
          <w:sz w:val="22"/>
          <w:szCs w:val="22"/>
          <w:lang w:val="mk-MK"/>
        </w:rPr>
      </w:pPr>
      <w:r>
        <w:rPr>
          <w:rFonts w:ascii="Arial Narrow" w:hAnsi="Arial Narrow" w:cs="Arial"/>
          <w:bCs/>
          <w:kern w:val="2"/>
          <w:sz w:val="22"/>
          <w:szCs w:val="22"/>
          <w:lang w:val="mk-MK"/>
        </w:rPr>
        <w:lastRenderedPageBreak/>
        <w:t>Во висина од 10% од вредноста на договорот без ДДВ.</w:t>
      </w:r>
    </w:p>
    <w:p w:rsidR="00907E43" w:rsidRDefault="00F62345">
      <w:pPr>
        <w:keepNext/>
        <w:tabs>
          <w:tab w:val="left" w:pos="0"/>
        </w:tabs>
        <w:spacing w:before="240" w:after="60"/>
        <w:ind w:left="426" w:hanging="426"/>
        <w:jc w:val="both"/>
        <w:outlineLvl w:val="0"/>
        <w:rPr>
          <w:rFonts w:ascii="Arial Narrow" w:hAnsi="Arial Narrow" w:cs="Arial"/>
          <w:bCs/>
          <w:kern w:val="2"/>
          <w:sz w:val="22"/>
          <w:szCs w:val="22"/>
          <w:lang w:val="mk-MK"/>
        </w:rPr>
      </w:pPr>
      <w:r>
        <w:rPr>
          <w:rFonts w:ascii="Arial Narrow" w:hAnsi="Arial Narrow" w:cs="Arial"/>
          <w:bCs/>
          <w:kern w:val="2"/>
          <w:sz w:val="22"/>
          <w:szCs w:val="22"/>
          <w:lang w:val="mk-MK"/>
        </w:rPr>
        <w:t>Г</w:t>
      </w:r>
      <w:r>
        <w:rPr>
          <w:rFonts w:ascii="Arial Narrow" w:hAnsi="Arial Narrow" w:cs="Arial"/>
          <w:bCs/>
          <w:kern w:val="2"/>
          <w:sz w:val="22"/>
          <w:szCs w:val="22"/>
          <w:lang w:val="mk-MK"/>
        </w:rPr>
        <w:t xml:space="preserve">аранцијата се доставува во вид на банкарска гаранција во писмена форма. Гаранцијата треба да биде поднесена во оригинална форма. Копии не се прифаќаат.  </w:t>
      </w:r>
    </w:p>
    <w:p w:rsidR="00907E43" w:rsidRDefault="00F62345">
      <w:pPr>
        <w:keepNext/>
        <w:tabs>
          <w:tab w:val="left" w:pos="0"/>
        </w:tabs>
        <w:spacing w:before="240" w:after="60"/>
        <w:ind w:left="426" w:hanging="426"/>
        <w:jc w:val="both"/>
        <w:outlineLvl w:val="0"/>
        <w:rPr>
          <w:rFonts w:ascii="Arial Narrow" w:hAnsi="Arial Narrow" w:cs="Arial"/>
          <w:bCs/>
          <w:kern w:val="2"/>
          <w:sz w:val="22"/>
          <w:szCs w:val="22"/>
          <w:lang w:val="mk-MK"/>
        </w:rPr>
      </w:pPr>
      <w:r>
        <w:rPr>
          <w:rFonts w:ascii="Arial Narrow" w:hAnsi="Arial Narrow" w:cs="Arial"/>
          <w:bCs/>
          <w:kern w:val="2"/>
          <w:sz w:val="22"/>
          <w:szCs w:val="22"/>
          <w:lang w:val="mk-MK"/>
        </w:rPr>
        <w:t>Гаранцијата за квалитетно извршување на договорот ќе биде со важност до целосното реализирање на догов</w:t>
      </w:r>
      <w:r>
        <w:rPr>
          <w:rFonts w:ascii="Arial Narrow" w:hAnsi="Arial Narrow" w:cs="Arial"/>
          <w:bCs/>
          <w:kern w:val="2"/>
          <w:sz w:val="22"/>
          <w:szCs w:val="22"/>
          <w:lang w:val="mk-MK"/>
        </w:rPr>
        <w:t xml:space="preserve">орот за јавна набавка </w:t>
      </w:r>
    </w:p>
    <w:p w:rsidR="00907E43" w:rsidRDefault="00F62345">
      <w:pPr>
        <w:keepNext/>
        <w:tabs>
          <w:tab w:val="left" w:pos="0"/>
        </w:tabs>
        <w:spacing w:before="240" w:after="60"/>
        <w:ind w:left="426" w:hanging="426"/>
        <w:jc w:val="both"/>
        <w:outlineLvl w:val="0"/>
        <w:rPr>
          <w:rFonts w:ascii="Arial Narrow" w:hAnsi="Arial Narrow" w:cs="Arial"/>
          <w:bCs/>
          <w:kern w:val="2"/>
          <w:sz w:val="22"/>
          <w:szCs w:val="22"/>
          <w:lang w:val="mk-MK"/>
        </w:rPr>
      </w:pPr>
      <w:r>
        <w:rPr>
          <w:rFonts w:ascii="Arial Narrow" w:hAnsi="Arial Narrow" w:cs="Arial"/>
          <w:bCs/>
          <w:kern w:val="2"/>
          <w:sz w:val="22"/>
          <w:szCs w:val="22"/>
          <w:lang w:val="mk-MK"/>
        </w:rPr>
        <w:t xml:space="preserve">Банкарската гаранција за квалитетно извршување на договорот ќе биде во валутата на која гласи договорот - во денари. </w:t>
      </w:r>
    </w:p>
    <w:p w:rsidR="00907E43" w:rsidRDefault="00F62345">
      <w:pPr>
        <w:keepNext/>
        <w:tabs>
          <w:tab w:val="left" w:pos="0"/>
        </w:tabs>
        <w:spacing w:before="240" w:after="60"/>
        <w:ind w:left="426" w:hanging="426"/>
        <w:jc w:val="both"/>
        <w:outlineLvl w:val="0"/>
        <w:rPr>
          <w:rFonts w:ascii="Arial Narrow" w:hAnsi="Arial Narrow" w:cs="Arial"/>
          <w:bCs/>
          <w:kern w:val="2"/>
          <w:sz w:val="22"/>
          <w:szCs w:val="22"/>
          <w:lang w:val="mk-MK"/>
        </w:rPr>
      </w:pPr>
      <w:r>
        <w:rPr>
          <w:rFonts w:ascii="Arial Narrow" w:hAnsi="Arial Narrow" w:cs="Arial"/>
          <w:bCs/>
          <w:kern w:val="2"/>
          <w:sz w:val="22"/>
          <w:szCs w:val="22"/>
          <w:lang w:val="mk-MK"/>
        </w:rPr>
        <w:t>Гаранцијата за квалитетно извршување на договорот треба да биде издадена од реномирана банка.</w:t>
      </w:r>
    </w:p>
    <w:p w:rsidR="00907E43" w:rsidRDefault="00F62345">
      <w:pPr>
        <w:keepNext/>
        <w:tabs>
          <w:tab w:val="left" w:pos="0"/>
        </w:tabs>
        <w:spacing w:before="240" w:after="60"/>
        <w:ind w:left="426" w:hanging="426"/>
        <w:jc w:val="both"/>
        <w:outlineLvl w:val="0"/>
        <w:rPr>
          <w:rFonts w:ascii="Arial Narrow" w:hAnsi="Arial Narrow" w:cs="Arial"/>
          <w:bCs/>
          <w:kern w:val="2"/>
          <w:sz w:val="22"/>
          <w:szCs w:val="22"/>
          <w:lang w:val="mk-MK"/>
        </w:rPr>
      </w:pPr>
      <w:r>
        <w:rPr>
          <w:rFonts w:ascii="Arial Narrow" w:hAnsi="Arial Narrow" w:cs="Arial"/>
          <w:bCs/>
          <w:kern w:val="2"/>
          <w:sz w:val="22"/>
          <w:szCs w:val="22"/>
          <w:lang w:val="mk-MK"/>
        </w:rPr>
        <w:t>Гаранцијата за квалит</w:t>
      </w:r>
      <w:r>
        <w:rPr>
          <w:rFonts w:ascii="Arial Narrow" w:hAnsi="Arial Narrow" w:cs="Arial"/>
          <w:bCs/>
          <w:kern w:val="2"/>
          <w:sz w:val="22"/>
          <w:szCs w:val="22"/>
          <w:lang w:val="mk-MK"/>
        </w:rPr>
        <w:t>етно извршување на договорот по извршениот избор, избраниот најповолен понудувач ја доставува по потпишување на договорот, најдоцна во рок од 7 (седум) работни дена и тоа: лично на лицето за контакт за административни прашања од точка од тендерската докуме</w:t>
      </w:r>
      <w:r>
        <w:rPr>
          <w:rFonts w:ascii="Arial Narrow" w:hAnsi="Arial Narrow" w:cs="Arial"/>
          <w:bCs/>
          <w:kern w:val="2"/>
          <w:sz w:val="22"/>
          <w:szCs w:val="22"/>
          <w:lang w:val="mk-MK"/>
        </w:rPr>
        <w:t xml:space="preserve">нтација. </w:t>
      </w:r>
    </w:p>
    <w:p w:rsidR="00907E43" w:rsidRDefault="00F62345">
      <w:pPr>
        <w:keepNext/>
        <w:tabs>
          <w:tab w:val="left" w:pos="0"/>
        </w:tabs>
        <w:spacing w:before="240" w:after="60"/>
        <w:ind w:left="426" w:hanging="426"/>
        <w:jc w:val="both"/>
        <w:outlineLvl w:val="0"/>
        <w:rPr>
          <w:rFonts w:ascii="Arial Narrow" w:hAnsi="Arial Narrow" w:cs="Arial"/>
          <w:bCs/>
          <w:kern w:val="2"/>
          <w:sz w:val="22"/>
          <w:szCs w:val="22"/>
          <w:lang w:val="mk-MK"/>
        </w:rPr>
      </w:pPr>
      <w:r>
        <w:rPr>
          <w:rFonts w:ascii="Arial Narrow" w:hAnsi="Arial Narrow" w:cs="Arial"/>
          <w:bCs/>
          <w:kern w:val="2"/>
          <w:sz w:val="22"/>
          <w:szCs w:val="22"/>
          <w:lang w:val="mk-MK"/>
        </w:rPr>
        <w:t>Гаранцијата за квалитетно извршување на договорот ќе биде наплатена доколку носителот на набавката не исполни некоја од обврските од договорот за јавна набавка во рокот на стасаноста, за што писмено ќе го извести носителот на набавката. Доколку д</w:t>
      </w:r>
      <w:r>
        <w:rPr>
          <w:rFonts w:ascii="Arial Narrow" w:hAnsi="Arial Narrow" w:cs="Arial"/>
          <w:bCs/>
          <w:kern w:val="2"/>
          <w:sz w:val="22"/>
          <w:szCs w:val="22"/>
          <w:lang w:val="mk-MK"/>
        </w:rPr>
        <w:t>ојде до наплата на гаранцијата за квалитетно извршување на договорот, договорниот орган ќе објави до ЕСЈН негативна референца. За наплатата на банкарската гаранција за квалитетно извршување на договорот и за објавувањето на негативна референца на ЕСЈН, нос</w:t>
      </w:r>
      <w:r>
        <w:rPr>
          <w:rFonts w:ascii="Arial Narrow" w:hAnsi="Arial Narrow" w:cs="Arial"/>
          <w:bCs/>
          <w:kern w:val="2"/>
          <w:sz w:val="22"/>
          <w:szCs w:val="22"/>
          <w:lang w:val="mk-MK"/>
        </w:rPr>
        <w:t>ителот на набавката може да покрене спор пред надлежниот суд.</w:t>
      </w:r>
    </w:p>
    <w:p w:rsidR="00907E43" w:rsidRDefault="00F62345">
      <w:pPr>
        <w:keepNext/>
        <w:tabs>
          <w:tab w:val="left" w:pos="0"/>
        </w:tabs>
        <w:spacing w:before="240" w:after="60"/>
        <w:ind w:left="426" w:hanging="426"/>
        <w:jc w:val="both"/>
        <w:outlineLvl w:val="0"/>
        <w:rPr>
          <w:rFonts w:ascii="Arial Narrow" w:hAnsi="Arial Narrow" w:cs="Arial"/>
          <w:bCs/>
          <w:kern w:val="2"/>
          <w:sz w:val="22"/>
          <w:szCs w:val="22"/>
          <w:lang w:val="mk-MK"/>
        </w:rPr>
      </w:pPr>
      <w:r>
        <w:rPr>
          <w:rFonts w:ascii="Arial Narrow" w:hAnsi="Arial Narrow" w:cs="Arial"/>
          <w:bCs/>
          <w:kern w:val="2"/>
          <w:sz w:val="22"/>
          <w:szCs w:val="22"/>
          <w:lang w:val="mk-MK"/>
        </w:rPr>
        <w:t xml:space="preserve">Доколку склучениот договор е целосно реализиран согласно договореното, банкарската гаранција за квалитетно извршување на договорот договорниот орган му ја враќа на носителот на набавката во рок </w:t>
      </w:r>
      <w:r>
        <w:rPr>
          <w:rFonts w:ascii="Arial Narrow" w:hAnsi="Arial Narrow" w:cs="Arial"/>
          <w:bCs/>
          <w:kern w:val="2"/>
          <w:sz w:val="22"/>
          <w:szCs w:val="22"/>
          <w:lang w:val="mk-MK"/>
        </w:rPr>
        <w:t>од 14 дена од целосното реализирање на договорот.</w:t>
      </w:r>
    </w:p>
    <w:p w:rsidR="00907E43" w:rsidRDefault="00F62345">
      <w:pPr>
        <w:tabs>
          <w:tab w:val="left" w:pos="1150"/>
        </w:tabs>
        <w:spacing w:after="240"/>
        <w:jc w:val="both"/>
        <w:rPr>
          <w:rFonts w:ascii="Arial Narrow" w:hAnsi="Arial Narrow"/>
          <w:sz w:val="22"/>
          <w:szCs w:val="22"/>
          <w:lang w:val="mk-MK"/>
        </w:rPr>
      </w:pPr>
      <w:r>
        <w:rPr>
          <w:rFonts w:ascii="Arial Narrow" w:hAnsi="Arial Narrow" w:cs="Arial"/>
          <w:bCs/>
          <w:kern w:val="2"/>
          <w:sz w:val="22"/>
          <w:szCs w:val="22"/>
          <w:lang w:val="mk-MK"/>
        </w:rPr>
        <w:t>Гаранцијата за квалитетно извршување на договорот договорниот орган му ја враќа на носителот на набавката по пошта, лично во седиштето на економскиот оператор или лично во седиштето на договорниот орган</w:t>
      </w:r>
    </w:p>
    <w:p w:rsidR="00907E43" w:rsidRDefault="00F62345">
      <w:pPr>
        <w:pStyle w:val="Heading1"/>
        <w:numPr>
          <w:ilvl w:val="0"/>
          <w:numId w:val="2"/>
        </w:numPr>
        <w:ind w:left="426" w:firstLine="0"/>
        <w:rPr>
          <w:rFonts w:ascii="Arial Narrow" w:hAnsi="Arial Narrow" w:cs="Calibri"/>
          <w:sz w:val="22"/>
          <w:szCs w:val="22"/>
        </w:rPr>
      </w:pPr>
      <w:bookmarkStart w:id="6" w:name="_Toc9500559"/>
      <w:r>
        <w:rPr>
          <w:rFonts w:ascii="Arial Narrow" w:hAnsi="Arial Narrow" w:cs="Calibri"/>
          <w:sz w:val="22"/>
          <w:szCs w:val="22"/>
        </w:rPr>
        <w:t>4</w:t>
      </w:r>
      <w:r>
        <w:rPr>
          <w:rFonts w:ascii="Arial Narrow" w:hAnsi="Arial Narrow" w:cs="Calibri"/>
          <w:sz w:val="22"/>
          <w:szCs w:val="22"/>
          <w:lang w:val="en-US"/>
        </w:rPr>
        <w:t xml:space="preserve">. </w:t>
      </w:r>
      <w:r>
        <w:rPr>
          <w:rFonts w:ascii="Arial Narrow" w:hAnsi="Arial Narrow" w:cs="Calibri"/>
          <w:sz w:val="22"/>
          <w:szCs w:val="22"/>
        </w:rPr>
        <w:t>ПОДНЕСУВАЊЕ И ОТВОРАЊЕ НА ПОНУДИТЕ</w:t>
      </w:r>
      <w:bookmarkEnd w:id="6"/>
    </w:p>
    <w:p w:rsidR="00907E43" w:rsidRDefault="00907E43">
      <w:pPr>
        <w:rPr>
          <w:rFonts w:ascii="Arial Narrow" w:hAnsi="Arial Narrow" w:cs="Calibri"/>
          <w:sz w:val="22"/>
          <w:szCs w:val="22"/>
          <w:lang w:val="mk-MK"/>
        </w:rPr>
      </w:pPr>
    </w:p>
    <w:p w:rsidR="00907E43" w:rsidRDefault="00F62345">
      <w:pPr>
        <w:pStyle w:val="Heading2"/>
        <w:rPr>
          <w:rFonts w:ascii="Arial Narrow" w:hAnsi="Arial Narrow" w:cs="Calibri"/>
        </w:rPr>
      </w:pPr>
      <w:r>
        <w:rPr>
          <w:rFonts w:ascii="Arial Narrow" w:hAnsi="Arial Narrow" w:cs="Calibri"/>
        </w:rPr>
        <w:t>4.1 Поднесување на понудите</w:t>
      </w:r>
    </w:p>
    <w:p w:rsidR="00907E43" w:rsidRDefault="00907E43">
      <w:pPr>
        <w:rPr>
          <w:rFonts w:ascii="Arial Narrow" w:hAnsi="Arial Narrow" w:cs="Calibri"/>
          <w:sz w:val="22"/>
          <w:szCs w:val="22"/>
          <w:lang w:val="mk-MK"/>
        </w:rPr>
      </w:pPr>
    </w:p>
    <w:p w:rsidR="00907E43" w:rsidRDefault="00F62345">
      <w:pPr>
        <w:keepNext/>
        <w:jc w:val="both"/>
        <w:rPr>
          <w:rFonts w:ascii="Arial Narrow" w:hAnsi="Arial Narrow" w:cs="Calibri"/>
          <w:sz w:val="22"/>
          <w:szCs w:val="22"/>
          <w:u w:val="single"/>
          <w:lang w:val="mk-MK"/>
        </w:rPr>
      </w:pPr>
      <w:r>
        <w:rPr>
          <w:rFonts w:ascii="Arial Narrow" w:hAnsi="Arial Narrow" w:cs="Calibri"/>
          <w:sz w:val="22"/>
          <w:szCs w:val="22"/>
          <w:lang w:val="mk-MK"/>
        </w:rPr>
        <w:t xml:space="preserve">4.1.1 Понудата се поднесува во согласност со тендерската документација, со користење на обрасците дадени во прилог. </w:t>
      </w:r>
    </w:p>
    <w:p w:rsidR="00907E43" w:rsidRDefault="00F62345">
      <w:pPr>
        <w:jc w:val="both"/>
        <w:rPr>
          <w:rFonts w:ascii="Arial Narrow" w:hAnsi="Arial Narrow" w:cs="Calibri"/>
          <w:sz w:val="22"/>
          <w:szCs w:val="22"/>
          <w:lang w:val="mk-MK"/>
        </w:rPr>
      </w:pPr>
      <w:r>
        <w:rPr>
          <w:rFonts w:ascii="Arial Narrow" w:hAnsi="Arial Narrow" w:cs="Calibri"/>
          <w:sz w:val="22"/>
          <w:szCs w:val="22"/>
          <w:lang w:val="mk-MK"/>
        </w:rPr>
        <w:t xml:space="preserve">4.1.2 Понудата е обврзувачка за целиот период на важност што го утврдил договорниот орган. </w:t>
      </w:r>
    </w:p>
    <w:p w:rsidR="00907E43" w:rsidRDefault="00F62345">
      <w:pPr>
        <w:jc w:val="both"/>
        <w:rPr>
          <w:rFonts w:ascii="Arial Narrow" w:hAnsi="Arial Narrow" w:cs="Calibri"/>
          <w:sz w:val="22"/>
          <w:szCs w:val="22"/>
          <w:lang w:val="mk-MK"/>
        </w:rPr>
      </w:pPr>
      <w:r>
        <w:rPr>
          <w:rFonts w:ascii="Arial Narrow" w:hAnsi="Arial Narrow" w:cs="Calibri"/>
          <w:sz w:val="22"/>
          <w:szCs w:val="22"/>
          <w:lang w:val="mk-MK"/>
        </w:rPr>
        <w:t>4.1.3 Понудувачот ја доставува понудата со цена во која се засметани сите трошоци и попусти на вкупната цена на понудата, без ДДВ кој се искажува посебно, во валута</w:t>
      </w:r>
      <w:r>
        <w:rPr>
          <w:rFonts w:ascii="Arial Narrow" w:hAnsi="Arial Narrow" w:cs="Calibri"/>
          <w:sz w:val="22"/>
          <w:szCs w:val="22"/>
          <w:lang w:val="mk-MK"/>
        </w:rPr>
        <w:t xml:space="preserve"> утврдена во тендерската документација.</w:t>
      </w:r>
    </w:p>
    <w:p w:rsidR="00907E43" w:rsidRDefault="00F62345">
      <w:pPr>
        <w:tabs>
          <w:tab w:val="left" w:pos="1150"/>
        </w:tabs>
        <w:jc w:val="both"/>
        <w:rPr>
          <w:rFonts w:ascii="Arial Narrow" w:hAnsi="Arial Narrow" w:cs="Calibri"/>
          <w:i/>
          <w:sz w:val="22"/>
          <w:szCs w:val="22"/>
          <w:lang w:val="mk-MK"/>
        </w:rPr>
      </w:pPr>
      <w:r>
        <w:rPr>
          <w:rFonts w:ascii="Arial Narrow" w:hAnsi="Arial Narrow" w:cs="Calibri"/>
          <w:i/>
          <w:sz w:val="22"/>
          <w:szCs w:val="22"/>
          <w:lang w:val="mk-MK"/>
        </w:rPr>
        <w:t>[доколку цената на понудата се искажува во валута различна од денарот курсната листа што ќе се користи за евалуације е онаа на Народната банка на Република Македонија, а курсевите за размена се оние што важеле 14 ден</w:t>
      </w:r>
      <w:r>
        <w:rPr>
          <w:rFonts w:ascii="Arial Narrow" w:hAnsi="Arial Narrow" w:cs="Calibri"/>
          <w:i/>
          <w:sz w:val="22"/>
          <w:szCs w:val="22"/>
          <w:lang w:val="mk-MK"/>
        </w:rPr>
        <w:t>а пред крајниот рок за поднесување на понудите].</w:t>
      </w:r>
    </w:p>
    <w:p w:rsidR="00907E43" w:rsidRDefault="00F62345">
      <w:pPr>
        <w:tabs>
          <w:tab w:val="left" w:pos="1150"/>
        </w:tabs>
        <w:jc w:val="both"/>
        <w:rPr>
          <w:rFonts w:ascii="Arial Narrow" w:hAnsi="Arial Narrow" w:cs="Calibri"/>
          <w:i/>
          <w:sz w:val="22"/>
          <w:szCs w:val="22"/>
          <w:lang w:val="mk-MK"/>
        </w:rPr>
      </w:pPr>
      <w:r>
        <w:rPr>
          <w:rFonts w:ascii="Arial Narrow" w:hAnsi="Arial Narrow" w:cs="Calibri"/>
          <w:sz w:val="22"/>
          <w:szCs w:val="22"/>
          <w:lang w:val="mk-MK"/>
        </w:rPr>
        <w:t xml:space="preserve">4.1.4 Цената на понудата се изразува за вкупниот предмет на набавка. </w:t>
      </w:r>
      <w:r>
        <w:rPr>
          <w:rFonts w:ascii="Arial Narrow" w:hAnsi="Arial Narrow" w:cs="Calibri"/>
          <w:i/>
          <w:sz w:val="22"/>
          <w:szCs w:val="22"/>
          <w:lang w:val="mk-MK"/>
        </w:rPr>
        <w:t>[Доколку предметот на набавка е поделен во делови, цената на понудата се изразува посебно за оној дел за кој се поднесува понудата].</w:t>
      </w:r>
    </w:p>
    <w:p w:rsidR="00907E43" w:rsidRDefault="00F62345">
      <w:pPr>
        <w:tabs>
          <w:tab w:val="left" w:pos="1150"/>
        </w:tabs>
        <w:jc w:val="both"/>
        <w:rPr>
          <w:rFonts w:ascii="Arial Narrow" w:hAnsi="Arial Narrow" w:cs="Calibri"/>
          <w:sz w:val="22"/>
          <w:szCs w:val="22"/>
          <w:lang w:val="mk-MK"/>
        </w:rPr>
      </w:pPr>
      <w:r>
        <w:rPr>
          <w:rFonts w:ascii="Arial Narrow" w:hAnsi="Arial Narrow" w:cs="Calibri"/>
          <w:sz w:val="22"/>
          <w:szCs w:val="22"/>
          <w:lang w:val="mk-MK"/>
        </w:rPr>
        <w:lastRenderedPageBreak/>
        <w:t>4.1.5</w:t>
      </w:r>
      <w:r>
        <w:rPr>
          <w:rFonts w:ascii="Arial Narrow" w:hAnsi="Arial Narrow" w:cs="Calibri"/>
          <w:sz w:val="22"/>
          <w:szCs w:val="22"/>
          <w:lang w:val="mk-MK"/>
        </w:rPr>
        <w:t xml:space="preserve"> Понудувачот може да ја измени, замени или да ја повлече својата понуда пред истекот на крајниот рок за поднесување на понудите.</w:t>
      </w:r>
    </w:p>
    <w:p w:rsidR="00907E43" w:rsidRDefault="00F62345">
      <w:pPr>
        <w:keepNext/>
        <w:jc w:val="both"/>
        <w:rPr>
          <w:rFonts w:ascii="Arial Narrow" w:hAnsi="Arial Narrow" w:cs="Calibri"/>
          <w:sz w:val="22"/>
          <w:szCs w:val="22"/>
          <w:lang w:val="mk-MK"/>
        </w:rPr>
      </w:pPr>
      <w:r>
        <w:rPr>
          <w:rFonts w:ascii="Arial Narrow" w:hAnsi="Arial Narrow" w:cs="Calibri"/>
          <w:sz w:val="22"/>
          <w:szCs w:val="22"/>
          <w:lang w:val="mk-MK"/>
        </w:rPr>
        <w:t xml:space="preserve">4.1.6 Понудата се поднесува во електронска форма преку ЕСЈН и истата треба да биде електронски потпишана со користење на </w:t>
      </w:r>
      <w:r>
        <w:rPr>
          <w:rFonts w:ascii="Arial Narrow" w:hAnsi="Arial Narrow" w:cs="Calibri"/>
          <w:sz w:val="22"/>
          <w:szCs w:val="22"/>
        </w:rPr>
        <w:t>квалиф</w:t>
      </w:r>
      <w:r>
        <w:rPr>
          <w:rFonts w:ascii="Arial Narrow" w:hAnsi="Arial Narrow" w:cs="Calibri"/>
          <w:sz w:val="22"/>
          <w:szCs w:val="22"/>
        </w:rPr>
        <w:t xml:space="preserve">икуван сертификат за електронски потпис </w:t>
      </w:r>
      <w:r>
        <w:rPr>
          <w:rFonts w:ascii="Arial Narrow" w:hAnsi="Arial Narrow" w:cs="Calibri"/>
          <w:sz w:val="22"/>
          <w:szCs w:val="22"/>
          <w:lang w:val="mk-MK"/>
        </w:rPr>
        <w:t>од одговорното лице на економскиот оператор или лице овластено од него. Сертификатот треба да биде со важност најмалку до моментот на јавното отворање односно крајниот рок за поднесување на понудите.</w:t>
      </w:r>
    </w:p>
    <w:p w:rsidR="00907E43" w:rsidRDefault="00F62345">
      <w:pPr>
        <w:keepNext/>
        <w:jc w:val="both"/>
        <w:rPr>
          <w:rFonts w:ascii="Arial Narrow" w:hAnsi="Arial Narrow" w:cs="Calibri"/>
          <w:sz w:val="22"/>
          <w:szCs w:val="22"/>
          <w:lang w:val="mk-MK"/>
        </w:rPr>
      </w:pPr>
      <w:r>
        <w:rPr>
          <w:rFonts w:ascii="Arial Narrow" w:hAnsi="Arial Narrow" w:cs="Calibri"/>
          <w:sz w:val="22"/>
          <w:szCs w:val="22"/>
          <w:lang w:val="mk-MK"/>
        </w:rPr>
        <w:t>4.1.7 Доколку по</w:t>
      </w:r>
      <w:r>
        <w:rPr>
          <w:rFonts w:ascii="Arial Narrow" w:hAnsi="Arial Narrow" w:cs="Calibri"/>
          <w:sz w:val="22"/>
          <w:szCs w:val="22"/>
          <w:lang w:val="mk-MK"/>
        </w:rPr>
        <w:t xml:space="preserve">нудата ја потпишува лице овластено од одговорното лице, во прилог се доставува и овластување за потпишување на понудата потпишано од одговорното лице. </w:t>
      </w:r>
    </w:p>
    <w:p w:rsidR="00907E43" w:rsidRDefault="00F62345">
      <w:pPr>
        <w:keepNext/>
        <w:jc w:val="both"/>
        <w:rPr>
          <w:rFonts w:ascii="Arial Narrow" w:hAnsi="Arial Narrow" w:cs="Calibri"/>
          <w:sz w:val="22"/>
          <w:szCs w:val="22"/>
          <w:lang w:val="mk-MK"/>
        </w:rPr>
      </w:pPr>
      <w:r>
        <w:rPr>
          <w:rFonts w:ascii="Arial Narrow" w:hAnsi="Arial Narrow" w:cs="Calibri"/>
          <w:b/>
          <w:i/>
          <w:sz w:val="22"/>
          <w:szCs w:val="22"/>
          <w:lang w:val="mk-MK"/>
        </w:rPr>
        <w:t>Напомена</w:t>
      </w:r>
      <w:r>
        <w:rPr>
          <w:rFonts w:ascii="Arial Narrow" w:hAnsi="Arial Narrow" w:cs="Calibri"/>
          <w:i/>
          <w:sz w:val="22"/>
          <w:szCs w:val="22"/>
          <w:lang w:val="en-US"/>
        </w:rPr>
        <w:t>:</w:t>
      </w:r>
      <w:r>
        <w:rPr>
          <w:rFonts w:ascii="Arial Narrow" w:hAnsi="Arial Narrow" w:cs="Calibri"/>
          <w:i/>
          <w:sz w:val="22"/>
          <w:szCs w:val="22"/>
          <w:lang w:val="mk-MK"/>
        </w:rPr>
        <w:t xml:space="preserve"> Подетални информации за начинот на дигитално потпишување се содржани во прирачникот „Општи и т</w:t>
      </w:r>
      <w:r>
        <w:rPr>
          <w:rFonts w:ascii="Arial Narrow" w:hAnsi="Arial Narrow" w:cs="Calibri"/>
          <w:i/>
          <w:sz w:val="22"/>
          <w:szCs w:val="22"/>
          <w:lang w:val="mk-MK"/>
        </w:rPr>
        <w:t>ехнички препораки за користење на ЕСЈН за економски оператори и договорни органи“ објавен на почетната страна на ЕСЈН во делот „Документи“.</w:t>
      </w:r>
    </w:p>
    <w:p w:rsidR="00907E43" w:rsidRDefault="00F62345">
      <w:pPr>
        <w:suppressAutoHyphens w:val="0"/>
        <w:jc w:val="both"/>
        <w:rPr>
          <w:rFonts w:ascii="Arial Narrow" w:hAnsi="Arial Narrow" w:cs="Calibri"/>
          <w:sz w:val="22"/>
          <w:szCs w:val="22"/>
          <w:lang w:val="mk-MK" w:eastAsia="en-US"/>
        </w:rPr>
      </w:pPr>
      <w:r>
        <w:rPr>
          <w:rFonts w:ascii="Arial Narrow" w:hAnsi="Arial Narrow" w:cs="Calibri"/>
          <w:sz w:val="22"/>
          <w:szCs w:val="22"/>
          <w:lang w:val="mk-MK"/>
        </w:rPr>
        <w:t>4.1.8 Економските оператори можат во хартиена форма да ја поднесат документација во нестандарден формат и големина пред крајниот рок за поднесување на понудите, доколку истите се преобемни за скенирање и прикачување на ЕСЈН. Оваа документација се доставува</w:t>
      </w:r>
      <w:r>
        <w:rPr>
          <w:rFonts w:ascii="Arial Narrow" w:hAnsi="Arial Narrow" w:cs="Calibri"/>
          <w:sz w:val="22"/>
          <w:szCs w:val="22"/>
          <w:lang w:val="mk-MK"/>
        </w:rPr>
        <w:t xml:space="preserve"> </w:t>
      </w:r>
      <w:r>
        <w:rPr>
          <w:rFonts w:ascii="Arial Narrow" w:hAnsi="Arial Narrow" w:cs="Calibri"/>
          <w:sz w:val="22"/>
          <w:szCs w:val="22"/>
          <w:lang w:val="mk-MK" w:eastAsia="en-US"/>
        </w:rPr>
        <w:t xml:space="preserve">во запечатен внатрешен плик на кој се наведува полниот назив и адреса на економскиот оператор. Така запечатениот внатрешен плик се затвора во надворешен плик кој: </w:t>
      </w:r>
    </w:p>
    <w:p w:rsidR="00907E43" w:rsidRDefault="00F62345">
      <w:pPr>
        <w:numPr>
          <w:ilvl w:val="0"/>
          <w:numId w:val="11"/>
        </w:numPr>
        <w:tabs>
          <w:tab w:val="left" w:pos="0"/>
          <w:tab w:val="left" w:pos="720"/>
          <w:tab w:val="left" w:pos="1080"/>
        </w:tabs>
        <w:suppressAutoHyphens w:val="0"/>
        <w:ind w:left="720" w:firstLine="0"/>
        <w:jc w:val="both"/>
        <w:rPr>
          <w:rFonts w:ascii="Arial Narrow" w:hAnsi="Arial Narrow" w:cs="Calibri"/>
          <w:sz w:val="22"/>
          <w:szCs w:val="22"/>
          <w:lang w:val="mk-MK" w:eastAsia="en-US"/>
        </w:rPr>
      </w:pPr>
      <w:r>
        <w:rPr>
          <w:rFonts w:ascii="Arial Narrow" w:hAnsi="Arial Narrow" w:cs="Calibri"/>
          <w:sz w:val="22"/>
          <w:szCs w:val="22"/>
          <w:lang w:val="mk-MK" w:eastAsia="en-US"/>
        </w:rPr>
        <w:t>е адресиран со точна адреса на договорниот орган;</w:t>
      </w:r>
    </w:p>
    <w:p w:rsidR="00907E43" w:rsidRDefault="00F62345">
      <w:pPr>
        <w:numPr>
          <w:ilvl w:val="0"/>
          <w:numId w:val="12"/>
        </w:numPr>
        <w:tabs>
          <w:tab w:val="left" w:pos="0"/>
          <w:tab w:val="left" w:pos="720"/>
          <w:tab w:val="left" w:pos="1080"/>
        </w:tabs>
        <w:suppressAutoHyphens w:val="0"/>
        <w:ind w:left="720" w:firstLine="0"/>
        <w:jc w:val="both"/>
        <w:rPr>
          <w:rFonts w:ascii="Arial Narrow" w:hAnsi="Arial Narrow" w:cs="Calibri"/>
          <w:sz w:val="22"/>
          <w:szCs w:val="22"/>
          <w:lang w:val="mk-MK" w:eastAsia="en-US"/>
        </w:rPr>
      </w:pPr>
      <w:r>
        <w:rPr>
          <w:rFonts w:ascii="Arial Narrow" w:hAnsi="Arial Narrow" w:cs="Calibri"/>
          <w:sz w:val="22"/>
          <w:szCs w:val="22"/>
          <w:lang w:val="mk-MK" w:eastAsia="en-US"/>
        </w:rPr>
        <w:t>содржи информација за бројот на огласот з</w:t>
      </w:r>
      <w:r>
        <w:rPr>
          <w:rFonts w:ascii="Arial Narrow" w:hAnsi="Arial Narrow" w:cs="Calibri"/>
          <w:sz w:val="22"/>
          <w:szCs w:val="22"/>
          <w:lang w:val="mk-MK" w:eastAsia="en-US"/>
        </w:rPr>
        <w:t>а доделување на договор за јавна набавка и датумот на кој е објавен;</w:t>
      </w:r>
    </w:p>
    <w:p w:rsidR="00907E43" w:rsidRDefault="00F62345">
      <w:pPr>
        <w:numPr>
          <w:ilvl w:val="0"/>
          <w:numId w:val="12"/>
        </w:numPr>
        <w:tabs>
          <w:tab w:val="left" w:pos="0"/>
          <w:tab w:val="left" w:pos="720"/>
          <w:tab w:val="left" w:pos="1080"/>
        </w:tabs>
        <w:suppressAutoHyphens w:val="0"/>
        <w:ind w:left="720" w:firstLine="0"/>
        <w:jc w:val="both"/>
        <w:rPr>
          <w:rFonts w:ascii="Arial Narrow" w:hAnsi="Arial Narrow" w:cs="Calibri"/>
          <w:sz w:val="22"/>
          <w:szCs w:val="22"/>
          <w:lang w:val="mk-MK" w:eastAsia="en-US"/>
        </w:rPr>
      </w:pPr>
      <w:r>
        <w:rPr>
          <w:rFonts w:ascii="Arial Narrow" w:hAnsi="Arial Narrow" w:cs="Calibri"/>
          <w:sz w:val="22"/>
          <w:szCs w:val="22"/>
          <w:lang w:val="mk-MK" w:eastAsia="en-US"/>
        </w:rPr>
        <w:t>во горниот лев агол стои предупредување „Не отвoрај“, за да не се отвора пред времето и датумот за отворање на понудата.</w:t>
      </w:r>
    </w:p>
    <w:p w:rsidR="00907E43" w:rsidRDefault="00F62345">
      <w:pPr>
        <w:jc w:val="both"/>
        <w:rPr>
          <w:rFonts w:ascii="Arial Narrow" w:hAnsi="Arial Narrow" w:cs="Calibri"/>
          <w:sz w:val="22"/>
          <w:szCs w:val="22"/>
          <w:lang w:val="mk-MK"/>
        </w:rPr>
      </w:pPr>
      <w:r>
        <w:rPr>
          <w:rFonts w:ascii="Arial Narrow" w:hAnsi="Arial Narrow" w:cs="Calibri"/>
          <w:sz w:val="22"/>
          <w:szCs w:val="22"/>
          <w:lang w:val="mk-MK"/>
        </w:rPr>
        <w:t>4.1.9  Понудите кои содржат покус период на важност од тој утврден</w:t>
      </w:r>
      <w:r>
        <w:rPr>
          <w:rFonts w:ascii="Arial Narrow" w:hAnsi="Arial Narrow" w:cs="Calibri"/>
          <w:sz w:val="22"/>
          <w:szCs w:val="22"/>
          <w:lang w:val="mk-MK"/>
        </w:rPr>
        <w:t xml:space="preserve"> во точка 3.9.1 од тендерската документација ќе бидат отфрлени како неприфатливи.</w:t>
      </w:r>
    </w:p>
    <w:p w:rsidR="00907E43" w:rsidRDefault="00907E43">
      <w:pPr>
        <w:jc w:val="both"/>
        <w:rPr>
          <w:rFonts w:ascii="Arial Narrow" w:hAnsi="Arial Narrow"/>
          <w:sz w:val="22"/>
          <w:szCs w:val="22"/>
          <w:lang w:val="mk-MK"/>
        </w:rPr>
      </w:pPr>
    </w:p>
    <w:p w:rsidR="00907E43" w:rsidRDefault="00F62345">
      <w:pPr>
        <w:pStyle w:val="Heading2"/>
        <w:rPr>
          <w:rFonts w:ascii="Arial Narrow" w:hAnsi="Arial Narrow" w:cs="Calibri"/>
        </w:rPr>
      </w:pPr>
      <w:r>
        <w:rPr>
          <w:rFonts w:ascii="Arial Narrow" w:hAnsi="Arial Narrow" w:cs="Calibri"/>
        </w:rPr>
        <w:t>4.2. Краен рок за поднесување на понудите</w:t>
      </w:r>
    </w:p>
    <w:p w:rsidR="00907E43" w:rsidRDefault="00907E43">
      <w:pPr>
        <w:tabs>
          <w:tab w:val="left" w:pos="1150"/>
        </w:tabs>
        <w:jc w:val="both"/>
        <w:rPr>
          <w:rFonts w:ascii="Arial Narrow" w:hAnsi="Arial Narrow" w:cs="Calibri"/>
          <w:b/>
          <w:sz w:val="22"/>
          <w:szCs w:val="22"/>
          <w:u w:val="single"/>
          <w:lang w:val="mk-MK"/>
        </w:rPr>
      </w:pPr>
    </w:p>
    <w:p w:rsidR="00907E43" w:rsidRDefault="00F62345">
      <w:pPr>
        <w:tabs>
          <w:tab w:val="left" w:pos="1150"/>
        </w:tabs>
        <w:jc w:val="both"/>
      </w:pPr>
      <w:r>
        <w:rPr>
          <w:rFonts w:ascii="Arial Narrow" w:hAnsi="Arial Narrow" w:cs="Calibri"/>
          <w:sz w:val="22"/>
          <w:szCs w:val="22"/>
          <w:lang w:val="mk-MK"/>
        </w:rPr>
        <w:t>4.2.1 Краен рок за доставување на понудите е ..................</w:t>
      </w:r>
      <w:r>
        <w:rPr>
          <w:rFonts w:ascii="Arial Narrow" w:hAnsi="Arial Narrow" w:cs="Calibri"/>
          <w:b/>
          <w:sz w:val="22"/>
          <w:szCs w:val="22"/>
          <w:lang w:val="mk-MK"/>
        </w:rPr>
        <w:t>, до .........часот</w:t>
      </w:r>
      <w:r>
        <w:rPr>
          <w:rFonts w:ascii="Arial Narrow" w:hAnsi="Arial Narrow" w:cs="Calibri"/>
          <w:sz w:val="22"/>
          <w:szCs w:val="22"/>
          <w:lang w:val="mk-MK"/>
        </w:rPr>
        <w:t>.</w:t>
      </w:r>
    </w:p>
    <w:p w:rsidR="00907E43" w:rsidRDefault="00F62345">
      <w:pPr>
        <w:tabs>
          <w:tab w:val="left" w:pos="1150"/>
        </w:tabs>
        <w:jc w:val="both"/>
        <w:rPr>
          <w:rFonts w:ascii="Arial Narrow" w:hAnsi="Arial Narrow" w:cs="Calibri"/>
          <w:sz w:val="22"/>
          <w:szCs w:val="22"/>
          <w:lang w:val="mk-MK"/>
        </w:rPr>
      </w:pPr>
      <w:r>
        <w:rPr>
          <w:rFonts w:ascii="Arial Narrow" w:hAnsi="Arial Narrow" w:cs="Calibri"/>
          <w:sz w:val="22"/>
          <w:szCs w:val="22"/>
          <w:lang w:val="mk-MK"/>
        </w:rPr>
        <w:t>4.2.2 Понудите се поднесуваат преку ЕСЈН на сл</w:t>
      </w:r>
      <w:r>
        <w:rPr>
          <w:rFonts w:ascii="Arial Narrow" w:hAnsi="Arial Narrow" w:cs="Calibri"/>
          <w:sz w:val="22"/>
          <w:szCs w:val="22"/>
          <w:lang w:val="mk-MK"/>
        </w:rPr>
        <w:t xml:space="preserve">еднава веб адреса: </w:t>
      </w:r>
      <w:hyperlink r:id="rId13">
        <w:r>
          <w:rPr>
            <w:rStyle w:val="ListLabel46"/>
          </w:rPr>
          <w:t>https://www.e-nabavki.gov.mk</w:t>
        </w:r>
      </w:hyperlink>
      <w:r>
        <w:rPr>
          <w:rFonts w:ascii="Arial Narrow" w:hAnsi="Arial Narrow" w:cs="Calibri"/>
          <w:sz w:val="22"/>
          <w:szCs w:val="22"/>
          <w:lang w:val="mk-MK"/>
        </w:rPr>
        <w:t>.</w:t>
      </w:r>
    </w:p>
    <w:p w:rsidR="00907E43" w:rsidRDefault="00F62345">
      <w:pPr>
        <w:tabs>
          <w:tab w:val="left" w:pos="1150"/>
        </w:tabs>
        <w:jc w:val="both"/>
        <w:rPr>
          <w:rFonts w:ascii="Arial Narrow" w:hAnsi="Arial Narrow" w:cs="Calibri"/>
          <w:sz w:val="22"/>
          <w:szCs w:val="22"/>
          <w:lang w:val="mk-MK"/>
        </w:rPr>
      </w:pPr>
      <w:r>
        <w:rPr>
          <w:rFonts w:ascii="Arial Narrow" w:hAnsi="Arial Narrow" w:cs="Calibri"/>
          <w:sz w:val="22"/>
          <w:szCs w:val="22"/>
          <w:lang w:val="mk-MK"/>
        </w:rPr>
        <w:t>4.2.3 По истекот на крајниот рок за поднесување на понудите истите нема да може да се поднесат преку ЕСЈН.</w:t>
      </w:r>
    </w:p>
    <w:p w:rsidR="00907E43" w:rsidRDefault="00907E43">
      <w:pPr>
        <w:jc w:val="both"/>
        <w:rPr>
          <w:rFonts w:ascii="StobiSerif Regular" w:hAnsi="StobiSerif Regular"/>
          <w:sz w:val="22"/>
          <w:szCs w:val="22"/>
          <w:u w:val="single"/>
          <w:lang w:val="en-US"/>
        </w:rPr>
      </w:pPr>
    </w:p>
    <w:p w:rsidR="00907E43" w:rsidRDefault="00F62345">
      <w:pPr>
        <w:pStyle w:val="Heading2"/>
        <w:rPr>
          <w:rFonts w:ascii="Arial Narrow" w:hAnsi="Arial Narrow" w:cs="Calibri"/>
        </w:rPr>
      </w:pPr>
      <w:r>
        <w:rPr>
          <w:rFonts w:ascii="Arial Narrow" w:hAnsi="Arial Narrow" w:cs="Calibri"/>
        </w:rPr>
        <w:t>4.3. Елементи на понудата</w:t>
      </w:r>
    </w:p>
    <w:p w:rsidR="00907E43" w:rsidRDefault="00907E43">
      <w:pPr>
        <w:jc w:val="both"/>
        <w:rPr>
          <w:rFonts w:ascii="Arial Narrow" w:hAnsi="Arial Narrow" w:cs="Calibri"/>
          <w:b/>
          <w:sz w:val="22"/>
          <w:szCs w:val="22"/>
          <w:u w:val="single"/>
          <w:lang w:val="mk-MK"/>
        </w:rPr>
      </w:pPr>
    </w:p>
    <w:p w:rsidR="00907E43" w:rsidRDefault="00F62345">
      <w:pPr>
        <w:jc w:val="both"/>
        <w:rPr>
          <w:rFonts w:ascii="Arial Narrow" w:hAnsi="Arial Narrow" w:cs="Calibri"/>
          <w:sz w:val="22"/>
          <w:szCs w:val="22"/>
          <w:lang w:val="mk-MK"/>
        </w:rPr>
      </w:pPr>
      <w:r>
        <w:rPr>
          <w:rFonts w:ascii="Arial Narrow" w:hAnsi="Arial Narrow" w:cs="Calibri"/>
          <w:sz w:val="22"/>
          <w:szCs w:val="22"/>
          <w:lang w:val="mk-MK"/>
        </w:rPr>
        <w:t>4.3.1 Понудата треба да е</w:t>
      </w:r>
      <w:r>
        <w:rPr>
          <w:rFonts w:ascii="Arial Narrow" w:hAnsi="Arial Narrow" w:cs="Calibri"/>
          <w:sz w:val="22"/>
          <w:szCs w:val="22"/>
          <w:lang w:val="mk-MK"/>
        </w:rPr>
        <w:t xml:space="preserve"> составена од следниве елементи:</w:t>
      </w:r>
    </w:p>
    <w:p w:rsidR="00907E43" w:rsidRDefault="00F62345">
      <w:pPr>
        <w:numPr>
          <w:ilvl w:val="0"/>
          <w:numId w:val="4"/>
        </w:numPr>
        <w:jc w:val="both"/>
        <w:rPr>
          <w:rFonts w:ascii="Arial Narrow" w:hAnsi="Arial Narrow" w:cs="Calibri"/>
          <w:b/>
          <w:sz w:val="22"/>
          <w:szCs w:val="22"/>
          <w:lang w:val="mk-MK"/>
        </w:rPr>
      </w:pPr>
      <w:r>
        <w:rPr>
          <w:rFonts w:ascii="Arial Narrow" w:hAnsi="Arial Narrow" w:cs="Calibri"/>
          <w:b/>
          <w:sz w:val="22"/>
          <w:szCs w:val="22"/>
          <w:lang w:val="mk-MK"/>
        </w:rPr>
        <w:t>Образец на понуда (Прилог 1),</w:t>
      </w:r>
    </w:p>
    <w:p w:rsidR="00907E43" w:rsidRDefault="00F62345">
      <w:pPr>
        <w:numPr>
          <w:ilvl w:val="0"/>
          <w:numId w:val="4"/>
        </w:numPr>
        <w:jc w:val="both"/>
        <w:rPr>
          <w:rFonts w:ascii="Arial Narrow" w:hAnsi="Arial Narrow" w:cs="Calibri"/>
          <w:b/>
          <w:sz w:val="22"/>
          <w:szCs w:val="22"/>
          <w:lang w:val="mk-MK"/>
        </w:rPr>
      </w:pPr>
      <w:r>
        <w:rPr>
          <w:rFonts w:ascii="Arial Narrow" w:hAnsi="Arial Narrow" w:cs="Calibri"/>
          <w:b/>
          <w:sz w:val="22"/>
          <w:szCs w:val="22"/>
          <w:lang w:val="mk-MK"/>
        </w:rPr>
        <w:t>Изјава за сериозност на понудата (Прилог 2),</w:t>
      </w:r>
    </w:p>
    <w:p w:rsidR="00907E43" w:rsidRDefault="00F62345">
      <w:pPr>
        <w:numPr>
          <w:ilvl w:val="0"/>
          <w:numId w:val="4"/>
        </w:numPr>
        <w:jc w:val="both"/>
        <w:rPr>
          <w:rFonts w:ascii="Arial Narrow" w:hAnsi="Arial Narrow" w:cs="Calibri"/>
          <w:b/>
          <w:sz w:val="22"/>
          <w:szCs w:val="22"/>
          <w:lang w:val="mk-MK"/>
        </w:rPr>
      </w:pPr>
      <w:r>
        <w:rPr>
          <w:rFonts w:ascii="Arial Narrow" w:hAnsi="Arial Narrow" w:cs="Calibri"/>
          <w:b/>
          <w:sz w:val="22"/>
          <w:szCs w:val="22"/>
          <w:lang w:val="mk-MK"/>
        </w:rPr>
        <w:t>Изјава за докажување способност (Прилог 3) или документи за докажување на способност</w:t>
      </w:r>
      <w:r>
        <w:rPr>
          <w:rStyle w:val="FootnoteAnchor"/>
          <w:rFonts w:ascii="Arial Narrow" w:hAnsi="Arial Narrow" w:cs="Calibri"/>
          <w:b/>
          <w:sz w:val="22"/>
          <w:szCs w:val="22"/>
          <w:lang w:val="mk-MK"/>
        </w:rPr>
        <w:footnoteReference w:id="2"/>
      </w:r>
      <w:r>
        <w:rPr>
          <w:rFonts w:ascii="Arial Narrow" w:hAnsi="Arial Narrow" w:cs="Calibri"/>
          <w:b/>
          <w:sz w:val="22"/>
          <w:szCs w:val="22"/>
          <w:lang w:val="mk-MK"/>
        </w:rPr>
        <w:t xml:space="preserve">- дека не постојат услови за исклучување од постапката, наведени во потточка 5.2.4. од тендерската документација; документи за утврдување на способноста за вршење на професионална дејност наведени во потточка 5.3.1.3 од тендерската документација; </w:t>
      </w:r>
    </w:p>
    <w:p w:rsidR="00907E43" w:rsidRDefault="00907E43">
      <w:pPr>
        <w:ind w:left="360"/>
        <w:jc w:val="both"/>
        <w:rPr>
          <w:rFonts w:ascii="Arial Narrow" w:hAnsi="Arial Narrow" w:cs="Calibri"/>
          <w:sz w:val="22"/>
          <w:szCs w:val="22"/>
          <w:lang w:val="mk-MK"/>
        </w:rPr>
      </w:pPr>
    </w:p>
    <w:p w:rsidR="00907E43" w:rsidRDefault="00907E43">
      <w:pPr>
        <w:jc w:val="both"/>
        <w:rPr>
          <w:rFonts w:ascii="Arial Narrow" w:hAnsi="Arial Narrow"/>
          <w:i/>
          <w:sz w:val="22"/>
          <w:szCs w:val="22"/>
          <w:lang w:val="ru-RU"/>
        </w:rPr>
      </w:pPr>
    </w:p>
    <w:p w:rsidR="00907E43" w:rsidRDefault="00F62345">
      <w:pPr>
        <w:pStyle w:val="Heading2"/>
        <w:rPr>
          <w:rFonts w:ascii="Arial Narrow" w:hAnsi="Arial Narrow" w:cs="Calibri"/>
        </w:rPr>
      </w:pPr>
      <w:r>
        <w:rPr>
          <w:rFonts w:ascii="Arial Narrow" w:hAnsi="Arial Narrow" w:cs="Calibri"/>
        </w:rPr>
        <w:t>4.4 По</w:t>
      </w:r>
      <w:r>
        <w:rPr>
          <w:rFonts w:ascii="Arial Narrow" w:hAnsi="Arial Narrow" w:cs="Calibri"/>
        </w:rPr>
        <w:t xml:space="preserve">дизведување </w:t>
      </w:r>
    </w:p>
    <w:p w:rsidR="00907E43" w:rsidRDefault="00907E43">
      <w:pPr>
        <w:jc w:val="both"/>
        <w:rPr>
          <w:rFonts w:ascii="Arial Narrow" w:hAnsi="Arial Narrow" w:cs="Calibri"/>
          <w:b/>
          <w:sz w:val="22"/>
          <w:szCs w:val="22"/>
          <w:u w:val="single"/>
          <w:lang w:val="mk-MK"/>
        </w:rPr>
      </w:pPr>
    </w:p>
    <w:p w:rsidR="00907E43" w:rsidRDefault="00F62345">
      <w:pPr>
        <w:jc w:val="both"/>
        <w:rPr>
          <w:rFonts w:ascii="Arial Narrow" w:hAnsi="Arial Narrow" w:cs="Calibri"/>
          <w:sz w:val="22"/>
          <w:szCs w:val="22"/>
          <w:lang w:val="mk-MK"/>
        </w:rPr>
      </w:pPr>
      <w:r>
        <w:rPr>
          <w:rFonts w:ascii="Arial Narrow" w:hAnsi="Arial Narrow" w:cs="Calibri"/>
          <w:sz w:val="22"/>
          <w:szCs w:val="22"/>
          <w:lang w:val="mk-MK"/>
        </w:rPr>
        <w:lastRenderedPageBreak/>
        <w:t xml:space="preserve">4.4.1 </w:t>
      </w:r>
      <w:r>
        <w:rPr>
          <w:rFonts w:ascii="Arial Narrow" w:hAnsi="Arial Narrow" w:cs="Calibri"/>
          <w:sz w:val="22"/>
          <w:szCs w:val="22"/>
          <w:lang w:val="sl-SI"/>
        </w:rPr>
        <w:t>Понудувачот може дел од договорот за јавна набавка да додели на подизведувач</w:t>
      </w:r>
      <w:r>
        <w:rPr>
          <w:rFonts w:ascii="Arial Narrow" w:hAnsi="Arial Narrow" w:cs="Calibri"/>
          <w:sz w:val="22"/>
          <w:szCs w:val="22"/>
          <w:lang w:val="mk-MK"/>
        </w:rPr>
        <w:t>. Доколку понудувачот користи подизведувач при извршувањето на договорот за јавна набавка, во понудата:</w:t>
      </w:r>
    </w:p>
    <w:p w:rsidR="00907E43" w:rsidRDefault="00F62345">
      <w:pPr>
        <w:numPr>
          <w:ilvl w:val="0"/>
          <w:numId w:val="5"/>
        </w:numPr>
        <w:jc w:val="both"/>
        <w:rPr>
          <w:rFonts w:ascii="Arial Narrow" w:hAnsi="Arial Narrow" w:cs="Calibri"/>
          <w:sz w:val="22"/>
          <w:szCs w:val="22"/>
          <w:lang w:val="mk-MK"/>
        </w:rPr>
      </w:pPr>
      <w:r>
        <w:rPr>
          <w:rFonts w:ascii="Arial Narrow" w:hAnsi="Arial Narrow" w:cs="Calibri"/>
          <w:sz w:val="22"/>
          <w:szCs w:val="22"/>
          <w:lang w:val="mk-MK"/>
        </w:rPr>
        <w:t>ги наведува сите подизведувачи, како и секој дел од дого</w:t>
      </w:r>
      <w:r>
        <w:rPr>
          <w:rFonts w:ascii="Arial Narrow" w:hAnsi="Arial Narrow" w:cs="Calibri"/>
          <w:sz w:val="22"/>
          <w:szCs w:val="22"/>
          <w:lang w:val="mk-MK"/>
        </w:rPr>
        <w:t>ворот за кој има намера да го додели на подизведувачи;</w:t>
      </w:r>
    </w:p>
    <w:p w:rsidR="00907E43" w:rsidRDefault="00F62345">
      <w:pPr>
        <w:numPr>
          <w:ilvl w:val="0"/>
          <w:numId w:val="5"/>
        </w:numPr>
        <w:jc w:val="both"/>
        <w:rPr>
          <w:rFonts w:ascii="Arial Narrow" w:hAnsi="Arial Narrow" w:cs="Calibri"/>
          <w:sz w:val="22"/>
          <w:szCs w:val="22"/>
          <w:lang w:val="mk-MK"/>
        </w:rPr>
      </w:pPr>
      <w:r>
        <w:rPr>
          <w:rFonts w:ascii="Arial Narrow" w:hAnsi="Arial Narrow" w:cs="Calibri"/>
          <w:sz w:val="22"/>
          <w:szCs w:val="22"/>
          <w:lang w:val="mk-MK"/>
        </w:rPr>
        <w:t>доставува контакт податоци за законските застапници на предложените подизведувачи;</w:t>
      </w:r>
    </w:p>
    <w:p w:rsidR="00907E43" w:rsidRDefault="00F62345">
      <w:pPr>
        <w:numPr>
          <w:ilvl w:val="0"/>
          <w:numId w:val="5"/>
        </w:numPr>
        <w:jc w:val="both"/>
        <w:rPr>
          <w:rFonts w:ascii="Arial Narrow" w:hAnsi="Arial Narrow" w:cs="Calibri"/>
          <w:sz w:val="22"/>
          <w:szCs w:val="22"/>
          <w:lang w:val="mk-MK"/>
        </w:rPr>
      </w:pPr>
      <w:r>
        <w:rPr>
          <w:rFonts w:ascii="Arial Narrow" w:hAnsi="Arial Narrow" w:cs="Calibri"/>
          <w:sz w:val="22"/>
          <w:szCs w:val="22"/>
          <w:lang w:val="mk-MK"/>
        </w:rPr>
        <w:t>доставува документација за утврдување способност на предложените подизведувачи и</w:t>
      </w:r>
    </w:p>
    <w:p w:rsidR="00907E43" w:rsidRDefault="00F62345">
      <w:pPr>
        <w:numPr>
          <w:ilvl w:val="0"/>
          <w:numId w:val="5"/>
        </w:numPr>
        <w:jc w:val="both"/>
        <w:rPr>
          <w:rFonts w:ascii="Arial Narrow" w:hAnsi="Arial Narrow" w:cs="Calibri"/>
          <w:sz w:val="22"/>
          <w:szCs w:val="22"/>
          <w:lang w:val="mk-MK"/>
        </w:rPr>
      </w:pPr>
      <w:r>
        <w:rPr>
          <w:rFonts w:ascii="Arial Narrow" w:hAnsi="Arial Narrow" w:cs="Calibri"/>
          <w:sz w:val="22"/>
          <w:szCs w:val="22"/>
          <w:lang w:val="mk-MK"/>
        </w:rPr>
        <w:t>доставува барање од подизведувачот за</w:t>
      </w:r>
      <w:r>
        <w:rPr>
          <w:rFonts w:ascii="Arial Narrow" w:hAnsi="Arial Narrow" w:cs="Calibri"/>
          <w:sz w:val="22"/>
          <w:szCs w:val="22"/>
          <w:lang w:val="mk-MK"/>
        </w:rPr>
        <w:t xml:space="preserve"> директно плаќање, доколку подизведувачот го бара тоа.</w:t>
      </w:r>
    </w:p>
    <w:p w:rsidR="00907E43" w:rsidRDefault="00907E43">
      <w:pPr>
        <w:ind w:left="720"/>
        <w:jc w:val="both"/>
        <w:rPr>
          <w:rFonts w:ascii="Arial Narrow" w:hAnsi="Arial Narrow" w:cs="Calibri"/>
          <w:sz w:val="22"/>
          <w:szCs w:val="22"/>
          <w:lang w:val="mk-MK"/>
        </w:rPr>
      </w:pPr>
    </w:p>
    <w:p w:rsidR="00907E43" w:rsidRDefault="00F62345">
      <w:pPr>
        <w:pStyle w:val="Heading2"/>
        <w:rPr>
          <w:rFonts w:ascii="Arial Narrow" w:hAnsi="Arial Narrow" w:cs="Calibri"/>
        </w:rPr>
      </w:pPr>
      <w:r>
        <w:rPr>
          <w:rFonts w:ascii="Arial Narrow" w:hAnsi="Arial Narrow" w:cs="Calibri"/>
        </w:rPr>
        <w:t>4.5 Отворање на понудите</w:t>
      </w:r>
    </w:p>
    <w:p w:rsidR="00907E43" w:rsidRDefault="00907E43">
      <w:pPr>
        <w:tabs>
          <w:tab w:val="left" w:pos="1150"/>
        </w:tabs>
        <w:jc w:val="both"/>
        <w:rPr>
          <w:rFonts w:ascii="Arial Narrow" w:hAnsi="Arial Narrow" w:cs="Calibri"/>
          <w:b/>
          <w:sz w:val="22"/>
          <w:szCs w:val="22"/>
          <w:u w:val="single"/>
          <w:lang w:val="mk-MK"/>
        </w:rPr>
      </w:pPr>
    </w:p>
    <w:p w:rsidR="00907E43" w:rsidRDefault="00F62345">
      <w:pPr>
        <w:jc w:val="both"/>
      </w:pPr>
      <w:r>
        <w:rPr>
          <w:rFonts w:ascii="Arial Narrow" w:hAnsi="Arial Narrow" w:cs="Calibri"/>
          <w:sz w:val="22"/>
          <w:szCs w:val="22"/>
          <w:lang w:val="mk-MK"/>
        </w:rPr>
        <w:t>4.5.1 Отворањето на понудите е јавно, а ќе се изврши на ден ............</w:t>
      </w:r>
      <w:r>
        <w:rPr>
          <w:rFonts w:ascii="Arial Narrow" w:hAnsi="Arial Narrow" w:cs="Calibri"/>
          <w:b/>
          <w:color w:val="000000"/>
          <w:sz w:val="22"/>
          <w:szCs w:val="22"/>
          <w:lang w:val="mk-MK"/>
        </w:rPr>
        <w:t xml:space="preserve"> година</w:t>
      </w:r>
      <w:r w:rsidR="00F546BB">
        <w:rPr>
          <w:rFonts w:ascii="Arial Narrow" w:hAnsi="Arial Narrow" w:cs="Calibri"/>
          <w:b/>
          <w:color w:val="000000"/>
          <w:sz w:val="22"/>
          <w:szCs w:val="22"/>
          <w:lang w:val="mk-MK"/>
        </w:rPr>
        <w:t xml:space="preserve"> </w:t>
      </w:r>
      <w:r>
        <w:rPr>
          <w:rFonts w:ascii="Arial Narrow" w:hAnsi="Arial Narrow" w:cs="Calibri"/>
          <w:b/>
          <w:sz w:val="22"/>
          <w:szCs w:val="22"/>
          <w:lang w:val="mk-MK"/>
        </w:rPr>
        <w:t>во .......часот</w:t>
      </w:r>
      <w:r>
        <w:rPr>
          <w:rFonts w:ascii="Arial Narrow" w:hAnsi="Arial Narrow" w:cs="Calibri"/>
          <w:sz w:val="22"/>
          <w:szCs w:val="22"/>
          <w:lang w:val="mk-MK"/>
        </w:rPr>
        <w:t xml:space="preserve"> во време определено во тендерската документација како краен рок за поднесување на понудите н</w:t>
      </w:r>
      <w:r w:rsidR="003B41B2">
        <w:rPr>
          <w:rFonts w:ascii="Arial Narrow" w:hAnsi="Arial Narrow" w:cs="Calibri"/>
          <w:sz w:val="22"/>
          <w:szCs w:val="22"/>
          <w:lang w:val="mk-MK"/>
        </w:rPr>
        <w:t>а следнава локација –Основен</w:t>
      </w:r>
      <w:r>
        <w:rPr>
          <w:rFonts w:ascii="Arial Narrow" w:hAnsi="Arial Narrow" w:cs="Calibri"/>
          <w:sz w:val="22"/>
          <w:szCs w:val="22"/>
          <w:lang w:val="mk-MK"/>
        </w:rPr>
        <w:t xml:space="preserve"> суд Штип Ул.</w:t>
      </w:r>
      <w:r w:rsidR="003B41B2">
        <w:rPr>
          <w:rFonts w:ascii="Arial Narrow" w:hAnsi="Arial Narrow" w:cs="Calibri"/>
          <w:sz w:val="22"/>
          <w:szCs w:val="22"/>
          <w:lang w:val="mk-MK"/>
        </w:rPr>
        <w:t xml:space="preserve"> Генерал Михаило Апостолски – 18</w:t>
      </w:r>
      <w:r>
        <w:rPr>
          <w:rFonts w:ascii="Arial Narrow" w:hAnsi="Arial Narrow" w:cs="Calibri"/>
          <w:sz w:val="22"/>
          <w:szCs w:val="22"/>
          <w:lang w:val="mk-MK"/>
        </w:rPr>
        <w:t xml:space="preserve"> Штип сала за состаноци.</w:t>
      </w:r>
    </w:p>
    <w:p w:rsidR="00907E43" w:rsidRDefault="00F62345">
      <w:pPr>
        <w:jc w:val="both"/>
        <w:rPr>
          <w:rFonts w:ascii="Arial Narrow" w:hAnsi="Arial Narrow" w:cs="Calibri"/>
          <w:sz w:val="22"/>
          <w:szCs w:val="22"/>
          <w:lang w:val="mk-MK"/>
        </w:rPr>
      </w:pPr>
      <w:r>
        <w:rPr>
          <w:rFonts w:ascii="Arial Narrow" w:hAnsi="Arial Narrow" w:cs="Calibri"/>
          <w:sz w:val="22"/>
          <w:szCs w:val="22"/>
          <w:lang w:val="mk-MK"/>
        </w:rPr>
        <w:t>4.5.2 Понудувачот може да има свој овластен претставник на ја</w:t>
      </w:r>
      <w:r>
        <w:rPr>
          <w:rFonts w:ascii="Arial Narrow" w:hAnsi="Arial Narrow" w:cs="Calibri"/>
          <w:sz w:val="22"/>
          <w:szCs w:val="22"/>
          <w:lang w:val="mk-MK"/>
        </w:rPr>
        <w:t xml:space="preserve">вното отворање на понудите, при што овластениот претставник треба на комисијата да </w:t>
      </w:r>
      <w:r>
        <w:rPr>
          <w:rFonts w:ascii="Arial" w:hAnsi="Arial" w:cs="Arial"/>
          <w:sz w:val="22"/>
          <w:szCs w:val="22"/>
          <w:lang w:val="mk-MK"/>
        </w:rPr>
        <w:t>ѝ</w:t>
      </w:r>
      <w:r>
        <w:rPr>
          <w:rFonts w:ascii="Arial Narrow" w:hAnsi="Arial Narrow" w:cs="Calibri"/>
          <w:sz w:val="22"/>
          <w:szCs w:val="22"/>
          <w:lang w:val="mk-MK"/>
        </w:rPr>
        <w:t xml:space="preserve"> предаде писмено овластување од понудувачот, доколку сака да даде забелешки на постапката на јавно отворање.</w:t>
      </w:r>
    </w:p>
    <w:p w:rsidR="00907E43" w:rsidRDefault="00F62345">
      <w:pPr>
        <w:tabs>
          <w:tab w:val="left" w:pos="360"/>
        </w:tabs>
        <w:jc w:val="both"/>
      </w:pPr>
      <w:r>
        <w:rPr>
          <w:rFonts w:ascii="Arial Narrow" w:hAnsi="Arial Narrow" w:cs="Calibri"/>
          <w:sz w:val="22"/>
          <w:szCs w:val="22"/>
          <w:lang w:val="ru-RU"/>
        </w:rPr>
        <w:t>4.5</w:t>
      </w:r>
      <w:r>
        <w:rPr>
          <w:rFonts w:ascii="Arial Narrow" w:hAnsi="Arial Narrow" w:cs="Calibri"/>
          <w:sz w:val="22"/>
          <w:szCs w:val="22"/>
          <w:lang w:val="mk-MK"/>
        </w:rPr>
        <w:t>.</w:t>
      </w:r>
      <w:r>
        <w:rPr>
          <w:rFonts w:ascii="Arial Narrow" w:hAnsi="Arial Narrow" w:cs="Calibri"/>
          <w:sz w:val="22"/>
          <w:szCs w:val="22"/>
          <w:lang w:val="ru-RU"/>
        </w:rPr>
        <w:t>3</w:t>
      </w:r>
      <w:r>
        <w:rPr>
          <w:rFonts w:ascii="Arial Narrow" w:hAnsi="Arial Narrow" w:cs="Calibri"/>
          <w:sz w:val="22"/>
          <w:szCs w:val="22"/>
          <w:lang w:val="mk-MK"/>
        </w:rPr>
        <w:t xml:space="preserve"> Комисијата за јавни набавки ќе пристапи кон отворање на п</w:t>
      </w:r>
      <w:r>
        <w:rPr>
          <w:rFonts w:ascii="Arial Narrow" w:hAnsi="Arial Narrow" w:cs="Calibri"/>
          <w:sz w:val="22"/>
          <w:szCs w:val="22"/>
          <w:lang w:val="mk-MK"/>
        </w:rPr>
        <w:t xml:space="preserve">онудите доколку е пристигната и само една понуда. </w:t>
      </w:r>
    </w:p>
    <w:p w:rsidR="00907E43" w:rsidRDefault="00F62345">
      <w:pPr>
        <w:pStyle w:val="Heading1"/>
        <w:numPr>
          <w:ilvl w:val="0"/>
          <w:numId w:val="2"/>
        </w:numPr>
        <w:ind w:left="426" w:firstLine="0"/>
        <w:rPr>
          <w:rFonts w:ascii="Arial Narrow" w:hAnsi="Arial Narrow" w:cs="Calibri"/>
          <w:sz w:val="22"/>
          <w:szCs w:val="22"/>
        </w:rPr>
      </w:pPr>
      <w:bookmarkStart w:id="7" w:name="_Toc9500560"/>
      <w:r>
        <w:rPr>
          <w:rFonts w:ascii="Arial Narrow" w:hAnsi="Arial Narrow" w:cs="Calibri"/>
          <w:sz w:val="22"/>
          <w:szCs w:val="22"/>
        </w:rPr>
        <w:t>5</w:t>
      </w:r>
      <w:r>
        <w:rPr>
          <w:rFonts w:ascii="Arial Narrow" w:hAnsi="Arial Narrow" w:cs="Calibri"/>
          <w:sz w:val="22"/>
          <w:szCs w:val="22"/>
          <w:lang w:val="en-US"/>
        </w:rPr>
        <w:t xml:space="preserve">. </w:t>
      </w:r>
      <w:r>
        <w:rPr>
          <w:rFonts w:ascii="Arial Narrow" w:hAnsi="Arial Narrow" w:cs="Calibri"/>
          <w:sz w:val="22"/>
          <w:szCs w:val="22"/>
        </w:rPr>
        <w:t>ЕВАЛУАЦИЈА НА ПОНУДИТЕ</w:t>
      </w:r>
      <w:bookmarkEnd w:id="7"/>
    </w:p>
    <w:p w:rsidR="00907E43" w:rsidRDefault="00907E43">
      <w:pPr>
        <w:jc w:val="both"/>
        <w:rPr>
          <w:rFonts w:ascii="Arial Narrow" w:hAnsi="Arial Narrow" w:cs="Calibri"/>
          <w:sz w:val="22"/>
          <w:szCs w:val="22"/>
          <w:lang w:val="ru-RU"/>
        </w:rPr>
      </w:pPr>
    </w:p>
    <w:p w:rsidR="00907E43" w:rsidRDefault="00F62345">
      <w:pPr>
        <w:pStyle w:val="Heading2"/>
        <w:rPr>
          <w:rFonts w:ascii="Arial Narrow" w:hAnsi="Arial Narrow" w:cs="Calibri"/>
        </w:rPr>
      </w:pPr>
      <w:r>
        <w:rPr>
          <w:rFonts w:ascii="Arial Narrow" w:hAnsi="Arial Narrow" w:cs="Calibri"/>
        </w:rPr>
        <w:t>5</w:t>
      </w:r>
      <w:r>
        <w:rPr>
          <w:rFonts w:ascii="Arial Narrow" w:hAnsi="Arial Narrow" w:cs="Calibri"/>
          <w:lang w:val="en-US"/>
        </w:rPr>
        <w:t>.</w:t>
      </w:r>
      <w:r>
        <w:rPr>
          <w:rFonts w:ascii="Arial Narrow" w:hAnsi="Arial Narrow" w:cs="Calibri"/>
        </w:rPr>
        <w:t xml:space="preserve">1Утврдување способност </w:t>
      </w:r>
    </w:p>
    <w:p w:rsidR="00907E43" w:rsidRDefault="00907E43">
      <w:pPr>
        <w:jc w:val="both"/>
        <w:rPr>
          <w:rFonts w:ascii="Arial Narrow" w:hAnsi="Arial Narrow" w:cs="Arial"/>
          <w:b/>
          <w:sz w:val="22"/>
          <w:szCs w:val="22"/>
          <w:u w:val="single"/>
          <w:lang w:val="mk-MK"/>
        </w:rPr>
      </w:pPr>
    </w:p>
    <w:p w:rsidR="00907E43" w:rsidRDefault="00F62345">
      <w:pPr>
        <w:pStyle w:val="a2"/>
        <w:spacing w:after="0"/>
        <w:rPr>
          <w:rFonts w:ascii="Arial Narrow" w:hAnsi="Arial Narrow" w:cs="Calibri"/>
          <w:szCs w:val="22"/>
        </w:rPr>
      </w:pPr>
      <w:r>
        <w:rPr>
          <w:rFonts w:ascii="Arial Narrow" w:hAnsi="Arial Narrow" w:cs="Calibri"/>
          <w:szCs w:val="22"/>
        </w:rPr>
        <w:t>5.1.1 Во постапката за јавна набавка ќе може да учествуваат економски оператори за кои, договорниот орган преку придружната документација  утврдува:</w:t>
      </w:r>
    </w:p>
    <w:p w:rsidR="00907E43" w:rsidRDefault="00F62345">
      <w:pPr>
        <w:numPr>
          <w:ilvl w:val="0"/>
          <w:numId w:val="13"/>
        </w:numPr>
        <w:shd w:val="clear" w:color="auto" w:fill="FFFFFF"/>
        <w:suppressAutoHyphens w:val="0"/>
        <w:jc w:val="both"/>
        <w:rPr>
          <w:rFonts w:ascii="Arial Narrow" w:hAnsi="Arial Narrow" w:cs="Calibri"/>
          <w:sz w:val="22"/>
          <w:szCs w:val="22"/>
          <w:lang w:val="ru-RU" w:eastAsia="en-US"/>
        </w:rPr>
      </w:pPr>
      <w:r>
        <w:rPr>
          <w:rFonts w:ascii="Arial Narrow" w:hAnsi="Arial Narrow" w:cs="Calibri"/>
          <w:sz w:val="22"/>
          <w:szCs w:val="22"/>
          <w:lang w:val="ru-RU" w:eastAsia="en-US"/>
        </w:rPr>
        <w:t>д</w:t>
      </w:r>
      <w:r>
        <w:rPr>
          <w:rFonts w:ascii="Arial Narrow" w:hAnsi="Arial Narrow" w:cs="Calibri"/>
          <w:sz w:val="22"/>
          <w:szCs w:val="22"/>
          <w:lang w:val="mk-MK" w:eastAsia="en-US"/>
        </w:rPr>
        <w:t>ека не</w:t>
      </w:r>
      <w:r>
        <w:rPr>
          <w:rFonts w:ascii="Arial Narrow" w:hAnsi="Arial Narrow" w:cs="Calibri"/>
          <w:sz w:val="22"/>
          <w:szCs w:val="22"/>
          <w:lang w:val="ru-RU" w:eastAsia="en-US"/>
        </w:rPr>
        <w:t xml:space="preserve"> постојат причини за исклучување од постапката</w:t>
      </w:r>
      <w:r>
        <w:rPr>
          <w:rFonts w:ascii="Arial Narrow" w:hAnsi="Arial Narrow" w:cs="Calibri"/>
          <w:sz w:val="22"/>
          <w:szCs w:val="22"/>
          <w:lang w:val="en-US" w:eastAsia="en-US"/>
        </w:rPr>
        <w:t>,</w:t>
      </w:r>
    </w:p>
    <w:p w:rsidR="00907E43" w:rsidRDefault="00F62345">
      <w:pPr>
        <w:numPr>
          <w:ilvl w:val="0"/>
          <w:numId w:val="13"/>
        </w:numPr>
        <w:shd w:val="clear" w:color="auto" w:fill="FFFFFF"/>
        <w:suppressAutoHyphens w:val="0"/>
        <w:jc w:val="both"/>
        <w:rPr>
          <w:rFonts w:ascii="Arial Narrow" w:hAnsi="Arial Narrow" w:cs="Calibri"/>
          <w:sz w:val="22"/>
          <w:szCs w:val="22"/>
          <w:lang w:val="mk-MK" w:eastAsia="en-US"/>
        </w:rPr>
      </w:pPr>
      <w:r>
        <w:rPr>
          <w:rFonts w:ascii="Arial Narrow" w:hAnsi="Arial Narrow" w:cs="Calibri"/>
          <w:sz w:val="22"/>
          <w:szCs w:val="22"/>
          <w:lang w:val="ru-RU" w:eastAsia="en-US"/>
        </w:rPr>
        <w:t>д</w:t>
      </w:r>
      <w:r>
        <w:rPr>
          <w:rFonts w:ascii="Arial Narrow" w:hAnsi="Arial Narrow" w:cs="Calibri"/>
          <w:sz w:val="22"/>
          <w:szCs w:val="22"/>
          <w:lang w:val="mk-MK" w:eastAsia="en-US"/>
        </w:rPr>
        <w:t xml:space="preserve">ека </w:t>
      </w:r>
      <w:r>
        <w:rPr>
          <w:rFonts w:ascii="Arial Narrow" w:hAnsi="Arial Narrow" w:cs="Calibri"/>
          <w:sz w:val="22"/>
          <w:szCs w:val="22"/>
          <w:lang w:val="ru-RU" w:eastAsia="en-US"/>
        </w:rPr>
        <w:t xml:space="preserve"> се исполнети условите за квалитативен избор, и тоа</w:t>
      </w:r>
      <w:r>
        <w:rPr>
          <w:rFonts w:ascii="Arial Narrow" w:hAnsi="Arial Narrow" w:cs="Calibri"/>
          <w:sz w:val="22"/>
          <w:szCs w:val="22"/>
          <w:lang w:val="mk-MK" w:eastAsia="en-US"/>
        </w:rPr>
        <w:t>:</w:t>
      </w:r>
    </w:p>
    <w:p w:rsidR="00907E43" w:rsidRDefault="00F62345">
      <w:pPr>
        <w:shd w:val="clear" w:color="auto" w:fill="FFFFFF"/>
        <w:ind w:left="1004"/>
        <w:jc w:val="both"/>
        <w:rPr>
          <w:rFonts w:ascii="Arial Narrow" w:hAnsi="Arial Narrow" w:cs="Calibri"/>
          <w:sz w:val="22"/>
          <w:szCs w:val="22"/>
          <w:lang w:val="ru-RU" w:eastAsia="en-US"/>
        </w:rPr>
      </w:pPr>
      <w:r>
        <w:rPr>
          <w:rFonts w:ascii="Arial Narrow" w:hAnsi="Arial Narrow" w:cs="Calibri"/>
          <w:sz w:val="22"/>
          <w:szCs w:val="22"/>
          <w:lang w:val="mk-MK" w:eastAsia="en-US"/>
        </w:rPr>
        <w:t xml:space="preserve">а) </w:t>
      </w:r>
      <w:r>
        <w:rPr>
          <w:rFonts w:ascii="Arial Narrow" w:hAnsi="Arial Narrow" w:cs="Calibri"/>
          <w:sz w:val="22"/>
          <w:szCs w:val="22"/>
          <w:lang w:val="en-US" w:eastAsia="en-US"/>
        </w:rPr>
        <w:t> </w:t>
      </w:r>
      <w:r>
        <w:rPr>
          <w:rFonts w:ascii="Arial Narrow" w:hAnsi="Arial Narrow" w:cs="Calibri"/>
          <w:sz w:val="22"/>
          <w:szCs w:val="22"/>
          <w:lang w:val="ru-RU" w:eastAsia="en-US"/>
        </w:rPr>
        <w:t>способност за вршење професионална дејност.</w:t>
      </w:r>
    </w:p>
    <w:p w:rsidR="00907E43" w:rsidRDefault="00F62345">
      <w:pPr>
        <w:shd w:val="clear" w:color="auto" w:fill="FFFFFF"/>
        <w:suppressAutoHyphens w:val="0"/>
        <w:jc w:val="both"/>
        <w:rPr>
          <w:rFonts w:ascii="Arial Narrow" w:hAnsi="Arial Narrow" w:cs="Calibri"/>
          <w:sz w:val="22"/>
          <w:szCs w:val="22"/>
        </w:rPr>
      </w:pPr>
      <w:r>
        <w:rPr>
          <w:rFonts w:ascii="Arial Narrow" w:hAnsi="Arial Narrow" w:cs="Calibri"/>
          <w:sz w:val="22"/>
          <w:szCs w:val="22"/>
          <w:lang w:val="mk-MK" w:eastAsia="en-US"/>
        </w:rPr>
        <w:t>5.1.2 Економскиот оператор во прилог на понудата</w:t>
      </w:r>
      <w:r>
        <w:rPr>
          <w:rFonts w:ascii="Arial Narrow" w:hAnsi="Arial Narrow" w:cs="Calibri"/>
          <w:sz w:val="22"/>
          <w:szCs w:val="22"/>
        </w:rPr>
        <w:t xml:space="preserve"> доставува изјава за докажување на способноста и</w:t>
      </w:r>
      <w:r>
        <w:rPr>
          <w:rFonts w:ascii="Arial Narrow" w:hAnsi="Arial Narrow" w:cs="Calibri"/>
          <w:sz w:val="22"/>
          <w:szCs w:val="22"/>
        </w:rPr>
        <w:t>ли документи за утврдување способност.</w:t>
      </w:r>
    </w:p>
    <w:p w:rsidR="00907E43" w:rsidRDefault="00F62345">
      <w:pPr>
        <w:shd w:val="clear" w:color="auto" w:fill="FFFFFF"/>
        <w:suppressAutoHyphens w:val="0"/>
        <w:jc w:val="both"/>
        <w:rPr>
          <w:rFonts w:ascii="Arial Narrow" w:hAnsi="Arial Narrow" w:cs="Calibri"/>
          <w:sz w:val="22"/>
          <w:szCs w:val="22"/>
          <w:lang w:val="mk-MK"/>
        </w:rPr>
      </w:pPr>
      <w:r>
        <w:rPr>
          <w:rFonts w:ascii="Arial Narrow" w:hAnsi="Arial Narrow" w:cs="Calibri"/>
          <w:sz w:val="22"/>
          <w:szCs w:val="22"/>
          <w:lang w:val="mk-MK"/>
        </w:rPr>
        <w:t>5.1.3 Доколку економскиот оператор во прилог на понудата доставува изјава за докажување на способноста, истата треба да биде изработена на образецот даден во Прилог 3 од тендерската документација и да биде електронски</w:t>
      </w:r>
      <w:r>
        <w:rPr>
          <w:rFonts w:ascii="Arial Narrow" w:hAnsi="Arial Narrow" w:cs="Calibri"/>
          <w:sz w:val="22"/>
          <w:szCs w:val="22"/>
          <w:lang w:val="mk-MK"/>
        </w:rPr>
        <w:t xml:space="preserve"> потпишана со користење на </w:t>
      </w:r>
      <w:r>
        <w:rPr>
          <w:rFonts w:ascii="Arial Narrow" w:hAnsi="Arial Narrow" w:cs="Calibri"/>
          <w:sz w:val="22"/>
          <w:szCs w:val="22"/>
        </w:rPr>
        <w:t xml:space="preserve">квалификуван сертификат за електронски потпис </w:t>
      </w:r>
      <w:r>
        <w:rPr>
          <w:rFonts w:ascii="Arial Narrow" w:hAnsi="Arial Narrow" w:cs="Calibri"/>
          <w:sz w:val="22"/>
          <w:szCs w:val="22"/>
          <w:lang w:val="mk-MK"/>
        </w:rPr>
        <w:t xml:space="preserve">од одговорното лице на економскиот оператор или лице овластено од него. </w:t>
      </w:r>
    </w:p>
    <w:p w:rsidR="00907E43" w:rsidRDefault="00F62345">
      <w:pPr>
        <w:jc w:val="both"/>
        <w:rPr>
          <w:rFonts w:ascii="Arial Narrow" w:hAnsi="Arial Narrow" w:cs="Calibri"/>
          <w:sz w:val="22"/>
          <w:szCs w:val="22"/>
        </w:rPr>
      </w:pPr>
      <w:r>
        <w:rPr>
          <w:rFonts w:ascii="Arial Narrow" w:hAnsi="Arial Narrow" w:cs="Calibri"/>
          <w:sz w:val="22"/>
          <w:szCs w:val="22"/>
          <w:lang w:val="mk-MK"/>
        </w:rPr>
        <w:t>5.1.4</w:t>
      </w:r>
      <w:r>
        <w:rPr>
          <w:rFonts w:ascii="Arial Narrow" w:hAnsi="Arial Narrow" w:cs="Calibri"/>
          <w:sz w:val="22"/>
          <w:szCs w:val="22"/>
        </w:rPr>
        <w:t xml:space="preserve"> Пред донесување на одлуката за избор на најповолна понуда, економскиот оператор чија понуда е оценета за</w:t>
      </w:r>
      <w:r>
        <w:rPr>
          <w:rFonts w:ascii="Arial Narrow" w:hAnsi="Arial Narrow" w:cs="Calibri"/>
          <w:sz w:val="22"/>
          <w:szCs w:val="22"/>
        </w:rPr>
        <w:t xml:space="preserve"> најповолна е должен да ги достави документите за утврдување способност, доколку не ги доставил со понудата.</w:t>
      </w:r>
    </w:p>
    <w:p w:rsidR="00907E43" w:rsidRDefault="00F62345">
      <w:pPr>
        <w:jc w:val="both"/>
        <w:rPr>
          <w:rFonts w:ascii="Arial Narrow" w:hAnsi="Arial Narrow" w:cs="Calibri"/>
          <w:sz w:val="22"/>
          <w:szCs w:val="22"/>
        </w:rPr>
      </w:pPr>
      <w:r>
        <w:rPr>
          <w:rFonts w:ascii="Arial Narrow" w:hAnsi="Arial Narrow" w:cs="Calibri"/>
          <w:sz w:val="22"/>
          <w:szCs w:val="22"/>
          <w:lang w:val="mk-MK"/>
        </w:rPr>
        <w:t xml:space="preserve">5.1.5 </w:t>
      </w:r>
      <w:r>
        <w:rPr>
          <w:rFonts w:ascii="Arial Narrow" w:hAnsi="Arial Narrow" w:cs="Calibri"/>
          <w:sz w:val="22"/>
          <w:szCs w:val="22"/>
        </w:rPr>
        <w:t xml:space="preserve">Договорниот орган ги прифаќа документите за утврдување на способност од </w:t>
      </w:r>
      <w:r>
        <w:rPr>
          <w:rFonts w:ascii="Arial Narrow" w:hAnsi="Arial Narrow" w:cs="Calibri"/>
          <w:sz w:val="22"/>
          <w:szCs w:val="22"/>
          <w:lang w:val="mk-MK"/>
        </w:rPr>
        <w:t>точка 5.1.4</w:t>
      </w:r>
      <w:r>
        <w:rPr>
          <w:rFonts w:ascii="Arial Narrow" w:hAnsi="Arial Narrow" w:cs="Calibri"/>
          <w:sz w:val="22"/>
          <w:szCs w:val="22"/>
        </w:rPr>
        <w:t xml:space="preserve"> на овој член кои се издадени и по крајниот рок за поднесу</w:t>
      </w:r>
      <w:r>
        <w:rPr>
          <w:rFonts w:ascii="Arial Narrow" w:hAnsi="Arial Narrow" w:cs="Calibri"/>
          <w:sz w:val="22"/>
          <w:szCs w:val="22"/>
        </w:rPr>
        <w:t>вање на понудите.</w:t>
      </w:r>
    </w:p>
    <w:p w:rsidR="00907E43" w:rsidRDefault="00F62345">
      <w:pPr>
        <w:suppressAutoHyphens w:val="0"/>
        <w:jc w:val="both"/>
      </w:pPr>
      <w:r>
        <w:rPr>
          <w:rFonts w:ascii="Arial Narrow" w:hAnsi="Arial Narrow" w:cs="Calibri"/>
          <w:sz w:val="22"/>
          <w:szCs w:val="22"/>
          <w:lang w:val="mk-MK" w:eastAsia="en-US"/>
        </w:rPr>
        <w:t xml:space="preserve">5.1.6 Придружната документација се поднесува во скенирана електронска форма. </w:t>
      </w:r>
    </w:p>
    <w:p w:rsidR="00907E43" w:rsidRDefault="00907E43">
      <w:pPr>
        <w:suppressAutoHyphens w:val="0"/>
        <w:ind w:firstLine="720"/>
        <w:jc w:val="both"/>
        <w:rPr>
          <w:rFonts w:ascii="Arial Narrow" w:hAnsi="Arial Narrow" w:cs="Arial"/>
          <w:color w:val="FF0000"/>
          <w:sz w:val="22"/>
          <w:szCs w:val="22"/>
          <w:lang w:val="mk-MK" w:eastAsia="en-US"/>
        </w:rPr>
      </w:pPr>
    </w:p>
    <w:p w:rsidR="00907E43" w:rsidRDefault="00F62345">
      <w:pPr>
        <w:pStyle w:val="Heading2"/>
        <w:rPr>
          <w:rFonts w:ascii="Arial Narrow" w:hAnsi="Arial Narrow" w:cs="Calibri"/>
        </w:rPr>
      </w:pPr>
      <w:r>
        <w:rPr>
          <w:rFonts w:ascii="Arial Narrow" w:hAnsi="Arial Narrow" w:cs="Calibri"/>
        </w:rPr>
        <w:t xml:space="preserve">5.2 Причини за исклучување од постапката  </w:t>
      </w:r>
    </w:p>
    <w:p w:rsidR="00907E43" w:rsidRDefault="00907E43">
      <w:pPr>
        <w:pStyle w:val="Caption"/>
        <w:rPr>
          <w:rFonts w:ascii="Arial Narrow" w:hAnsi="Arial Narrow"/>
        </w:rPr>
      </w:pPr>
    </w:p>
    <w:p w:rsidR="00907E43" w:rsidRDefault="00F62345">
      <w:pPr>
        <w:shd w:val="clear" w:color="auto" w:fill="FFFFFF"/>
        <w:suppressAutoHyphens w:val="0"/>
        <w:ind w:left="-15"/>
        <w:jc w:val="both"/>
        <w:rPr>
          <w:rFonts w:ascii="Arial Narrow" w:hAnsi="Arial Narrow" w:cs="Calibri"/>
          <w:sz w:val="22"/>
          <w:szCs w:val="22"/>
          <w:lang w:val="mk-MK" w:eastAsia="en-US"/>
        </w:rPr>
      </w:pPr>
      <w:r>
        <w:rPr>
          <w:rFonts w:ascii="Arial Narrow" w:hAnsi="Arial Narrow" w:cs="Calibri"/>
          <w:sz w:val="22"/>
          <w:szCs w:val="22"/>
          <w:lang w:val="mk-MK" w:eastAsia="en-US"/>
        </w:rPr>
        <w:t>5.2.1</w:t>
      </w:r>
      <w:r>
        <w:rPr>
          <w:rFonts w:ascii="Arial Narrow" w:hAnsi="Arial Narrow" w:cs="Calibri"/>
          <w:sz w:val="22"/>
          <w:szCs w:val="22"/>
          <w:lang w:val="ru-RU" w:eastAsia="en-US"/>
        </w:rPr>
        <w:t xml:space="preserve"> Договорниот орган </w:t>
      </w:r>
      <w:r>
        <w:rPr>
          <w:rFonts w:ascii="Arial Narrow" w:hAnsi="Arial Narrow" w:cs="Calibri"/>
          <w:sz w:val="22"/>
          <w:szCs w:val="22"/>
          <w:lang w:val="mk-MK" w:eastAsia="en-US"/>
        </w:rPr>
        <w:t xml:space="preserve">ќе </w:t>
      </w:r>
      <w:r>
        <w:rPr>
          <w:rFonts w:ascii="Arial Narrow" w:hAnsi="Arial Narrow" w:cs="Calibri"/>
          <w:sz w:val="22"/>
          <w:szCs w:val="22"/>
          <w:lang w:val="ru-RU" w:eastAsia="en-US"/>
        </w:rPr>
        <w:t>го исклуч</w:t>
      </w:r>
      <w:r>
        <w:rPr>
          <w:rFonts w:ascii="Arial Narrow" w:hAnsi="Arial Narrow" w:cs="Calibri"/>
          <w:sz w:val="22"/>
          <w:szCs w:val="22"/>
          <w:lang w:val="mk-MK" w:eastAsia="en-US"/>
        </w:rPr>
        <w:t>и</w:t>
      </w:r>
      <w:r>
        <w:rPr>
          <w:rFonts w:ascii="Arial Narrow" w:hAnsi="Arial Narrow" w:cs="Calibri"/>
          <w:sz w:val="22"/>
          <w:szCs w:val="22"/>
          <w:lang w:val="ru-RU" w:eastAsia="en-US"/>
        </w:rPr>
        <w:t xml:space="preserve"> од постапката за јавна набавка економскиот оператор</w:t>
      </w:r>
      <w:r>
        <w:rPr>
          <w:rFonts w:ascii="Arial Narrow" w:hAnsi="Arial Narrow" w:cs="Calibri"/>
          <w:sz w:val="22"/>
          <w:szCs w:val="22"/>
          <w:lang w:val="mk-MK" w:eastAsia="en-US"/>
        </w:rPr>
        <w:t>:</w:t>
      </w:r>
    </w:p>
    <w:p w:rsidR="00907E43" w:rsidRDefault="00F62345">
      <w:pPr>
        <w:shd w:val="clear" w:color="auto" w:fill="FFFFFF"/>
        <w:suppressAutoHyphens w:val="0"/>
        <w:ind w:left="-15" w:firstLine="735"/>
        <w:jc w:val="both"/>
        <w:rPr>
          <w:rFonts w:ascii="Arial Narrow" w:hAnsi="Arial Narrow" w:cs="Calibri"/>
          <w:sz w:val="22"/>
          <w:szCs w:val="22"/>
          <w:lang w:val="ru-RU" w:eastAsia="en-US"/>
        </w:rPr>
      </w:pPr>
      <w:r>
        <w:rPr>
          <w:rFonts w:ascii="Arial Narrow" w:hAnsi="Arial Narrow" w:cs="Calibri"/>
          <w:sz w:val="22"/>
          <w:szCs w:val="22"/>
          <w:lang w:val="mk-MK" w:eastAsia="en-US"/>
        </w:rPr>
        <w:t>1)</w:t>
      </w:r>
      <w:r>
        <w:rPr>
          <w:rFonts w:ascii="Arial Narrow" w:hAnsi="Arial Narrow" w:cs="Calibri"/>
          <w:sz w:val="22"/>
          <w:szCs w:val="22"/>
          <w:lang w:val="ru-RU" w:eastAsia="en-US"/>
        </w:rPr>
        <w:t xml:space="preserve"> доколку утврди дека на економскиот оператор или на лицето кое е член на управниот или на надзорниот орган на тој економски оператор или кое има овластувања за застапување или донесување одлуки или надзор врз него, во последните пет години му е изречена пр</w:t>
      </w:r>
      <w:r>
        <w:rPr>
          <w:rFonts w:ascii="Arial Narrow" w:hAnsi="Arial Narrow" w:cs="Calibri"/>
          <w:sz w:val="22"/>
          <w:szCs w:val="22"/>
          <w:lang w:val="ru-RU" w:eastAsia="en-US"/>
        </w:rPr>
        <w:t xml:space="preserve">авосилна судска пресуда за сторено кривично дело кое има елементи од кривичните дела </w:t>
      </w:r>
      <w:r>
        <w:rPr>
          <w:rFonts w:ascii="Arial Narrow" w:hAnsi="Arial Narrow" w:cs="Calibri"/>
          <w:sz w:val="22"/>
          <w:szCs w:val="22"/>
          <w:lang w:val="ru-RU" w:eastAsia="en-US"/>
        </w:rPr>
        <w:lastRenderedPageBreak/>
        <w:t xml:space="preserve">учество во злосторничко здружување, </w:t>
      </w:r>
      <w:r>
        <w:rPr>
          <w:rFonts w:ascii="Arial Narrow" w:hAnsi="Arial Narrow" w:cs="Calibri"/>
          <w:sz w:val="22"/>
          <w:szCs w:val="22"/>
          <w:lang w:val="en-US" w:eastAsia="en-US"/>
        </w:rPr>
        <w:t> </w:t>
      </w:r>
      <w:r>
        <w:rPr>
          <w:rFonts w:ascii="Arial Narrow" w:hAnsi="Arial Narrow" w:cs="Calibri"/>
          <w:sz w:val="22"/>
          <w:szCs w:val="22"/>
          <w:lang w:val="ru-RU" w:eastAsia="en-US"/>
        </w:rPr>
        <w:t>корупција, затајување даноци и придонеси, тероризам или казнени дела поврзани со терористички активности,</w:t>
      </w:r>
      <w:r>
        <w:rPr>
          <w:rFonts w:ascii="Arial Narrow" w:hAnsi="Arial Narrow" w:cs="Calibri"/>
          <w:sz w:val="22"/>
          <w:szCs w:val="22"/>
          <w:lang w:val="en-US" w:eastAsia="en-US"/>
        </w:rPr>
        <w:t> </w:t>
      </w:r>
      <w:r>
        <w:rPr>
          <w:rFonts w:ascii="Arial Narrow" w:hAnsi="Arial Narrow" w:cs="Calibri"/>
          <w:sz w:val="22"/>
          <w:szCs w:val="22"/>
          <w:lang w:val="ru-RU" w:eastAsia="en-US"/>
        </w:rPr>
        <w:t>перење пари и финансирање те</w:t>
      </w:r>
      <w:r>
        <w:rPr>
          <w:rFonts w:ascii="Arial Narrow" w:hAnsi="Arial Narrow" w:cs="Calibri"/>
          <w:sz w:val="22"/>
          <w:szCs w:val="22"/>
          <w:lang w:val="ru-RU" w:eastAsia="en-US"/>
        </w:rPr>
        <w:t>роризам и</w:t>
      </w:r>
      <w:r>
        <w:rPr>
          <w:rFonts w:ascii="Arial Narrow" w:hAnsi="Arial Narrow" w:cs="Calibri"/>
          <w:sz w:val="22"/>
          <w:szCs w:val="22"/>
          <w:lang w:val="en-US" w:eastAsia="en-US"/>
        </w:rPr>
        <w:t> </w:t>
      </w:r>
      <w:r>
        <w:rPr>
          <w:rFonts w:ascii="Arial Narrow" w:hAnsi="Arial Narrow" w:cs="Calibri"/>
          <w:sz w:val="22"/>
          <w:szCs w:val="22"/>
          <w:lang w:val="ru-RU" w:eastAsia="en-US"/>
        </w:rPr>
        <w:t>злоупотреба на детскиот труд и трговија со луѓе, утврдени во Кривичниот законик.</w:t>
      </w:r>
    </w:p>
    <w:p w:rsidR="00907E43" w:rsidRDefault="00F62345">
      <w:pPr>
        <w:shd w:val="clear" w:color="auto" w:fill="FFFFFF"/>
        <w:suppressAutoHyphens w:val="0"/>
        <w:ind w:left="-15" w:firstLine="735"/>
        <w:jc w:val="both"/>
        <w:rPr>
          <w:rFonts w:ascii="Arial Narrow" w:hAnsi="Arial Narrow" w:cs="Calibri"/>
          <w:sz w:val="22"/>
          <w:szCs w:val="22"/>
          <w:lang w:val="ru-RU" w:eastAsia="en-US"/>
        </w:rPr>
      </w:pPr>
      <w:r>
        <w:rPr>
          <w:rFonts w:ascii="Arial Narrow" w:hAnsi="Arial Narrow" w:cs="Calibri"/>
          <w:sz w:val="22"/>
          <w:szCs w:val="22"/>
          <w:lang w:val="mk-MK" w:eastAsia="en-US"/>
        </w:rPr>
        <w:t>2</w:t>
      </w:r>
      <w:r>
        <w:rPr>
          <w:rFonts w:ascii="Arial Narrow" w:hAnsi="Arial Narrow" w:cs="Calibri"/>
          <w:sz w:val="22"/>
          <w:szCs w:val="22"/>
          <w:lang w:val="ru-RU" w:eastAsia="en-US"/>
        </w:rPr>
        <w:t>) кој има неплатени даноци, придонеси или други јавни давачки, освен ако му е одобрено одложено плаќање на даноците, придонесите или другите јавни давачки во соглас</w:t>
      </w:r>
      <w:r>
        <w:rPr>
          <w:rFonts w:ascii="Arial Narrow" w:hAnsi="Arial Narrow" w:cs="Calibri"/>
          <w:sz w:val="22"/>
          <w:szCs w:val="22"/>
          <w:lang w:val="ru-RU" w:eastAsia="en-US"/>
        </w:rPr>
        <w:t>ност со посебните прописи и истите редовно ги плаќа;</w:t>
      </w:r>
    </w:p>
    <w:p w:rsidR="00907E43" w:rsidRDefault="00F62345">
      <w:pPr>
        <w:shd w:val="clear" w:color="auto" w:fill="FFFFFF"/>
        <w:suppressAutoHyphens w:val="0"/>
        <w:ind w:firstLine="720"/>
        <w:jc w:val="both"/>
        <w:rPr>
          <w:rFonts w:ascii="Arial Narrow" w:hAnsi="Arial Narrow" w:cs="Calibri"/>
          <w:sz w:val="22"/>
          <w:szCs w:val="22"/>
          <w:lang w:val="ru-RU" w:eastAsia="en-US"/>
        </w:rPr>
      </w:pPr>
      <w:r>
        <w:rPr>
          <w:rFonts w:ascii="Arial Narrow" w:hAnsi="Arial Narrow" w:cs="Calibri"/>
          <w:sz w:val="22"/>
          <w:szCs w:val="22"/>
          <w:lang w:val="mk-MK" w:eastAsia="en-US"/>
        </w:rPr>
        <w:t>3</w:t>
      </w:r>
      <w:r>
        <w:rPr>
          <w:rFonts w:ascii="Arial Narrow" w:hAnsi="Arial Narrow" w:cs="Calibri"/>
          <w:sz w:val="22"/>
          <w:szCs w:val="22"/>
          <w:lang w:val="ru-RU" w:eastAsia="en-US"/>
        </w:rPr>
        <w:t>) кој е во постапка на стечај или во постапка на ликвидација;</w:t>
      </w:r>
    </w:p>
    <w:p w:rsidR="00907E43" w:rsidRDefault="00F62345">
      <w:pPr>
        <w:shd w:val="clear" w:color="auto" w:fill="FFFFFF"/>
        <w:suppressAutoHyphens w:val="0"/>
        <w:ind w:firstLine="720"/>
        <w:jc w:val="both"/>
        <w:rPr>
          <w:rFonts w:ascii="Arial Narrow" w:hAnsi="Arial Narrow" w:cs="Calibri"/>
          <w:sz w:val="22"/>
          <w:szCs w:val="22"/>
          <w:lang w:val="ru-RU" w:eastAsia="en-US"/>
        </w:rPr>
      </w:pPr>
      <w:r>
        <w:rPr>
          <w:rFonts w:ascii="Arial Narrow" w:hAnsi="Arial Narrow" w:cs="Calibri"/>
          <w:sz w:val="22"/>
          <w:szCs w:val="22"/>
          <w:lang w:val="mk-MK" w:eastAsia="en-US"/>
        </w:rPr>
        <w:t>4</w:t>
      </w:r>
      <w:r>
        <w:rPr>
          <w:rFonts w:ascii="Arial Narrow" w:hAnsi="Arial Narrow" w:cs="Calibri"/>
          <w:sz w:val="22"/>
          <w:szCs w:val="22"/>
          <w:lang w:val="ru-RU" w:eastAsia="en-US"/>
        </w:rPr>
        <w:t>) на кој му е изречена споредна казна забрана за учество во постапки за јавен повик, доделување договори за јавна набавка и договори за јав</w:t>
      </w:r>
      <w:r>
        <w:rPr>
          <w:rFonts w:ascii="Arial Narrow" w:hAnsi="Arial Narrow" w:cs="Calibri"/>
          <w:sz w:val="22"/>
          <w:szCs w:val="22"/>
          <w:lang w:val="ru-RU" w:eastAsia="en-US"/>
        </w:rPr>
        <w:t xml:space="preserve">но приватно партнерство; </w:t>
      </w:r>
    </w:p>
    <w:p w:rsidR="00907E43" w:rsidRDefault="00F62345">
      <w:pPr>
        <w:shd w:val="clear" w:color="auto" w:fill="FFFFFF"/>
        <w:suppressAutoHyphens w:val="0"/>
        <w:ind w:firstLine="720"/>
        <w:jc w:val="both"/>
        <w:rPr>
          <w:rFonts w:ascii="Arial Narrow" w:hAnsi="Arial Narrow" w:cs="Calibri"/>
          <w:sz w:val="22"/>
          <w:szCs w:val="22"/>
          <w:lang w:val="ru-RU" w:eastAsia="en-US"/>
        </w:rPr>
      </w:pPr>
      <w:r>
        <w:rPr>
          <w:rFonts w:ascii="Arial Narrow" w:hAnsi="Arial Narrow" w:cs="Calibri"/>
          <w:sz w:val="22"/>
          <w:szCs w:val="22"/>
          <w:lang w:val="mk-MK" w:eastAsia="en-US"/>
        </w:rPr>
        <w:t>5</w:t>
      </w:r>
      <w:r>
        <w:rPr>
          <w:rFonts w:ascii="Arial Narrow" w:hAnsi="Arial Narrow" w:cs="Calibri"/>
          <w:sz w:val="22"/>
          <w:szCs w:val="22"/>
          <w:lang w:val="ru-RU" w:eastAsia="en-US"/>
        </w:rPr>
        <w:t>) на кој му е изречена споредна казна привремена или трајна забрана за вршење на одделна дејност;</w:t>
      </w:r>
    </w:p>
    <w:p w:rsidR="00907E43" w:rsidRDefault="00F62345">
      <w:pPr>
        <w:shd w:val="clear" w:color="auto" w:fill="FFFFFF"/>
        <w:suppressAutoHyphens w:val="0"/>
        <w:ind w:firstLine="720"/>
        <w:jc w:val="both"/>
        <w:rPr>
          <w:rFonts w:ascii="Arial Narrow" w:hAnsi="Arial Narrow" w:cs="Calibri"/>
          <w:sz w:val="22"/>
          <w:szCs w:val="22"/>
          <w:lang w:val="ru-RU" w:eastAsia="en-US"/>
        </w:rPr>
      </w:pPr>
      <w:r>
        <w:rPr>
          <w:rFonts w:ascii="Arial Narrow" w:hAnsi="Arial Narrow" w:cs="Calibri"/>
          <w:sz w:val="22"/>
          <w:szCs w:val="22"/>
          <w:lang w:val="mk-MK" w:eastAsia="en-US"/>
        </w:rPr>
        <w:t xml:space="preserve">6) </w:t>
      </w:r>
      <w:r>
        <w:rPr>
          <w:rFonts w:ascii="Arial Narrow" w:hAnsi="Arial Narrow" w:cs="Calibri"/>
          <w:sz w:val="22"/>
          <w:szCs w:val="22"/>
          <w:lang w:val="ru-RU" w:eastAsia="en-US"/>
        </w:rPr>
        <w:t>на кој му е изречена прекршочна санкција забрана за вршење професија, дејност или должност, односно привремена забрана за вршење</w:t>
      </w:r>
      <w:r>
        <w:rPr>
          <w:rFonts w:ascii="Arial Narrow" w:hAnsi="Arial Narrow" w:cs="Calibri"/>
          <w:sz w:val="22"/>
          <w:szCs w:val="22"/>
          <w:lang w:val="ru-RU" w:eastAsia="en-US"/>
        </w:rPr>
        <w:t xml:space="preserve"> одделна дејност или</w:t>
      </w:r>
    </w:p>
    <w:p w:rsidR="00907E43" w:rsidRDefault="00F62345">
      <w:pPr>
        <w:shd w:val="clear" w:color="auto" w:fill="FFFFFF"/>
        <w:suppressAutoHyphens w:val="0"/>
        <w:ind w:firstLine="720"/>
        <w:jc w:val="both"/>
        <w:rPr>
          <w:rFonts w:ascii="Arial Narrow" w:hAnsi="Arial Narrow" w:cs="Calibri"/>
          <w:sz w:val="22"/>
          <w:szCs w:val="22"/>
          <w:lang w:val="ru-RU" w:eastAsia="en-US"/>
        </w:rPr>
      </w:pPr>
      <w:r>
        <w:rPr>
          <w:rFonts w:ascii="Arial Narrow" w:hAnsi="Arial Narrow" w:cs="Calibri"/>
          <w:sz w:val="22"/>
          <w:szCs w:val="22"/>
          <w:lang w:val="mk-MK" w:eastAsia="en-US"/>
        </w:rPr>
        <w:t>7</w:t>
      </w:r>
      <w:r>
        <w:rPr>
          <w:rFonts w:ascii="Arial Narrow" w:hAnsi="Arial Narrow" w:cs="Calibri"/>
          <w:sz w:val="22"/>
          <w:szCs w:val="22"/>
          <w:lang w:val="ru-RU" w:eastAsia="en-US"/>
        </w:rPr>
        <w:t xml:space="preserve">) кој дава лажни податоци или не ги доставува податоците што ги бара договорниот орган.  </w:t>
      </w:r>
    </w:p>
    <w:p w:rsidR="00907E43" w:rsidRDefault="00F62345">
      <w:pPr>
        <w:shd w:val="clear" w:color="auto" w:fill="FFFFFF"/>
        <w:suppressAutoHyphens w:val="0"/>
        <w:jc w:val="both"/>
        <w:rPr>
          <w:rFonts w:ascii="Arial Narrow" w:hAnsi="Arial Narrow" w:cs="Calibri"/>
          <w:sz w:val="22"/>
          <w:szCs w:val="22"/>
          <w:lang w:val="ru-RU" w:eastAsia="en-US"/>
        </w:rPr>
      </w:pPr>
      <w:r>
        <w:rPr>
          <w:rFonts w:ascii="Arial Narrow" w:hAnsi="Arial Narrow" w:cs="Calibri"/>
          <w:sz w:val="22"/>
          <w:szCs w:val="22"/>
          <w:lang w:val="mk-MK" w:eastAsia="en-US"/>
        </w:rPr>
        <w:t>5.2.2</w:t>
      </w:r>
      <w:r>
        <w:rPr>
          <w:rFonts w:ascii="Arial Narrow" w:hAnsi="Arial Narrow" w:cs="Calibri"/>
          <w:sz w:val="22"/>
          <w:szCs w:val="22"/>
          <w:lang w:val="en-US" w:eastAsia="en-US"/>
        </w:rPr>
        <w:t>      </w:t>
      </w:r>
      <w:r>
        <w:rPr>
          <w:rFonts w:ascii="Arial Narrow" w:hAnsi="Arial Narrow" w:cs="Calibri"/>
          <w:sz w:val="22"/>
          <w:szCs w:val="22"/>
          <w:lang w:val="ru-RU" w:eastAsia="en-US"/>
        </w:rPr>
        <w:t>Договорниот орган го исклучува економскиот оператор од постапката за јавна набавка доколку до крајниот рок за поднесување на понудите</w:t>
      </w:r>
      <w:r>
        <w:rPr>
          <w:rFonts w:ascii="Arial Narrow" w:hAnsi="Arial Narrow" w:cs="Calibri"/>
          <w:sz w:val="22"/>
          <w:szCs w:val="22"/>
          <w:lang w:val="ru-RU" w:eastAsia="en-US"/>
        </w:rPr>
        <w:t xml:space="preserve"> или пријавите за учество е на листата на издадени негативни референци.</w:t>
      </w:r>
    </w:p>
    <w:p w:rsidR="00907E43" w:rsidRDefault="00F62345">
      <w:pPr>
        <w:shd w:val="clear" w:color="auto" w:fill="FFFFFF"/>
        <w:suppressAutoHyphens w:val="0"/>
        <w:jc w:val="both"/>
        <w:rPr>
          <w:rFonts w:ascii="Arial Narrow" w:hAnsi="Arial Narrow" w:cs="Calibri"/>
          <w:sz w:val="22"/>
          <w:szCs w:val="22"/>
          <w:lang w:val="ru-RU" w:eastAsia="en-US"/>
        </w:rPr>
      </w:pPr>
      <w:r>
        <w:rPr>
          <w:rFonts w:ascii="Arial Narrow" w:hAnsi="Arial Narrow" w:cs="Calibri"/>
          <w:sz w:val="22"/>
          <w:szCs w:val="22"/>
          <w:lang w:val="mk-MK" w:eastAsia="en-US"/>
        </w:rPr>
        <w:t>5.2.3</w:t>
      </w:r>
      <w:r>
        <w:rPr>
          <w:rFonts w:ascii="Arial Narrow" w:hAnsi="Arial Narrow" w:cs="Calibri"/>
          <w:sz w:val="22"/>
          <w:szCs w:val="22"/>
          <w:lang w:val="en-US" w:eastAsia="en-US"/>
        </w:rPr>
        <w:t> </w:t>
      </w:r>
      <w:r>
        <w:rPr>
          <w:rFonts w:ascii="Arial Narrow" w:hAnsi="Arial Narrow" w:cs="Calibri"/>
          <w:sz w:val="22"/>
          <w:szCs w:val="22"/>
          <w:lang w:val="ru-RU" w:eastAsia="en-US"/>
        </w:rPr>
        <w:t xml:space="preserve">Договорниот орган </w:t>
      </w:r>
      <w:r>
        <w:rPr>
          <w:rFonts w:ascii="Arial Narrow" w:hAnsi="Arial Narrow" w:cs="Calibri"/>
          <w:sz w:val="22"/>
          <w:szCs w:val="22"/>
          <w:lang w:val="mk-MK" w:eastAsia="en-US"/>
        </w:rPr>
        <w:t xml:space="preserve">ќе </w:t>
      </w:r>
      <w:r>
        <w:rPr>
          <w:rFonts w:ascii="Arial Narrow" w:hAnsi="Arial Narrow" w:cs="Calibri"/>
          <w:sz w:val="22"/>
          <w:szCs w:val="22"/>
          <w:lang w:val="ru-RU" w:eastAsia="en-US"/>
        </w:rPr>
        <w:t>го исклуч</w:t>
      </w:r>
      <w:r>
        <w:rPr>
          <w:rFonts w:ascii="Arial Narrow" w:hAnsi="Arial Narrow" w:cs="Calibri"/>
          <w:sz w:val="22"/>
          <w:szCs w:val="22"/>
          <w:lang w:val="mk-MK" w:eastAsia="en-US"/>
        </w:rPr>
        <w:t>и</w:t>
      </w:r>
      <w:r>
        <w:rPr>
          <w:rFonts w:ascii="Arial Narrow" w:hAnsi="Arial Narrow" w:cs="Calibri"/>
          <w:sz w:val="22"/>
          <w:szCs w:val="22"/>
          <w:lang w:val="ru-RU" w:eastAsia="en-US"/>
        </w:rPr>
        <w:t xml:space="preserve"> економскиот оператор од постапката за јавна набавка во случаите</w:t>
      </w:r>
      <w:r>
        <w:rPr>
          <w:rFonts w:ascii="Arial Narrow" w:hAnsi="Arial Narrow" w:cs="Calibri"/>
          <w:sz w:val="22"/>
          <w:szCs w:val="22"/>
          <w:lang w:val="mk-MK" w:eastAsia="en-US"/>
        </w:rPr>
        <w:t xml:space="preserve"> доколку</w:t>
      </w:r>
      <w:r>
        <w:rPr>
          <w:rFonts w:ascii="Arial Narrow" w:hAnsi="Arial Narrow" w:cs="Calibri"/>
          <w:sz w:val="22"/>
          <w:szCs w:val="22"/>
          <w:lang w:val="ru-RU" w:eastAsia="en-US"/>
        </w:rPr>
        <w:t xml:space="preserve">: </w:t>
      </w:r>
    </w:p>
    <w:p w:rsidR="00907E43" w:rsidRDefault="00F62345">
      <w:pPr>
        <w:shd w:val="clear" w:color="auto" w:fill="FFFFFF"/>
        <w:suppressAutoHyphens w:val="0"/>
        <w:ind w:left="-15" w:firstLine="735"/>
        <w:jc w:val="both"/>
        <w:rPr>
          <w:rFonts w:ascii="Arial Narrow" w:hAnsi="Arial Narrow" w:cs="Calibri"/>
          <w:sz w:val="22"/>
          <w:szCs w:val="22"/>
          <w:lang w:val="ru-RU" w:eastAsia="en-US"/>
        </w:rPr>
      </w:pPr>
      <w:r>
        <w:rPr>
          <w:rFonts w:ascii="Arial Narrow" w:hAnsi="Arial Narrow" w:cs="Calibri"/>
          <w:sz w:val="22"/>
          <w:szCs w:val="22"/>
          <w:lang w:val="en-US" w:eastAsia="en-US"/>
        </w:rPr>
        <w:t>a</w:t>
      </w:r>
      <w:r>
        <w:rPr>
          <w:rFonts w:ascii="Arial Narrow" w:hAnsi="Arial Narrow" w:cs="Calibri"/>
          <w:sz w:val="22"/>
          <w:szCs w:val="22"/>
          <w:lang w:val="ru-RU" w:eastAsia="en-US"/>
        </w:rPr>
        <w:t xml:space="preserve">) договорниот орган оправдано заклучи дека економскиот оператор со </w:t>
      </w:r>
      <w:r>
        <w:rPr>
          <w:rFonts w:ascii="Arial Narrow" w:hAnsi="Arial Narrow" w:cs="Calibri"/>
          <w:sz w:val="22"/>
          <w:szCs w:val="22"/>
          <w:lang w:val="ru-RU" w:eastAsia="en-US"/>
        </w:rPr>
        <w:t xml:space="preserve">други економски оператори постигнал договор чија цел или последица е нарушување на конкуренцијата. Се смета дека заклучокот на договорниот орган од оваа точка е оправдан доколку Комисијата за заштита на конкуренцијата, врз основа на пријава на договорниот </w:t>
      </w:r>
      <w:r>
        <w:rPr>
          <w:rFonts w:ascii="Arial Narrow" w:hAnsi="Arial Narrow" w:cs="Calibri"/>
          <w:sz w:val="22"/>
          <w:szCs w:val="22"/>
          <w:lang w:val="ru-RU" w:eastAsia="en-US"/>
        </w:rPr>
        <w:t>орган, во рок од 15 дена го извести договорниот орган дека ќе поведе прекршочна постапка;</w:t>
      </w:r>
    </w:p>
    <w:p w:rsidR="00907E43" w:rsidRDefault="00F62345">
      <w:pPr>
        <w:shd w:val="clear" w:color="auto" w:fill="FFFFFF"/>
        <w:suppressAutoHyphens w:val="0"/>
        <w:ind w:left="-15" w:firstLine="735"/>
        <w:jc w:val="both"/>
        <w:rPr>
          <w:rFonts w:ascii="Arial Narrow" w:hAnsi="Arial Narrow" w:cs="Calibri"/>
          <w:sz w:val="22"/>
          <w:szCs w:val="22"/>
          <w:lang w:val="ru-RU" w:eastAsia="en-US"/>
        </w:rPr>
      </w:pPr>
      <w:r>
        <w:rPr>
          <w:rFonts w:ascii="Arial Narrow" w:hAnsi="Arial Narrow" w:cs="Calibri"/>
          <w:sz w:val="22"/>
          <w:szCs w:val="22"/>
          <w:lang w:val="ru-RU" w:eastAsia="en-US"/>
        </w:rPr>
        <w:t xml:space="preserve">б) економскиот оператор покажал значителни или постојани недостатоци во исполнувањето клучни обврски во претходни договори за јавни набавки или претходни договори за </w:t>
      </w:r>
      <w:r>
        <w:rPr>
          <w:rFonts w:ascii="Arial Narrow" w:hAnsi="Arial Narrow" w:cs="Calibri"/>
          <w:sz w:val="22"/>
          <w:szCs w:val="22"/>
          <w:lang w:val="ru-RU" w:eastAsia="en-US"/>
        </w:rPr>
        <w:t>концесии и јавно приватни партнерства склучени со договор</w:t>
      </w:r>
      <w:r>
        <w:rPr>
          <w:rFonts w:ascii="Arial Narrow" w:hAnsi="Arial Narrow" w:cs="Calibri"/>
          <w:sz w:val="22"/>
          <w:szCs w:val="22"/>
          <w:lang w:val="mk-MK" w:eastAsia="en-US"/>
        </w:rPr>
        <w:t>ниот</w:t>
      </w:r>
      <w:r>
        <w:rPr>
          <w:rFonts w:ascii="Arial Narrow" w:hAnsi="Arial Narrow" w:cs="Calibri"/>
          <w:sz w:val="22"/>
          <w:szCs w:val="22"/>
          <w:lang w:val="ru-RU" w:eastAsia="en-US"/>
        </w:rPr>
        <w:t xml:space="preserve"> орган, што резултирало со еднострано раскинување на договорот, барање оштета или преземање други слични санкции од страна на договорниот орган; </w:t>
      </w:r>
    </w:p>
    <w:p w:rsidR="00907E43" w:rsidRDefault="00F62345">
      <w:pPr>
        <w:shd w:val="clear" w:color="auto" w:fill="FFFFFF"/>
        <w:suppressAutoHyphens w:val="0"/>
        <w:ind w:left="-15" w:firstLine="735"/>
        <w:jc w:val="both"/>
        <w:rPr>
          <w:rFonts w:ascii="Arial Narrow" w:hAnsi="Arial Narrow" w:cs="Calibri"/>
          <w:sz w:val="22"/>
          <w:szCs w:val="22"/>
          <w:lang w:val="ru-RU" w:eastAsia="en-US"/>
        </w:rPr>
      </w:pPr>
      <w:r>
        <w:rPr>
          <w:rFonts w:ascii="Arial Narrow" w:hAnsi="Arial Narrow" w:cs="Calibri"/>
          <w:sz w:val="22"/>
          <w:szCs w:val="22"/>
          <w:lang w:val="ru-RU" w:eastAsia="en-US"/>
        </w:rPr>
        <w:t>в) економскиот оператор незаконски влијае врз одл</w:t>
      </w:r>
      <w:r>
        <w:rPr>
          <w:rFonts w:ascii="Arial Narrow" w:hAnsi="Arial Narrow" w:cs="Calibri"/>
          <w:sz w:val="22"/>
          <w:szCs w:val="22"/>
          <w:lang w:val="ru-RU" w:eastAsia="en-US"/>
        </w:rPr>
        <w:t>уката на договорниот орган или да добие доверливи информации со кои би можел да стекне незаконска предност во постапката за јавна набавка.</w:t>
      </w:r>
    </w:p>
    <w:p w:rsidR="00907E43" w:rsidRDefault="00907E43">
      <w:pPr>
        <w:keepNext/>
        <w:keepLines/>
        <w:tabs>
          <w:tab w:val="left" w:pos="5640"/>
        </w:tabs>
        <w:suppressAutoHyphens w:val="0"/>
        <w:jc w:val="both"/>
        <w:rPr>
          <w:rFonts w:ascii="Arial Narrow" w:hAnsi="Arial Narrow" w:cs="Arial"/>
          <w:sz w:val="22"/>
          <w:szCs w:val="22"/>
          <w:lang w:val="mk-MK" w:eastAsia="en-US"/>
        </w:rPr>
      </w:pPr>
    </w:p>
    <w:p w:rsidR="00907E43" w:rsidRDefault="00F62345">
      <w:pPr>
        <w:keepNext/>
        <w:keepLines/>
        <w:tabs>
          <w:tab w:val="left" w:pos="5640"/>
        </w:tabs>
        <w:suppressAutoHyphens w:val="0"/>
        <w:jc w:val="both"/>
        <w:rPr>
          <w:rFonts w:ascii="Arial Narrow" w:hAnsi="Arial Narrow" w:cs="Calibri"/>
          <w:b/>
          <w:sz w:val="22"/>
          <w:szCs w:val="22"/>
          <w:lang w:val="mk-MK" w:eastAsia="en-US"/>
        </w:rPr>
      </w:pPr>
      <w:r>
        <w:rPr>
          <w:rFonts w:ascii="Arial Narrow" w:hAnsi="Arial Narrow" w:cs="Calibri"/>
          <w:b/>
          <w:sz w:val="22"/>
          <w:szCs w:val="22"/>
          <w:lang w:val="mk-MK" w:eastAsia="en-US"/>
        </w:rPr>
        <w:t>5.2.4 За докажување дека не постојат услови за исклучување од постапката, економскиот оператор ги доставува следниве</w:t>
      </w:r>
      <w:r>
        <w:rPr>
          <w:rFonts w:ascii="Arial Narrow" w:hAnsi="Arial Narrow" w:cs="Calibri"/>
          <w:b/>
          <w:sz w:val="22"/>
          <w:szCs w:val="22"/>
          <w:lang w:val="mk-MK" w:eastAsia="en-US"/>
        </w:rPr>
        <w:t xml:space="preserve"> документи: </w:t>
      </w:r>
    </w:p>
    <w:p w:rsidR="00907E43" w:rsidRDefault="00F62345">
      <w:pPr>
        <w:numPr>
          <w:ilvl w:val="0"/>
          <w:numId w:val="14"/>
        </w:numPr>
        <w:shd w:val="clear" w:color="auto" w:fill="FFFFFF"/>
        <w:suppressAutoHyphens w:val="0"/>
        <w:jc w:val="both"/>
        <w:rPr>
          <w:rFonts w:ascii="Arial Narrow" w:hAnsi="Arial Narrow" w:cs="Calibri"/>
          <w:sz w:val="22"/>
          <w:szCs w:val="22"/>
          <w:lang w:val="ru-RU" w:eastAsia="en-US"/>
        </w:rPr>
      </w:pPr>
      <w:r>
        <w:rPr>
          <w:rFonts w:ascii="Arial Narrow" w:hAnsi="Arial Narrow" w:cs="Calibri"/>
          <w:sz w:val="22"/>
          <w:szCs w:val="22"/>
          <w:lang w:val="mk-MK" w:eastAsia="en-US"/>
        </w:rPr>
        <w:t xml:space="preserve">изјава на економскиот оператор дека во последните 5 години </w:t>
      </w:r>
      <w:r>
        <w:rPr>
          <w:rFonts w:ascii="Arial Narrow" w:hAnsi="Arial Narrow" w:cs="Calibri"/>
          <w:sz w:val="22"/>
          <w:szCs w:val="22"/>
          <w:lang w:val="ru-RU" w:eastAsia="en-US"/>
        </w:rPr>
        <w:t xml:space="preserve">на економскиот оператор или на лицето кое е член на управниот или на надзорниот орган на тој економски оператор или кое има овластувања за застапување или донесување одлуки или надзор </w:t>
      </w:r>
      <w:r>
        <w:rPr>
          <w:rFonts w:ascii="Arial Narrow" w:hAnsi="Arial Narrow" w:cs="Calibri"/>
          <w:sz w:val="22"/>
          <w:szCs w:val="22"/>
          <w:lang w:val="ru-RU" w:eastAsia="en-US"/>
        </w:rPr>
        <w:t xml:space="preserve">врз него, во последните пет години </w:t>
      </w:r>
      <w:r>
        <w:rPr>
          <w:rFonts w:ascii="Arial Narrow" w:hAnsi="Arial Narrow" w:cs="Calibri"/>
          <w:sz w:val="22"/>
          <w:szCs w:val="22"/>
          <w:lang w:val="mk-MK" w:eastAsia="en-US"/>
        </w:rPr>
        <w:t xml:space="preserve">не </w:t>
      </w:r>
      <w:r>
        <w:rPr>
          <w:rFonts w:ascii="Arial Narrow" w:hAnsi="Arial Narrow" w:cs="Calibri"/>
          <w:sz w:val="22"/>
          <w:szCs w:val="22"/>
          <w:lang w:val="ru-RU" w:eastAsia="en-US"/>
        </w:rPr>
        <w:t>му е изречена правосилна судска пресуда за сторено кривично дело кое има елементи од кривични</w:t>
      </w:r>
      <w:r>
        <w:rPr>
          <w:rFonts w:ascii="Arial Narrow" w:hAnsi="Arial Narrow" w:cs="Calibri"/>
          <w:sz w:val="22"/>
          <w:szCs w:val="22"/>
          <w:lang w:val="mk-MK" w:eastAsia="en-US"/>
        </w:rPr>
        <w:t>те</w:t>
      </w:r>
      <w:r>
        <w:rPr>
          <w:rFonts w:ascii="Arial Narrow" w:hAnsi="Arial Narrow" w:cs="Calibri"/>
          <w:sz w:val="22"/>
          <w:szCs w:val="22"/>
          <w:lang w:val="ru-RU" w:eastAsia="en-US"/>
        </w:rPr>
        <w:t xml:space="preserve"> делаучество во злосторничко здружување,</w:t>
      </w:r>
      <w:r>
        <w:rPr>
          <w:rFonts w:ascii="Arial Narrow" w:hAnsi="Arial Narrow" w:cs="Calibri"/>
          <w:sz w:val="22"/>
          <w:szCs w:val="22"/>
          <w:lang w:val="en-US" w:eastAsia="en-US"/>
        </w:rPr>
        <w:t> </w:t>
      </w:r>
      <w:r>
        <w:rPr>
          <w:rFonts w:ascii="Arial Narrow" w:hAnsi="Arial Narrow" w:cs="Calibri"/>
          <w:sz w:val="22"/>
          <w:szCs w:val="22"/>
          <w:lang w:val="ru-RU" w:eastAsia="en-US"/>
        </w:rPr>
        <w:t>корупција,затајување даноци и придонеси,</w:t>
      </w:r>
      <w:r>
        <w:rPr>
          <w:rFonts w:ascii="Arial Narrow" w:hAnsi="Arial Narrow" w:cs="Calibri"/>
          <w:sz w:val="22"/>
          <w:szCs w:val="22"/>
          <w:lang w:val="en-US" w:eastAsia="en-US"/>
        </w:rPr>
        <w:t> </w:t>
      </w:r>
      <w:r>
        <w:rPr>
          <w:rFonts w:ascii="Arial Narrow" w:hAnsi="Arial Narrow" w:cs="Calibri"/>
          <w:sz w:val="22"/>
          <w:szCs w:val="22"/>
          <w:lang w:val="ru-RU" w:eastAsia="en-US"/>
        </w:rPr>
        <w:t>тероризам или казнени дела поврзани со те</w:t>
      </w:r>
      <w:r>
        <w:rPr>
          <w:rFonts w:ascii="Arial Narrow" w:hAnsi="Arial Narrow" w:cs="Calibri"/>
          <w:sz w:val="22"/>
          <w:szCs w:val="22"/>
          <w:lang w:val="ru-RU" w:eastAsia="en-US"/>
        </w:rPr>
        <w:t>рористички активности,</w:t>
      </w:r>
      <w:r>
        <w:rPr>
          <w:rFonts w:ascii="Arial Narrow" w:hAnsi="Arial Narrow" w:cs="Calibri"/>
          <w:sz w:val="22"/>
          <w:szCs w:val="22"/>
          <w:lang w:val="en-US" w:eastAsia="en-US"/>
        </w:rPr>
        <w:t> </w:t>
      </w:r>
      <w:r>
        <w:rPr>
          <w:rFonts w:ascii="Arial Narrow" w:hAnsi="Arial Narrow" w:cs="Calibri"/>
          <w:sz w:val="22"/>
          <w:szCs w:val="22"/>
          <w:lang w:val="ru-RU" w:eastAsia="en-US"/>
        </w:rPr>
        <w:t>перење пари и финансирање тероризам и</w:t>
      </w:r>
      <w:r>
        <w:rPr>
          <w:rFonts w:ascii="Arial Narrow" w:hAnsi="Arial Narrow" w:cs="Calibri"/>
          <w:sz w:val="22"/>
          <w:szCs w:val="22"/>
          <w:lang w:val="en-US" w:eastAsia="en-US"/>
        </w:rPr>
        <w:t>  </w:t>
      </w:r>
      <w:r>
        <w:rPr>
          <w:rFonts w:ascii="Arial Narrow" w:hAnsi="Arial Narrow" w:cs="Calibri"/>
          <w:sz w:val="22"/>
          <w:szCs w:val="22"/>
          <w:lang w:val="ru-RU" w:eastAsia="en-US"/>
        </w:rPr>
        <w:t>злоупотреба на детскиот труд и трговија со луѓе,утврдени во Кривичниот законик</w:t>
      </w:r>
      <w:r>
        <w:rPr>
          <w:rFonts w:ascii="Arial Narrow" w:hAnsi="Arial Narrow" w:cs="Calibri"/>
          <w:sz w:val="22"/>
          <w:szCs w:val="22"/>
          <w:lang w:val="mk-MK"/>
        </w:rPr>
        <w:t>;</w:t>
      </w:r>
    </w:p>
    <w:p w:rsidR="00907E43" w:rsidRDefault="00F62345">
      <w:pPr>
        <w:numPr>
          <w:ilvl w:val="0"/>
          <w:numId w:val="14"/>
        </w:numPr>
        <w:tabs>
          <w:tab w:val="left" w:pos="709"/>
        </w:tabs>
        <w:suppressAutoHyphens w:val="0"/>
        <w:ind w:right="38"/>
        <w:jc w:val="both"/>
        <w:rPr>
          <w:rFonts w:ascii="Arial Narrow" w:hAnsi="Arial Narrow" w:cs="Calibri"/>
          <w:sz w:val="22"/>
          <w:szCs w:val="22"/>
          <w:lang w:val="mk-MK" w:eastAsia="en-US"/>
        </w:rPr>
      </w:pPr>
      <w:r>
        <w:rPr>
          <w:rFonts w:ascii="Arial Narrow" w:hAnsi="Arial Narrow" w:cs="Calibri"/>
          <w:sz w:val="22"/>
          <w:szCs w:val="22"/>
          <w:lang w:val="mk-MK" w:eastAsia="en-US"/>
        </w:rPr>
        <w:t xml:space="preserve">потврда за платени даноци, придонеси и други јавни давачки од надлежен орган од земјата каде економскиот оператор </w:t>
      </w:r>
      <w:r>
        <w:rPr>
          <w:rFonts w:ascii="Arial Narrow" w:hAnsi="Arial Narrow" w:cs="Calibri"/>
          <w:sz w:val="22"/>
          <w:szCs w:val="22"/>
          <w:lang w:val="mk-MK" w:eastAsia="en-US"/>
        </w:rPr>
        <w:t>е регистриран;</w:t>
      </w:r>
    </w:p>
    <w:p w:rsidR="00907E43" w:rsidRDefault="00F62345">
      <w:pPr>
        <w:numPr>
          <w:ilvl w:val="0"/>
          <w:numId w:val="14"/>
        </w:numPr>
        <w:tabs>
          <w:tab w:val="left" w:pos="709"/>
        </w:tabs>
        <w:suppressAutoHyphens w:val="0"/>
        <w:ind w:right="38"/>
        <w:jc w:val="both"/>
        <w:rPr>
          <w:rFonts w:ascii="Arial Narrow" w:hAnsi="Arial Narrow" w:cs="Calibri"/>
          <w:sz w:val="22"/>
          <w:szCs w:val="22"/>
          <w:lang w:val="mk-MK"/>
        </w:rPr>
      </w:pPr>
      <w:r>
        <w:rPr>
          <w:rFonts w:ascii="Arial Narrow" w:hAnsi="Arial Narrow" w:cs="Calibri"/>
          <w:sz w:val="22"/>
          <w:szCs w:val="22"/>
          <w:lang w:val="mk-MK"/>
        </w:rPr>
        <w:t xml:space="preserve">потврда дека не е отворена постапка за стечај од надлежен орган </w:t>
      </w:r>
      <w:r>
        <w:rPr>
          <w:rFonts w:ascii="Arial Narrow" w:hAnsi="Arial Narrow" w:cs="Calibri"/>
          <w:sz w:val="22"/>
          <w:szCs w:val="22"/>
          <w:lang w:val="mk-MK" w:eastAsia="en-US"/>
        </w:rPr>
        <w:t>или единствен документ за докажување на способноста</w:t>
      </w:r>
      <w:r>
        <w:rPr>
          <w:rFonts w:ascii="Arial Narrow" w:hAnsi="Arial Narrow" w:cs="Calibri"/>
          <w:sz w:val="22"/>
          <w:szCs w:val="22"/>
          <w:lang w:val="mk-MK"/>
        </w:rPr>
        <w:t>;</w:t>
      </w:r>
    </w:p>
    <w:p w:rsidR="00907E43" w:rsidRDefault="00F62345">
      <w:pPr>
        <w:numPr>
          <w:ilvl w:val="0"/>
          <w:numId w:val="14"/>
        </w:numPr>
        <w:tabs>
          <w:tab w:val="left" w:pos="709"/>
        </w:tabs>
        <w:suppressAutoHyphens w:val="0"/>
        <w:ind w:right="38"/>
        <w:jc w:val="both"/>
        <w:rPr>
          <w:rFonts w:ascii="Arial Narrow" w:hAnsi="Arial Narrow" w:cs="Calibri"/>
          <w:sz w:val="22"/>
          <w:szCs w:val="22"/>
          <w:lang w:val="mk-MK" w:eastAsia="en-US"/>
        </w:rPr>
      </w:pPr>
      <w:r>
        <w:rPr>
          <w:rFonts w:ascii="Arial Narrow" w:hAnsi="Arial Narrow" w:cs="Calibri"/>
          <w:sz w:val="22"/>
          <w:szCs w:val="22"/>
          <w:lang w:val="mk-MK" w:eastAsia="en-US"/>
        </w:rPr>
        <w:t>потврда дека не е отворена постапка за ликвидација од надлежен орган или единствен документ за докажување на способноста;</w:t>
      </w:r>
    </w:p>
    <w:p w:rsidR="00907E43" w:rsidRDefault="00F62345">
      <w:pPr>
        <w:numPr>
          <w:ilvl w:val="0"/>
          <w:numId w:val="14"/>
        </w:numPr>
        <w:tabs>
          <w:tab w:val="left" w:pos="709"/>
        </w:tabs>
        <w:suppressAutoHyphens w:val="0"/>
        <w:ind w:right="38"/>
        <w:jc w:val="both"/>
        <w:rPr>
          <w:rFonts w:ascii="Arial Narrow" w:hAnsi="Arial Narrow" w:cs="Calibri"/>
          <w:sz w:val="22"/>
          <w:szCs w:val="22"/>
          <w:lang w:val="mk-MK" w:eastAsia="en-US"/>
        </w:rPr>
      </w:pPr>
      <w:r>
        <w:rPr>
          <w:rFonts w:ascii="Arial Narrow" w:hAnsi="Arial Narrow" w:cs="Calibri"/>
          <w:sz w:val="22"/>
          <w:szCs w:val="22"/>
          <w:lang w:val="mk-MK" w:eastAsia="en-US"/>
        </w:rPr>
        <w:t>по</w:t>
      </w:r>
      <w:r>
        <w:rPr>
          <w:rFonts w:ascii="Arial Narrow" w:hAnsi="Arial Narrow" w:cs="Calibri"/>
          <w:sz w:val="22"/>
          <w:szCs w:val="22"/>
          <w:lang w:val="mk-MK" w:eastAsia="en-US"/>
        </w:rPr>
        <w:t xml:space="preserve">тврда од Регистарот на казни за сторени кривични дела на правните лица дека не му е изречена споредна казна забрана за учество во постапки за јавен повик, доделување </w:t>
      </w:r>
      <w:r>
        <w:rPr>
          <w:rFonts w:ascii="Arial Narrow" w:hAnsi="Arial Narrow" w:cs="Calibri"/>
          <w:sz w:val="22"/>
          <w:szCs w:val="22"/>
          <w:lang w:val="mk-MK" w:eastAsia="en-US"/>
        </w:rPr>
        <w:lastRenderedPageBreak/>
        <w:t>на договори за јавна набавка и договори за јавно-приватно партнерство или единствен докуме</w:t>
      </w:r>
      <w:r>
        <w:rPr>
          <w:rFonts w:ascii="Arial Narrow" w:hAnsi="Arial Narrow" w:cs="Calibri"/>
          <w:sz w:val="22"/>
          <w:szCs w:val="22"/>
          <w:lang w:val="mk-MK" w:eastAsia="en-US"/>
        </w:rPr>
        <w:t xml:space="preserve">нт за докажување на способноста; </w:t>
      </w:r>
    </w:p>
    <w:p w:rsidR="00907E43" w:rsidRDefault="00F62345">
      <w:pPr>
        <w:numPr>
          <w:ilvl w:val="0"/>
          <w:numId w:val="14"/>
        </w:numPr>
        <w:tabs>
          <w:tab w:val="left" w:pos="709"/>
        </w:tabs>
        <w:suppressAutoHyphens w:val="0"/>
        <w:ind w:right="38"/>
        <w:jc w:val="both"/>
        <w:rPr>
          <w:rFonts w:ascii="Arial Narrow" w:hAnsi="Arial Narrow" w:cs="Calibri"/>
          <w:sz w:val="22"/>
          <w:szCs w:val="22"/>
          <w:lang w:val="mk-MK" w:eastAsia="en-US"/>
        </w:rPr>
      </w:pPr>
      <w:r>
        <w:rPr>
          <w:rFonts w:ascii="Arial Narrow" w:hAnsi="Arial Narrow" w:cs="Calibri"/>
          <w:sz w:val="22"/>
          <w:szCs w:val="22"/>
          <w:lang w:val="mk-MK" w:eastAsia="en-US"/>
        </w:rPr>
        <w:t>потврда од Регистарот на казни за сторени кривични дела на правните лица дека не му е изречена споредна казна привремена забрана за вршење на одделна дејност или единствен документ за докажување на способноста;</w:t>
      </w:r>
    </w:p>
    <w:p w:rsidR="00907E43" w:rsidRDefault="00F62345">
      <w:pPr>
        <w:numPr>
          <w:ilvl w:val="0"/>
          <w:numId w:val="14"/>
        </w:numPr>
        <w:tabs>
          <w:tab w:val="left" w:pos="709"/>
        </w:tabs>
        <w:suppressAutoHyphens w:val="0"/>
        <w:ind w:right="38"/>
        <w:jc w:val="both"/>
        <w:rPr>
          <w:rFonts w:ascii="Arial Narrow" w:hAnsi="Arial Narrow" w:cs="Calibri"/>
          <w:sz w:val="22"/>
          <w:szCs w:val="22"/>
          <w:lang w:val="mk-MK" w:eastAsia="en-US"/>
        </w:rPr>
      </w:pPr>
      <w:r>
        <w:rPr>
          <w:rFonts w:ascii="Arial Narrow" w:hAnsi="Arial Narrow" w:cs="Calibri"/>
          <w:sz w:val="22"/>
          <w:szCs w:val="22"/>
          <w:lang w:val="mk-MK" w:eastAsia="en-US"/>
        </w:rPr>
        <w:t xml:space="preserve">потврда од </w:t>
      </w:r>
      <w:r>
        <w:rPr>
          <w:rFonts w:ascii="Arial Narrow" w:hAnsi="Arial Narrow" w:cs="Calibri"/>
          <w:sz w:val="22"/>
          <w:szCs w:val="22"/>
          <w:lang w:val="mk-MK" w:eastAsia="en-US"/>
        </w:rPr>
        <w:t>Регистарот на казни за сторени кривични дела на правните лица дека не му е изречена споредна казна трајна забрана за вршење на одделна дејност или единствен документ за докажување на способноста;</w:t>
      </w:r>
    </w:p>
    <w:p w:rsidR="00907E43" w:rsidRDefault="00F62345">
      <w:pPr>
        <w:numPr>
          <w:ilvl w:val="0"/>
          <w:numId w:val="14"/>
        </w:numPr>
        <w:tabs>
          <w:tab w:val="left" w:pos="709"/>
        </w:tabs>
        <w:suppressAutoHyphens w:val="0"/>
        <w:ind w:right="38"/>
        <w:jc w:val="both"/>
        <w:rPr>
          <w:rFonts w:ascii="Arial Narrow" w:hAnsi="Arial Narrow" w:cs="Calibri"/>
          <w:sz w:val="22"/>
          <w:szCs w:val="22"/>
          <w:lang w:val="mk-MK" w:eastAsia="en-US"/>
        </w:rPr>
      </w:pPr>
      <w:r>
        <w:rPr>
          <w:rFonts w:ascii="Arial Narrow" w:hAnsi="Arial Narrow" w:cs="Calibri"/>
          <w:sz w:val="22"/>
          <w:szCs w:val="22"/>
          <w:lang w:val="mk-MK" w:eastAsia="en-US"/>
        </w:rPr>
        <w:t>потврда дека со правосилна пресуда не му е изречена прекршоч</w:t>
      </w:r>
      <w:r>
        <w:rPr>
          <w:rFonts w:ascii="Arial Narrow" w:hAnsi="Arial Narrow" w:cs="Calibri"/>
          <w:sz w:val="22"/>
          <w:szCs w:val="22"/>
          <w:lang w:val="mk-MK" w:eastAsia="en-US"/>
        </w:rPr>
        <w:t>на санкција - забрана за вршење на професија, дејност или должност или единствен документ за докажување на способноста и</w:t>
      </w:r>
    </w:p>
    <w:p w:rsidR="00907E43" w:rsidRDefault="00F62345">
      <w:pPr>
        <w:numPr>
          <w:ilvl w:val="0"/>
          <w:numId w:val="14"/>
        </w:numPr>
        <w:suppressAutoHyphens w:val="0"/>
        <w:ind w:right="38"/>
        <w:jc w:val="both"/>
        <w:rPr>
          <w:rFonts w:ascii="Arial Narrow" w:hAnsi="Arial Narrow" w:cs="Calibri"/>
          <w:sz w:val="22"/>
          <w:szCs w:val="22"/>
          <w:lang w:val="mk-MK" w:eastAsia="en-US"/>
        </w:rPr>
      </w:pPr>
      <w:r>
        <w:rPr>
          <w:rFonts w:ascii="Arial Narrow" w:hAnsi="Arial Narrow" w:cs="Calibri"/>
          <w:sz w:val="22"/>
          <w:szCs w:val="22"/>
          <w:lang w:val="mk-MK" w:eastAsia="en-US"/>
        </w:rPr>
        <w:t>потврда дека со правосилна пресуда не му е изречена прекршочна санкција - привремена забрана за вршење одделна дејност или единствен до</w:t>
      </w:r>
      <w:r>
        <w:rPr>
          <w:rFonts w:ascii="Arial Narrow" w:hAnsi="Arial Narrow" w:cs="Calibri"/>
          <w:sz w:val="22"/>
          <w:szCs w:val="22"/>
          <w:lang w:val="mk-MK" w:eastAsia="en-US"/>
        </w:rPr>
        <w:t>кумент за докажување на способноста.</w:t>
      </w:r>
    </w:p>
    <w:p w:rsidR="00907E43" w:rsidRDefault="00F62345">
      <w:pPr>
        <w:tabs>
          <w:tab w:val="left" w:pos="709"/>
        </w:tabs>
        <w:suppressAutoHyphens w:val="0"/>
        <w:ind w:right="43"/>
        <w:jc w:val="both"/>
        <w:rPr>
          <w:rFonts w:ascii="Arial Narrow" w:hAnsi="Arial Narrow" w:cs="Calibri"/>
          <w:sz w:val="22"/>
          <w:szCs w:val="22"/>
          <w:lang w:val="mk-MK" w:eastAsia="en-US"/>
        </w:rPr>
      </w:pPr>
      <w:r>
        <w:rPr>
          <w:rFonts w:ascii="Arial Narrow" w:hAnsi="Arial Narrow" w:cs="Calibri"/>
          <w:sz w:val="22"/>
          <w:szCs w:val="22"/>
          <w:lang w:val="mk-MK" w:eastAsia="en-US"/>
        </w:rPr>
        <w:t xml:space="preserve">5.2.5 Изјавата од алинеја 1 од потточка 5.2.4 ја изготвува самиот економски оператор во електронска форма и ја потпишува со </w:t>
      </w:r>
      <w:r>
        <w:rPr>
          <w:rFonts w:ascii="Arial Narrow" w:hAnsi="Arial Narrow" w:cs="Calibri"/>
          <w:sz w:val="22"/>
          <w:szCs w:val="22"/>
        </w:rPr>
        <w:t>квалификуван сертификат за електронски потпис</w:t>
      </w:r>
      <w:r>
        <w:rPr>
          <w:rFonts w:ascii="Arial Narrow" w:hAnsi="Arial Narrow" w:cs="Calibri"/>
          <w:sz w:val="22"/>
          <w:szCs w:val="22"/>
          <w:lang w:val="mk-MK" w:eastAsia="en-US"/>
        </w:rPr>
        <w:t xml:space="preserve"> и истата не треба да биде заверена од надлежен ор</w:t>
      </w:r>
      <w:r>
        <w:rPr>
          <w:rFonts w:ascii="Arial Narrow" w:hAnsi="Arial Narrow" w:cs="Calibri"/>
          <w:sz w:val="22"/>
          <w:szCs w:val="22"/>
          <w:lang w:val="mk-MK" w:eastAsia="en-US"/>
        </w:rPr>
        <w:t xml:space="preserve">ган. </w:t>
      </w:r>
    </w:p>
    <w:p w:rsidR="00907E43" w:rsidRDefault="00F62345">
      <w:pPr>
        <w:tabs>
          <w:tab w:val="left" w:pos="1080"/>
        </w:tabs>
        <w:suppressAutoHyphens w:val="0"/>
        <w:ind w:right="43"/>
        <w:jc w:val="both"/>
        <w:rPr>
          <w:rFonts w:ascii="Arial Narrow" w:hAnsi="Arial Narrow" w:cs="Calibri"/>
          <w:sz w:val="22"/>
          <w:szCs w:val="22"/>
          <w:lang w:val="mk-MK" w:eastAsia="en-US"/>
        </w:rPr>
      </w:pPr>
      <w:r>
        <w:rPr>
          <w:rFonts w:ascii="Arial Narrow" w:hAnsi="Arial Narrow" w:cs="Calibri"/>
          <w:sz w:val="22"/>
          <w:szCs w:val="22"/>
          <w:lang w:val="mk-MK" w:eastAsia="en-US"/>
        </w:rPr>
        <w:t xml:space="preserve">5.2.6 Потврдите од потточка 5.2.4 ги издаваат надлежни органи во земјата каде е регистриран економскиот оператор. Ако земјата во која е регистриран економскиот оператор не ги издава овие документи или ако тие не ги опфаќаат сите горенаведени случаи, </w:t>
      </w:r>
      <w:r>
        <w:rPr>
          <w:rFonts w:ascii="Arial Narrow" w:hAnsi="Arial Narrow" w:cs="Calibri"/>
          <w:sz w:val="22"/>
          <w:szCs w:val="22"/>
          <w:lang w:val="mk-MK" w:eastAsia="en-US"/>
        </w:rPr>
        <w:t>економскиот оператор може да достави изјава заверена кај надлежен орган.</w:t>
      </w:r>
    </w:p>
    <w:p w:rsidR="00907E43" w:rsidRDefault="00F62345">
      <w:pPr>
        <w:tabs>
          <w:tab w:val="left" w:pos="1080"/>
        </w:tabs>
        <w:suppressAutoHyphens w:val="0"/>
        <w:ind w:right="38"/>
        <w:jc w:val="both"/>
        <w:rPr>
          <w:rFonts w:ascii="Arial Narrow" w:hAnsi="Arial Narrow" w:cs="Calibri"/>
          <w:sz w:val="22"/>
          <w:szCs w:val="22"/>
          <w:lang w:val="mk-MK" w:eastAsia="en-US"/>
        </w:rPr>
      </w:pPr>
      <w:r>
        <w:rPr>
          <w:rFonts w:ascii="Arial Narrow" w:hAnsi="Arial Narrow" w:cs="Calibri"/>
          <w:sz w:val="22"/>
          <w:szCs w:val="22"/>
          <w:lang w:val="mk-MK" w:eastAsia="en-US"/>
        </w:rPr>
        <w:t>5.2.7 Документите од потточка 5.2.4 не смеат да бидат постари од 6 (шест) месеци сметано од крајниот рок за поднесување на понудите наназад.</w:t>
      </w:r>
    </w:p>
    <w:p w:rsidR="00907E43" w:rsidRDefault="00907E43">
      <w:pPr>
        <w:tabs>
          <w:tab w:val="left" w:pos="1080"/>
        </w:tabs>
        <w:suppressAutoHyphens w:val="0"/>
        <w:ind w:right="38"/>
        <w:jc w:val="both"/>
        <w:rPr>
          <w:rFonts w:ascii="Arial Narrow" w:hAnsi="Arial Narrow" w:cs="Arial"/>
          <w:sz w:val="22"/>
          <w:szCs w:val="22"/>
          <w:lang w:val="mk-MK" w:eastAsia="en-US"/>
        </w:rPr>
      </w:pPr>
    </w:p>
    <w:p w:rsidR="00907E43" w:rsidRDefault="00907E43">
      <w:pPr>
        <w:tabs>
          <w:tab w:val="left" w:pos="1080"/>
        </w:tabs>
        <w:suppressAutoHyphens w:val="0"/>
        <w:ind w:right="38"/>
        <w:jc w:val="both"/>
        <w:rPr>
          <w:rFonts w:ascii="Arial Narrow" w:hAnsi="Arial Narrow" w:cs="Arial"/>
          <w:sz w:val="22"/>
          <w:szCs w:val="22"/>
          <w:lang w:val="mk-MK" w:eastAsia="en-US"/>
        </w:rPr>
      </w:pPr>
    </w:p>
    <w:p w:rsidR="00907E43" w:rsidRDefault="00F62345">
      <w:pPr>
        <w:pStyle w:val="Heading2"/>
        <w:rPr>
          <w:rFonts w:ascii="Arial Narrow" w:hAnsi="Arial Narrow" w:cs="Calibri"/>
        </w:rPr>
      </w:pPr>
      <w:r>
        <w:rPr>
          <w:rFonts w:ascii="Arial Narrow" w:hAnsi="Arial Narrow" w:cs="Calibri"/>
        </w:rPr>
        <w:t xml:space="preserve">5.3 Услови за квалитативен избор </w:t>
      </w:r>
    </w:p>
    <w:p w:rsidR="00907E43" w:rsidRDefault="00F62345">
      <w:pPr>
        <w:pStyle w:val="Caption"/>
        <w:rPr>
          <w:rFonts w:ascii="Arial Narrow" w:hAnsi="Arial Narrow" w:cs="Calibri"/>
          <w:b/>
        </w:rPr>
      </w:pPr>
      <w:r>
        <w:rPr>
          <w:rFonts w:ascii="Arial Narrow" w:hAnsi="Arial Narrow" w:cs="Calibri"/>
          <w:b/>
        </w:rPr>
        <w:t xml:space="preserve">5.3.1 </w:t>
      </w:r>
      <w:r>
        <w:rPr>
          <w:rFonts w:ascii="Arial Narrow" w:hAnsi="Arial Narrow" w:cs="Calibri"/>
          <w:b/>
        </w:rPr>
        <w:t>Способност за вршење на професионална дејност</w:t>
      </w:r>
    </w:p>
    <w:p w:rsidR="00907E43" w:rsidRDefault="00F62345">
      <w:pPr>
        <w:pStyle w:val="Caption"/>
        <w:rPr>
          <w:rFonts w:ascii="Arial Narrow" w:hAnsi="Arial Narrow" w:cs="Calibri"/>
        </w:rPr>
      </w:pPr>
      <w:r>
        <w:rPr>
          <w:rFonts w:ascii="Arial Narrow" w:hAnsi="Arial Narrow" w:cs="Calibri"/>
          <w:lang w:eastAsia="en-US"/>
        </w:rPr>
        <w:t>5.3.1.1 Право на</w:t>
      </w:r>
      <w:r>
        <w:rPr>
          <w:rFonts w:ascii="Arial Narrow" w:hAnsi="Arial Narrow" w:cs="Calibri"/>
        </w:rPr>
        <w:t xml:space="preserve"> учество во постапката има секој економски оператор кој е регистриран како физичко или правно лице за вршење на дејноста поврзана со предметот на набавка или припаѓа на соодветно професионално з</w:t>
      </w:r>
      <w:r>
        <w:rPr>
          <w:rFonts w:ascii="Arial Narrow" w:hAnsi="Arial Narrow" w:cs="Calibri"/>
        </w:rPr>
        <w:t xml:space="preserve">дружение согласно со прописите на земјата каде што е регистриран.  </w:t>
      </w:r>
    </w:p>
    <w:p w:rsidR="00907E43" w:rsidRDefault="00F62345">
      <w:pPr>
        <w:pStyle w:val="Caption"/>
        <w:rPr>
          <w:rFonts w:ascii="Arial Narrow" w:hAnsi="Arial Narrow" w:cs="Calibri"/>
        </w:rPr>
      </w:pPr>
      <w:r>
        <w:rPr>
          <w:rFonts w:ascii="Arial Narrow" w:hAnsi="Arial Narrow" w:cs="Calibri"/>
          <w:lang w:val="ru-RU"/>
        </w:rPr>
        <w:t xml:space="preserve">5.3.1.2 </w:t>
      </w:r>
      <w:r>
        <w:rPr>
          <w:rFonts w:ascii="Arial Narrow" w:hAnsi="Arial Narrow" w:cs="Calibri"/>
          <w:lang w:eastAsia="en-US"/>
        </w:rPr>
        <w:t>Право на</w:t>
      </w:r>
      <w:r>
        <w:rPr>
          <w:rFonts w:ascii="Arial Narrow" w:hAnsi="Arial Narrow" w:cs="Calibri"/>
        </w:rPr>
        <w:t xml:space="preserve"> учество во постапката има секој економски оператор кој  ги исполнува посебните услови за вршење на дејноста пропишани согласно со закон, а се однесуваат на предметот на на</w:t>
      </w:r>
      <w:r>
        <w:rPr>
          <w:rFonts w:ascii="Arial Narrow" w:hAnsi="Arial Narrow" w:cs="Calibri"/>
        </w:rPr>
        <w:t xml:space="preserve">бавка. </w:t>
      </w:r>
    </w:p>
    <w:p w:rsidR="00907E43" w:rsidRDefault="00F62345">
      <w:pPr>
        <w:pStyle w:val="Caption"/>
        <w:rPr>
          <w:rFonts w:ascii="Arial Narrow" w:hAnsi="Arial Narrow" w:cs="Calibri"/>
          <w:b/>
          <w:lang w:eastAsia="en-US"/>
        </w:rPr>
      </w:pPr>
      <w:r>
        <w:rPr>
          <w:rFonts w:ascii="Arial Narrow" w:hAnsi="Arial Narrow" w:cs="Calibri"/>
          <w:b/>
          <w:lang w:eastAsia="en-US"/>
        </w:rPr>
        <w:t>5.3.1.3За да ја докаже способноста за вршење професионална дејност, економскиот оператор треба да достави:</w:t>
      </w:r>
    </w:p>
    <w:p w:rsidR="00907E43" w:rsidRDefault="00F62345">
      <w:pPr>
        <w:pStyle w:val="Caption"/>
        <w:rPr>
          <w:rFonts w:ascii="Arial Narrow" w:hAnsi="Arial Narrow"/>
          <w:lang w:eastAsia="en-US"/>
        </w:rPr>
      </w:pPr>
      <w:r>
        <w:rPr>
          <w:rFonts w:ascii="Arial Narrow" w:hAnsi="Arial Narrow" w:cs="Calibri"/>
          <w:lang w:eastAsia="en-US"/>
        </w:rPr>
        <w:t xml:space="preserve"> – </w:t>
      </w:r>
      <w:r>
        <w:rPr>
          <w:rFonts w:ascii="Arial Narrow" w:hAnsi="Arial Narrow" w:cs="Calibri"/>
          <w:lang w:eastAsia="en-US"/>
        </w:rPr>
        <w:t>Потврда за регистрирана дејност како доказ дека е регистриран како физичко или правно лице за вршење на дејноста поврзана со предметот на набавка или доказ дека припаѓа на соодветно професионално здружение согласно со прописите на земјата кадешто е регистр</w:t>
      </w:r>
      <w:r>
        <w:rPr>
          <w:rFonts w:ascii="Arial Narrow" w:hAnsi="Arial Narrow" w:cs="Calibri"/>
          <w:lang w:eastAsia="en-US"/>
        </w:rPr>
        <w:t xml:space="preserve">иран- </w:t>
      </w:r>
      <w:r>
        <w:rPr>
          <w:rFonts w:ascii="Arial Narrow" w:hAnsi="Arial Narrow" w:cs="Calibri"/>
          <w:b/>
          <w:lang w:eastAsia="en-US"/>
        </w:rPr>
        <w:t>ДРД Образец</w:t>
      </w:r>
      <w:r>
        <w:rPr>
          <w:rFonts w:ascii="Arial Narrow" w:hAnsi="Arial Narrow" w:cs="Calibri"/>
          <w:lang w:eastAsia="en-US"/>
        </w:rPr>
        <w:t>.</w:t>
      </w:r>
    </w:p>
    <w:p w:rsidR="00907E43" w:rsidRDefault="00F62345">
      <w:pPr>
        <w:suppressAutoHyphens w:val="0"/>
        <w:jc w:val="both"/>
        <w:rPr>
          <w:rFonts w:ascii="Arial Narrow" w:hAnsi="Arial Narrow" w:cs="Calibri"/>
          <w:bCs/>
          <w:sz w:val="22"/>
          <w:szCs w:val="22"/>
          <w:lang w:val="mk-MK"/>
        </w:rPr>
      </w:pPr>
      <w:r>
        <w:rPr>
          <w:rFonts w:ascii="Arial Narrow" w:hAnsi="Arial Narrow" w:cs="Arial"/>
          <w:b/>
          <w:bCs/>
          <w:sz w:val="22"/>
          <w:szCs w:val="22"/>
          <w:lang w:val="mk-MK"/>
        </w:rPr>
        <w:t>-</w:t>
      </w:r>
      <w:r>
        <w:rPr>
          <w:rFonts w:ascii="Arial Narrow" w:hAnsi="Arial Narrow" w:cs="Calibri"/>
          <w:bCs/>
          <w:sz w:val="22"/>
          <w:szCs w:val="22"/>
          <w:lang w:val="mk-MK"/>
        </w:rPr>
        <w:t xml:space="preserve">Економскиот оператор е должен да достави </w:t>
      </w:r>
      <w:r>
        <w:rPr>
          <w:rFonts w:ascii="Arial Narrow" w:hAnsi="Arial Narrow" w:cs="Calibri"/>
          <w:b/>
          <w:bCs/>
          <w:sz w:val="22"/>
          <w:szCs w:val="22"/>
          <w:lang w:val="mk-MK"/>
        </w:rPr>
        <w:t>важечка лиценца за вршење наенергетска дејност</w:t>
      </w:r>
      <w:r>
        <w:rPr>
          <w:rFonts w:ascii="Arial Narrow" w:hAnsi="Arial Narrow" w:cs="Calibri"/>
          <w:bCs/>
          <w:sz w:val="22"/>
          <w:szCs w:val="22"/>
          <w:lang w:val="mk-MK"/>
        </w:rPr>
        <w:t xml:space="preserve">, </w:t>
      </w:r>
      <w:r>
        <w:rPr>
          <w:rFonts w:ascii="Arial Narrow" w:hAnsi="Arial Narrow" w:cs="Calibri"/>
          <w:b/>
          <w:bCs/>
          <w:sz w:val="22"/>
          <w:szCs w:val="22"/>
          <w:lang w:val="mk-MK"/>
        </w:rPr>
        <w:t>трговија или снабдување со електрична енергија</w:t>
      </w:r>
      <w:r>
        <w:rPr>
          <w:rFonts w:ascii="Arial Narrow" w:hAnsi="Arial Narrow" w:cs="Calibri"/>
          <w:bCs/>
          <w:sz w:val="22"/>
          <w:szCs w:val="22"/>
          <w:lang w:val="mk-MK"/>
        </w:rPr>
        <w:t xml:space="preserve"> издадена од Регулаторна комисија за енергетика на Република Северна Македонија.</w:t>
      </w:r>
    </w:p>
    <w:p w:rsidR="00907E43" w:rsidRDefault="00907E43">
      <w:pPr>
        <w:pStyle w:val="2"/>
        <w:ind w:left="295" w:firstLine="0"/>
        <w:rPr>
          <w:rFonts w:ascii="Arial Narrow" w:hAnsi="Arial Narrow" w:cs="Arial"/>
          <w:lang w:eastAsia="en-US"/>
        </w:rPr>
      </w:pPr>
    </w:p>
    <w:p w:rsidR="00907E43" w:rsidRDefault="00907E43">
      <w:pPr>
        <w:pStyle w:val="2"/>
        <w:ind w:left="295" w:firstLine="0"/>
        <w:rPr>
          <w:rFonts w:ascii="Arial Narrow" w:hAnsi="Arial Narrow" w:cs="Arial"/>
          <w:lang w:eastAsia="en-US"/>
        </w:rPr>
      </w:pPr>
    </w:p>
    <w:p w:rsidR="00907E43" w:rsidRDefault="00F62345">
      <w:pPr>
        <w:pStyle w:val="2"/>
        <w:rPr>
          <w:rFonts w:ascii="Arial Narrow" w:hAnsi="Arial Narrow"/>
        </w:rPr>
      </w:pPr>
      <w:r>
        <w:rPr>
          <w:rFonts w:ascii="Arial Narrow" w:hAnsi="Arial Narrow" w:cs="Arial"/>
          <w:lang w:eastAsia="en-US"/>
        </w:rPr>
        <w:tab/>
      </w:r>
      <w:bookmarkStart w:id="8" w:name="_Toc194217420"/>
      <w:bookmarkEnd w:id="8"/>
    </w:p>
    <w:p w:rsidR="00907E43" w:rsidRDefault="00907E43">
      <w:pPr>
        <w:keepNext/>
        <w:ind w:right="20"/>
        <w:jc w:val="both"/>
        <w:rPr>
          <w:rFonts w:ascii="Arial Narrow" w:hAnsi="Arial Narrow"/>
          <w:sz w:val="22"/>
          <w:szCs w:val="22"/>
          <w:lang w:val="mk-MK"/>
        </w:rPr>
      </w:pPr>
    </w:p>
    <w:p w:rsidR="00907E43" w:rsidRDefault="00F62345">
      <w:pPr>
        <w:pStyle w:val="Caption"/>
        <w:rPr>
          <w:rFonts w:ascii="Arial Narrow" w:hAnsi="Arial Narrow" w:cs="Calibri"/>
          <w:b/>
        </w:rPr>
      </w:pPr>
      <w:r>
        <w:rPr>
          <w:rFonts w:ascii="Arial Narrow" w:hAnsi="Arial Narrow" w:cs="Calibri"/>
          <w:b/>
        </w:rPr>
        <w:t>5.3.2 Користење</w:t>
      </w:r>
      <w:r>
        <w:rPr>
          <w:rFonts w:ascii="Arial Narrow" w:hAnsi="Arial Narrow" w:cs="Calibri"/>
          <w:b/>
        </w:rPr>
        <w:t xml:space="preserve"> способност од други субјекти</w:t>
      </w:r>
    </w:p>
    <w:p w:rsidR="00907E43" w:rsidRDefault="00907E43">
      <w:pPr>
        <w:pStyle w:val="Caption"/>
        <w:rPr>
          <w:rFonts w:ascii="Arial Narrow" w:hAnsi="Arial Narrow" w:cs="Calibri"/>
        </w:rPr>
      </w:pPr>
    </w:p>
    <w:p w:rsidR="00907E43" w:rsidRDefault="00F62345">
      <w:pPr>
        <w:pStyle w:val="Caption"/>
        <w:rPr>
          <w:rFonts w:ascii="Arial Narrow" w:hAnsi="Arial Narrow" w:cs="Calibri"/>
        </w:rPr>
      </w:pPr>
      <w:r>
        <w:rPr>
          <w:rFonts w:ascii="Arial Narrow" w:hAnsi="Arial Narrow" w:cs="Calibri"/>
          <w:lang w:val="en-US"/>
        </w:rPr>
        <w:t>5</w:t>
      </w:r>
      <w:r>
        <w:rPr>
          <w:rFonts w:ascii="Arial Narrow" w:hAnsi="Arial Narrow" w:cs="Calibri"/>
        </w:rPr>
        <w:t>.</w:t>
      </w:r>
      <w:r>
        <w:rPr>
          <w:rFonts w:ascii="Arial Narrow" w:hAnsi="Arial Narrow" w:cs="Calibri"/>
          <w:lang w:val="en-US"/>
        </w:rPr>
        <w:t>3.</w:t>
      </w:r>
      <w:r>
        <w:rPr>
          <w:rFonts w:ascii="Arial Narrow" w:hAnsi="Arial Narrow" w:cs="Calibri"/>
        </w:rPr>
        <w:t>2.1 В</w:t>
      </w:r>
      <w:r>
        <w:rPr>
          <w:rFonts w:ascii="Arial Narrow" w:hAnsi="Arial Narrow" w:cs="Calibri"/>
          <w:lang w:val="sl-SI"/>
        </w:rPr>
        <w:t xml:space="preserve">о постапката за јавна набавка, </w:t>
      </w:r>
      <w:r>
        <w:rPr>
          <w:rFonts w:ascii="Arial Narrow" w:hAnsi="Arial Narrow" w:cs="Calibri"/>
        </w:rPr>
        <w:t>е</w:t>
      </w:r>
      <w:r>
        <w:rPr>
          <w:rFonts w:ascii="Arial Narrow" w:hAnsi="Arial Narrow" w:cs="Calibri"/>
          <w:lang w:val="sl-SI"/>
        </w:rPr>
        <w:t>кономски</w:t>
      </w:r>
      <w:r>
        <w:rPr>
          <w:rFonts w:ascii="Arial Narrow" w:hAnsi="Arial Narrow" w:cs="Calibri"/>
        </w:rPr>
        <w:t>от</w:t>
      </w:r>
      <w:r>
        <w:rPr>
          <w:rFonts w:ascii="Arial Narrow" w:hAnsi="Arial Narrow" w:cs="Calibri"/>
          <w:lang w:val="sl-SI"/>
        </w:rPr>
        <w:t xml:space="preserve"> оператор може заради исполнување на условите за квалитативен избор во делот на економската и финансиската состојба и техничката или професионалната способност да ја корист</w:t>
      </w:r>
      <w:r>
        <w:rPr>
          <w:rFonts w:ascii="Arial Narrow" w:hAnsi="Arial Narrow" w:cs="Calibri"/>
        </w:rPr>
        <w:t>и</w:t>
      </w:r>
      <w:r>
        <w:rPr>
          <w:rFonts w:ascii="Arial Narrow" w:hAnsi="Arial Narrow" w:cs="Calibri"/>
          <w:lang w:val="sl-SI"/>
        </w:rPr>
        <w:t xml:space="preserve"> способноста на други субјекти</w:t>
      </w:r>
      <w:r>
        <w:rPr>
          <w:rFonts w:ascii="Arial Narrow" w:hAnsi="Arial Narrow" w:cs="Calibri"/>
        </w:rPr>
        <w:t>.</w:t>
      </w:r>
    </w:p>
    <w:p w:rsidR="00907E43" w:rsidRDefault="00F62345">
      <w:pPr>
        <w:pStyle w:val="Caption"/>
        <w:rPr>
          <w:rFonts w:ascii="Arial Narrow" w:hAnsi="Arial Narrow" w:cs="Calibri"/>
        </w:rPr>
      </w:pPr>
      <w:r>
        <w:rPr>
          <w:rFonts w:ascii="Arial Narrow" w:hAnsi="Arial Narrow" w:cs="Calibri"/>
        </w:rPr>
        <w:lastRenderedPageBreak/>
        <w:t xml:space="preserve">5.3.2.2 </w:t>
      </w:r>
      <w:r>
        <w:rPr>
          <w:rFonts w:ascii="Arial Narrow" w:hAnsi="Arial Narrow" w:cs="Calibri"/>
          <w:lang w:val="sl-SI"/>
        </w:rPr>
        <w:t xml:space="preserve">Економскиот оператор може во постапката за јавна набавка да ја користи способноста на друг субјект за докажување на исполнетоста на условите за квалитативен избор во врска со образовните и стручните квалификации или </w:t>
      </w:r>
      <w:r>
        <w:rPr>
          <w:rFonts w:ascii="Arial Narrow" w:hAnsi="Arial Narrow" w:cs="Calibri"/>
          <w:lang w:val="sl-SI"/>
        </w:rPr>
        <w:t>релевантно стручно искуство само доколку другиот субјект ќе ги изведува работите или ќе ги обезбедува услугите за кои се бара таквата способност</w:t>
      </w:r>
      <w:r>
        <w:rPr>
          <w:rFonts w:ascii="Arial Narrow" w:hAnsi="Arial Narrow" w:cs="Calibri"/>
        </w:rPr>
        <w:t>.</w:t>
      </w:r>
    </w:p>
    <w:p w:rsidR="00907E43" w:rsidRDefault="00F62345">
      <w:pPr>
        <w:pStyle w:val="Caption"/>
        <w:rPr>
          <w:rFonts w:ascii="Arial Narrow" w:hAnsi="Arial Narrow" w:cs="Calibri"/>
        </w:rPr>
      </w:pPr>
      <w:r>
        <w:rPr>
          <w:rFonts w:ascii="Arial Narrow" w:hAnsi="Arial Narrow" w:cs="Calibri"/>
        </w:rPr>
        <w:t xml:space="preserve">5.3.2.3 </w:t>
      </w:r>
      <w:r>
        <w:rPr>
          <w:rFonts w:ascii="Arial Narrow" w:hAnsi="Arial Narrow" w:cs="Calibri"/>
          <w:lang w:val="sl-SI"/>
        </w:rPr>
        <w:t>Ако економскиот оператор користи способност на друг субјект, тој е должен да ја докаже поддршката</w:t>
      </w:r>
      <w:r>
        <w:rPr>
          <w:rFonts w:ascii="Arial Narrow" w:hAnsi="Arial Narrow" w:cs="Calibri"/>
        </w:rPr>
        <w:t>,</w:t>
      </w:r>
      <w:r>
        <w:rPr>
          <w:rFonts w:ascii="Arial Narrow" w:hAnsi="Arial Narrow" w:cs="Calibri"/>
          <w:lang w:val="sl-SI"/>
        </w:rPr>
        <w:t xml:space="preserve"> дек</w:t>
      </w:r>
      <w:r>
        <w:rPr>
          <w:rFonts w:ascii="Arial Narrow" w:hAnsi="Arial Narrow" w:cs="Calibri"/>
          <w:lang w:val="sl-SI"/>
        </w:rPr>
        <w:t>а тој субјект ќе му ги стави на располагање соодветните ресурси.</w:t>
      </w:r>
    </w:p>
    <w:p w:rsidR="00907E43" w:rsidRDefault="00F62345">
      <w:pPr>
        <w:pStyle w:val="Caption"/>
        <w:rPr>
          <w:rFonts w:ascii="Arial Narrow" w:hAnsi="Arial Narrow" w:cs="Calibri"/>
        </w:rPr>
      </w:pPr>
      <w:r>
        <w:rPr>
          <w:rFonts w:ascii="Arial Narrow" w:hAnsi="Arial Narrow" w:cs="Calibri"/>
        </w:rPr>
        <w:t>5.3.2.4 Со цел д</w:t>
      </w:r>
      <w:r>
        <w:rPr>
          <w:rFonts w:ascii="Arial Narrow" w:hAnsi="Arial Narrow" w:cs="Calibri"/>
          <w:lang w:val="sl-SI"/>
        </w:rPr>
        <w:t xml:space="preserve">оговорниот орган </w:t>
      </w:r>
      <w:r>
        <w:rPr>
          <w:rFonts w:ascii="Arial Narrow" w:hAnsi="Arial Narrow" w:cs="Calibri"/>
        </w:rPr>
        <w:t xml:space="preserve">да може да </w:t>
      </w:r>
      <w:r>
        <w:rPr>
          <w:rFonts w:ascii="Arial Narrow" w:hAnsi="Arial Narrow" w:cs="Calibri"/>
          <w:lang w:val="sl-SI"/>
        </w:rPr>
        <w:t>провер</w:t>
      </w:r>
      <w:r>
        <w:rPr>
          <w:rFonts w:ascii="Arial Narrow" w:hAnsi="Arial Narrow" w:cs="Calibri"/>
        </w:rPr>
        <w:t>и</w:t>
      </w:r>
      <w:r>
        <w:rPr>
          <w:rFonts w:ascii="Arial Narrow" w:hAnsi="Arial Narrow" w:cs="Calibri"/>
          <w:lang w:val="sl-SI"/>
        </w:rPr>
        <w:t xml:space="preserve"> дали субјектот чија способност ја користи економскиот оператор ги исполнува потребните услови за квалитативен избор и дали постојат причини</w:t>
      </w:r>
      <w:r>
        <w:rPr>
          <w:rFonts w:ascii="Arial Narrow" w:hAnsi="Arial Narrow" w:cs="Calibri"/>
          <w:lang w:val="sl-SI"/>
        </w:rPr>
        <w:t xml:space="preserve"> за негово исклучување</w:t>
      </w:r>
      <w:r>
        <w:rPr>
          <w:rFonts w:ascii="Arial Narrow" w:hAnsi="Arial Narrow" w:cs="Calibri"/>
        </w:rPr>
        <w:t>, економскиот оператор треба да ја достави документацијата наведена во точките 5.2.4 и 5.3.1.3, од оваа тендерска документација.</w:t>
      </w:r>
    </w:p>
    <w:p w:rsidR="00907E43" w:rsidRDefault="00F62345">
      <w:pPr>
        <w:pStyle w:val="Caption"/>
        <w:rPr>
          <w:rFonts w:ascii="Arial Narrow" w:hAnsi="Arial Narrow" w:cs="Calibri"/>
        </w:rPr>
      </w:pPr>
      <w:r>
        <w:rPr>
          <w:rFonts w:ascii="Arial Narrow" w:hAnsi="Arial Narrow" w:cs="Calibri"/>
        </w:rPr>
        <w:t>5.3.2.5 Доколку економскиот оператор користи способност од друг субјект во однос на условите што се однес</w:t>
      </w:r>
      <w:r>
        <w:rPr>
          <w:rFonts w:ascii="Arial Narrow" w:hAnsi="Arial Narrow" w:cs="Calibri"/>
        </w:rPr>
        <w:t>уваат на економската и финансиската состојба, договорниот орган може да побара економскиот оператор и субјектот кој дава поддршка да преземат солидарна одговорност за извршување на договорот.</w:t>
      </w:r>
    </w:p>
    <w:p w:rsidR="00907E43" w:rsidRDefault="00F62345">
      <w:pPr>
        <w:pStyle w:val="Caption"/>
        <w:rPr>
          <w:rFonts w:ascii="Arial Narrow" w:hAnsi="Arial Narrow" w:cs="Calibri"/>
        </w:rPr>
      </w:pPr>
      <w:r>
        <w:rPr>
          <w:rFonts w:ascii="Arial Narrow" w:hAnsi="Arial Narrow" w:cs="Calibri"/>
        </w:rPr>
        <w:t>5.3.2.6 Ако во постапката учествува групата економски оператори,</w:t>
      </w:r>
      <w:r>
        <w:rPr>
          <w:rFonts w:ascii="Arial Narrow" w:hAnsi="Arial Narrow" w:cs="Calibri"/>
        </w:rPr>
        <w:t xml:space="preserve"> истата може да ја користи способноста на членовите во групата или на други субјекти на начин утврден во точките 5.3.2.2 и 5.3.2.3 од оваа потточка.</w:t>
      </w:r>
    </w:p>
    <w:p w:rsidR="00907E43" w:rsidRDefault="00F62345">
      <w:pPr>
        <w:pStyle w:val="Caption"/>
        <w:rPr>
          <w:rFonts w:ascii="Arial Narrow" w:hAnsi="Arial Narrow" w:cs="Calibri"/>
        </w:rPr>
      </w:pPr>
      <w:r>
        <w:rPr>
          <w:rFonts w:ascii="Arial Narrow" w:hAnsi="Arial Narrow" w:cs="Calibri"/>
        </w:rPr>
        <w:t>5.3.2.7 Договорниот орган може, во случаите на јавна набавка на стоки кои вклучуваат услуги за нивно постав</w:t>
      </w:r>
      <w:r>
        <w:rPr>
          <w:rFonts w:ascii="Arial Narrow" w:hAnsi="Arial Narrow" w:cs="Calibri"/>
        </w:rPr>
        <w:t>ување или вградување, услуги и работи, да бара некои од</w:t>
      </w:r>
      <w:r>
        <w:rPr>
          <w:rFonts w:ascii="Calibri" w:hAnsi="Calibri" w:cs="Calibri"/>
        </w:rPr>
        <w:t xml:space="preserve"> клучните задачи да ги изврши понудувачот, а во случај на групна понуда, да ги извршат учесниците во оваа </w:t>
      </w:r>
      <w:r>
        <w:rPr>
          <w:rFonts w:ascii="Arial Narrow" w:hAnsi="Arial Narrow" w:cs="Calibri"/>
        </w:rPr>
        <w:t>група.</w:t>
      </w:r>
    </w:p>
    <w:p w:rsidR="00907E43" w:rsidRDefault="00907E43">
      <w:pPr>
        <w:pStyle w:val="a0"/>
        <w:keepLines w:val="0"/>
        <w:widowControl/>
        <w:tabs>
          <w:tab w:val="left" w:pos="1170"/>
        </w:tabs>
        <w:suppressAutoHyphens w:val="0"/>
        <w:ind w:left="0" w:firstLine="0"/>
        <w:textAlignment w:val="baseline"/>
        <w:rPr>
          <w:rFonts w:ascii="Arial Narrow" w:hAnsi="Arial Narrow"/>
          <w:lang w:val="en-US"/>
        </w:rPr>
      </w:pPr>
    </w:p>
    <w:p w:rsidR="00907E43" w:rsidRDefault="00F62345">
      <w:pPr>
        <w:jc w:val="both"/>
        <w:rPr>
          <w:rFonts w:ascii="Arial Narrow" w:hAnsi="Arial Narrow" w:cs="Calibri"/>
          <w:b/>
          <w:i/>
          <w:sz w:val="22"/>
          <w:szCs w:val="22"/>
          <w:lang w:val="mk-MK"/>
        </w:rPr>
      </w:pPr>
      <w:r>
        <w:rPr>
          <w:rFonts w:ascii="Arial Narrow" w:hAnsi="Arial Narrow" w:cs="Calibri"/>
          <w:b/>
          <w:i/>
          <w:sz w:val="22"/>
          <w:szCs w:val="22"/>
          <w:lang w:val="mk-MK" w:eastAsia="en-US"/>
        </w:rPr>
        <w:t>НАПОМЕНА</w:t>
      </w:r>
      <w:r>
        <w:rPr>
          <w:rFonts w:ascii="Arial Narrow" w:hAnsi="Arial Narrow" w:cs="Calibri"/>
          <w:b/>
          <w:i/>
          <w:sz w:val="22"/>
          <w:szCs w:val="22"/>
          <w:lang w:val="en-US" w:eastAsia="en-US"/>
        </w:rPr>
        <w:t>:</w:t>
      </w:r>
      <w:r>
        <w:rPr>
          <w:rFonts w:ascii="Arial Narrow" w:hAnsi="Arial Narrow" w:cs="Calibri"/>
          <w:b/>
          <w:i/>
          <w:sz w:val="22"/>
          <w:szCs w:val="22"/>
          <w:lang w:val="mk-MK" w:eastAsia="en-US"/>
        </w:rPr>
        <w:t xml:space="preserve"> Д</w:t>
      </w:r>
      <w:r>
        <w:rPr>
          <w:rFonts w:ascii="Arial Narrow" w:hAnsi="Arial Narrow" w:cs="Calibri"/>
          <w:b/>
          <w:i/>
          <w:sz w:val="22"/>
          <w:szCs w:val="22"/>
          <w:lang w:val="sl-SI" w:eastAsia="en-US"/>
        </w:rPr>
        <w:t>оговорниот орган</w:t>
      </w:r>
      <w:r>
        <w:rPr>
          <w:rFonts w:ascii="Arial Narrow" w:hAnsi="Arial Narrow" w:cs="Calibri"/>
          <w:b/>
          <w:i/>
          <w:sz w:val="22"/>
          <w:szCs w:val="22"/>
        </w:rPr>
        <w:t xml:space="preserve"> ги прифаќа документите за утврдување на способност од </w:t>
      </w:r>
      <w:r>
        <w:rPr>
          <w:rFonts w:ascii="Arial Narrow" w:hAnsi="Arial Narrow" w:cs="Calibri"/>
          <w:b/>
          <w:i/>
          <w:sz w:val="22"/>
          <w:szCs w:val="22"/>
          <w:lang w:val="mk-MK"/>
        </w:rPr>
        <w:t>точка</w:t>
      </w:r>
      <w:r>
        <w:rPr>
          <w:rFonts w:ascii="Arial Narrow" w:hAnsi="Arial Narrow" w:cs="Calibri"/>
          <w:b/>
          <w:i/>
          <w:sz w:val="22"/>
          <w:szCs w:val="22"/>
          <w:lang w:val="mk-MK"/>
        </w:rPr>
        <w:t xml:space="preserve"> 5.1 на оваа тендерска документација </w:t>
      </w:r>
      <w:r>
        <w:rPr>
          <w:rFonts w:ascii="Arial Narrow" w:hAnsi="Arial Narrow" w:cs="Calibri"/>
          <w:b/>
          <w:i/>
          <w:sz w:val="22"/>
          <w:szCs w:val="22"/>
        </w:rPr>
        <w:t>кои се издадени и по крајниот рок за поднесување на понудите.</w:t>
      </w:r>
    </w:p>
    <w:p w:rsidR="00907E43" w:rsidRDefault="00907E43">
      <w:pPr>
        <w:pStyle w:val="a0"/>
        <w:keepLines w:val="0"/>
        <w:widowControl/>
        <w:tabs>
          <w:tab w:val="left" w:pos="1170"/>
        </w:tabs>
        <w:suppressAutoHyphens w:val="0"/>
        <w:ind w:left="0" w:firstLine="0"/>
        <w:textAlignment w:val="baseline"/>
        <w:rPr>
          <w:rFonts w:ascii="Arial Narrow" w:hAnsi="Arial Narrow"/>
          <w:lang w:val="en-US"/>
        </w:rPr>
      </w:pPr>
    </w:p>
    <w:p w:rsidR="00907E43" w:rsidRDefault="00F62345">
      <w:pPr>
        <w:pStyle w:val="Heading2"/>
        <w:rPr>
          <w:rFonts w:ascii="Arial Narrow" w:hAnsi="Arial Narrow" w:cs="Calibri"/>
        </w:rPr>
      </w:pPr>
      <w:r>
        <w:rPr>
          <w:rFonts w:ascii="Arial Narrow" w:hAnsi="Arial Narrow" w:cs="Calibri"/>
        </w:rPr>
        <w:t>5.4 Критериум за избор на најповолна понуда</w:t>
      </w:r>
    </w:p>
    <w:p w:rsidR="00907E43" w:rsidRDefault="00907E43">
      <w:pPr>
        <w:rPr>
          <w:rFonts w:ascii="Arial Narrow" w:hAnsi="Arial Narrow" w:cs="Calibri"/>
          <w:sz w:val="22"/>
          <w:szCs w:val="22"/>
          <w:highlight w:val="green"/>
          <w:lang w:val="mk-MK"/>
        </w:rPr>
      </w:pPr>
    </w:p>
    <w:p w:rsidR="00907E43" w:rsidRDefault="00F62345">
      <w:pPr>
        <w:jc w:val="both"/>
        <w:rPr>
          <w:rFonts w:ascii="Arial Narrow" w:hAnsi="Arial Narrow" w:cs="Calibri"/>
          <w:sz w:val="22"/>
          <w:szCs w:val="22"/>
          <w:lang w:val="mk-MK"/>
        </w:rPr>
      </w:pPr>
      <w:r>
        <w:rPr>
          <w:rFonts w:ascii="Arial Narrow" w:hAnsi="Arial Narrow" w:cs="Calibri"/>
          <w:sz w:val="22"/>
          <w:szCs w:val="22"/>
          <w:lang w:val="mk-MK"/>
        </w:rPr>
        <w:t xml:space="preserve">5.4.1. Договорниот орган како критериум за избор на најповолна понуда ќе ја користи економски најповолната </w:t>
      </w:r>
      <w:r>
        <w:rPr>
          <w:rFonts w:ascii="Arial Narrow" w:hAnsi="Arial Narrow" w:cs="Calibri"/>
          <w:sz w:val="22"/>
          <w:szCs w:val="22"/>
          <w:lang w:val="mk-MK"/>
        </w:rPr>
        <w:t>понуда врз основа на:</w:t>
      </w:r>
    </w:p>
    <w:p w:rsidR="00907E43" w:rsidRDefault="00F62345">
      <w:pPr>
        <w:numPr>
          <w:ilvl w:val="0"/>
          <w:numId w:val="7"/>
        </w:numPr>
        <w:jc w:val="both"/>
        <w:rPr>
          <w:rFonts w:ascii="Arial Narrow" w:hAnsi="Arial Narrow" w:cs="Calibri"/>
          <w:sz w:val="22"/>
          <w:szCs w:val="22"/>
          <w:lang w:val="mk-MK"/>
        </w:rPr>
      </w:pPr>
      <w:r>
        <w:rPr>
          <w:rFonts w:ascii="Arial Narrow" w:hAnsi="Arial Narrow" w:cs="Calibri"/>
          <w:sz w:val="22"/>
          <w:szCs w:val="22"/>
          <w:lang w:val="mk-MK"/>
        </w:rPr>
        <w:t xml:space="preserve">цената </w:t>
      </w:r>
    </w:p>
    <w:p w:rsidR="00907E43" w:rsidRDefault="00F62345">
      <w:pPr>
        <w:tabs>
          <w:tab w:val="left" w:pos="1150"/>
        </w:tabs>
        <w:jc w:val="both"/>
        <w:rPr>
          <w:rFonts w:ascii="Arial Narrow" w:hAnsi="Arial Narrow"/>
          <w:i/>
          <w:sz w:val="22"/>
          <w:szCs w:val="22"/>
          <w:lang w:val="en-US"/>
        </w:rPr>
      </w:pPr>
      <w:r>
        <w:rPr>
          <w:rFonts w:ascii="Arial Narrow" w:hAnsi="Arial Narrow" w:cs="Calibri"/>
          <w:sz w:val="22"/>
          <w:szCs w:val="22"/>
          <w:lang w:val="mk-MK"/>
        </w:rPr>
        <w:t xml:space="preserve">5.4.2. За најповолна понуда ќе биде избрана понудата која </w:t>
      </w:r>
      <w:r>
        <w:rPr>
          <w:rFonts w:ascii="Arial Narrow" w:hAnsi="Arial Narrow" w:cs="Calibri"/>
          <w:bCs/>
          <w:sz w:val="22"/>
          <w:szCs w:val="22"/>
          <w:lang w:val="mk-MK"/>
        </w:rPr>
        <w:t>има најниска понудена цена</w:t>
      </w:r>
      <w:r>
        <w:rPr>
          <w:rFonts w:ascii="Arial Narrow" w:hAnsi="Arial Narrow"/>
          <w:bCs/>
          <w:sz w:val="22"/>
          <w:szCs w:val="22"/>
          <w:lang w:val="mk-MK"/>
        </w:rPr>
        <w:t xml:space="preserve">. </w:t>
      </w:r>
    </w:p>
    <w:p w:rsidR="00907E43" w:rsidRDefault="00907E43">
      <w:pPr>
        <w:tabs>
          <w:tab w:val="left" w:pos="1150"/>
        </w:tabs>
        <w:jc w:val="both"/>
        <w:rPr>
          <w:rFonts w:ascii="Arial Narrow" w:hAnsi="Arial Narrow"/>
          <w:i/>
          <w:sz w:val="22"/>
          <w:szCs w:val="22"/>
          <w:lang w:val="en-US"/>
        </w:rPr>
      </w:pPr>
    </w:p>
    <w:p w:rsidR="00907E43" w:rsidRDefault="00F62345">
      <w:pPr>
        <w:pStyle w:val="Heading2"/>
        <w:rPr>
          <w:rFonts w:ascii="Arial Narrow" w:hAnsi="Arial Narrow" w:cs="Calibri"/>
        </w:rPr>
      </w:pPr>
      <w:r>
        <w:rPr>
          <w:rFonts w:ascii="Arial Narrow" w:hAnsi="Arial Narrow" w:cs="Calibri"/>
        </w:rPr>
        <w:t>5.5 Евалуацијата на понудите</w:t>
      </w:r>
    </w:p>
    <w:p w:rsidR="00907E43" w:rsidRDefault="00907E43">
      <w:pPr>
        <w:jc w:val="both"/>
        <w:rPr>
          <w:rFonts w:ascii="Arial Narrow" w:hAnsi="Arial Narrow"/>
          <w:b/>
          <w:sz w:val="22"/>
          <w:szCs w:val="22"/>
          <w:u w:val="single"/>
          <w:lang w:val="mk-MK"/>
        </w:rPr>
      </w:pPr>
    </w:p>
    <w:p w:rsidR="00907E43" w:rsidRDefault="00F62345">
      <w:pPr>
        <w:jc w:val="both"/>
        <w:rPr>
          <w:rFonts w:ascii="Arial Narrow" w:hAnsi="Arial Narrow" w:cs="Calibri"/>
          <w:sz w:val="22"/>
          <w:szCs w:val="22"/>
        </w:rPr>
      </w:pPr>
      <w:r>
        <w:rPr>
          <w:rFonts w:ascii="Arial Narrow" w:hAnsi="Arial Narrow" w:cs="Calibri"/>
          <w:sz w:val="22"/>
          <w:szCs w:val="22"/>
          <w:lang w:val="mk-MK"/>
        </w:rPr>
        <w:t>5.5.1. Кај поедноставената отворена постапка</w:t>
      </w:r>
      <w:r>
        <w:rPr>
          <w:rFonts w:ascii="Arial Narrow" w:hAnsi="Arial Narrow" w:cs="Calibri"/>
          <w:sz w:val="22"/>
          <w:szCs w:val="22"/>
        </w:rPr>
        <w:t xml:space="preserve">, комисијата, </w:t>
      </w:r>
      <w:r>
        <w:rPr>
          <w:rFonts w:ascii="Arial Narrow" w:hAnsi="Arial Narrow" w:cs="Calibri"/>
          <w:sz w:val="22"/>
          <w:szCs w:val="22"/>
          <w:lang w:val="mk-MK"/>
        </w:rPr>
        <w:t xml:space="preserve">најпрво </w:t>
      </w:r>
      <w:r>
        <w:rPr>
          <w:rFonts w:ascii="Arial Narrow" w:hAnsi="Arial Narrow" w:cs="Calibri"/>
          <w:sz w:val="22"/>
          <w:szCs w:val="22"/>
        </w:rPr>
        <w:t xml:space="preserve">ја проверува комплетноста и валидноста на способноста </w:t>
      </w:r>
      <w:r>
        <w:rPr>
          <w:rFonts w:ascii="Arial Narrow" w:hAnsi="Arial Narrow" w:cs="Calibri"/>
          <w:sz w:val="22"/>
          <w:szCs w:val="22"/>
          <w:lang w:val="mk-MK"/>
        </w:rPr>
        <w:t xml:space="preserve">за вршење на професионална дејност </w:t>
      </w:r>
      <w:r>
        <w:rPr>
          <w:rFonts w:ascii="Arial Narrow" w:hAnsi="Arial Narrow" w:cs="Calibri"/>
          <w:sz w:val="22"/>
          <w:szCs w:val="22"/>
        </w:rPr>
        <w:t>на понудувачот.</w:t>
      </w:r>
      <w:r>
        <w:rPr>
          <w:rFonts w:ascii="Arial Narrow" w:hAnsi="Arial Narrow" w:cs="Calibri"/>
          <w:sz w:val="22"/>
          <w:szCs w:val="22"/>
          <w:lang w:val="mk-MK"/>
        </w:rPr>
        <w:t xml:space="preserve"> Истовремено, согласно со член 101 став </w:t>
      </w:r>
      <w:r>
        <w:rPr>
          <w:rFonts w:ascii="Arial Narrow" w:hAnsi="Arial Narrow" w:cs="Calibri"/>
          <w:sz w:val="22"/>
          <w:szCs w:val="22"/>
        </w:rPr>
        <w:t>13</w:t>
      </w:r>
      <w:r>
        <w:rPr>
          <w:rFonts w:ascii="Arial Narrow" w:hAnsi="Arial Narrow" w:cs="Calibri"/>
          <w:sz w:val="22"/>
          <w:szCs w:val="22"/>
          <w:lang w:val="mk-MK"/>
        </w:rPr>
        <w:t xml:space="preserve"> од законот,</w:t>
      </w:r>
      <w:r>
        <w:rPr>
          <w:rFonts w:ascii="Arial Narrow" w:hAnsi="Arial Narrow" w:cs="Calibri"/>
          <w:sz w:val="22"/>
          <w:szCs w:val="22"/>
        </w:rPr>
        <w:t xml:space="preserve"> на ЕСЈН</w:t>
      </w:r>
      <w:r>
        <w:rPr>
          <w:rFonts w:ascii="Arial Narrow" w:hAnsi="Arial Narrow" w:cs="Calibri"/>
          <w:sz w:val="22"/>
          <w:szCs w:val="22"/>
          <w:lang w:val="mk-MK"/>
        </w:rPr>
        <w:t xml:space="preserve"> ја проверува </w:t>
      </w:r>
      <w:r>
        <w:rPr>
          <w:rFonts w:ascii="Arial Narrow" w:hAnsi="Arial Narrow" w:cs="Calibri"/>
          <w:sz w:val="22"/>
          <w:szCs w:val="22"/>
        </w:rPr>
        <w:t>листа</w:t>
      </w:r>
      <w:r>
        <w:rPr>
          <w:rFonts w:ascii="Arial Narrow" w:hAnsi="Arial Narrow" w:cs="Calibri"/>
          <w:sz w:val="22"/>
          <w:szCs w:val="22"/>
          <w:lang w:val="mk-MK"/>
        </w:rPr>
        <w:t>та</w:t>
      </w:r>
      <w:r>
        <w:rPr>
          <w:rFonts w:ascii="Arial Narrow" w:hAnsi="Arial Narrow" w:cs="Calibri"/>
          <w:sz w:val="22"/>
          <w:szCs w:val="22"/>
        </w:rPr>
        <w:t xml:space="preserve"> на издадени негативни референци.</w:t>
      </w:r>
    </w:p>
    <w:p w:rsidR="00907E43" w:rsidRDefault="00F62345">
      <w:pPr>
        <w:jc w:val="both"/>
        <w:rPr>
          <w:rFonts w:ascii="Arial Narrow" w:hAnsi="Arial Narrow" w:cs="Calibri"/>
          <w:sz w:val="22"/>
          <w:szCs w:val="22"/>
          <w:lang w:val="mk-MK"/>
        </w:rPr>
      </w:pPr>
      <w:r>
        <w:rPr>
          <w:rFonts w:ascii="Arial Narrow" w:hAnsi="Arial Narrow" w:cs="Calibri"/>
          <w:sz w:val="22"/>
          <w:szCs w:val="22"/>
          <w:lang w:val="mk-MK"/>
        </w:rPr>
        <w:t xml:space="preserve">5.5.2. При проверката на </w:t>
      </w:r>
      <w:r>
        <w:rPr>
          <w:rFonts w:ascii="Arial Narrow" w:hAnsi="Arial Narrow" w:cs="Calibri"/>
          <w:sz w:val="22"/>
          <w:szCs w:val="22"/>
          <w:lang w:val="mk-MK"/>
        </w:rPr>
        <w:t>комплетноста и валидноста на документацијата за утврдување на способноста на понудувачот и при евалуација на понудата, комисијата може да побара понудувачите да ги појаснат или дополнат документите, доколку не станува збор за значителни отстапувања од бара</w:t>
      </w:r>
      <w:r>
        <w:rPr>
          <w:rFonts w:ascii="Arial Narrow" w:hAnsi="Arial Narrow" w:cs="Calibri"/>
          <w:sz w:val="22"/>
          <w:szCs w:val="22"/>
          <w:lang w:val="mk-MK"/>
        </w:rPr>
        <w:t>ната документација, внимавајќи со бараното појаснување или дополнување да не создава предност во корист на одреден економски оператор.</w:t>
      </w:r>
    </w:p>
    <w:p w:rsidR="00907E43" w:rsidRDefault="00F62345">
      <w:pPr>
        <w:jc w:val="both"/>
        <w:rPr>
          <w:rFonts w:ascii="Arial Narrow" w:hAnsi="Arial Narrow" w:cs="Calibri"/>
          <w:sz w:val="22"/>
          <w:szCs w:val="22"/>
          <w:lang w:val="mk-MK"/>
        </w:rPr>
      </w:pPr>
      <w:r>
        <w:rPr>
          <w:rFonts w:ascii="Arial Narrow" w:hAnsi="Arial Narrow" w:cs="Calibri"/>
          <w:sz w:val="22"/>
          <w:szCs w:val="22"/>
          <w:lang w:val="mk-MK"/>
        </w:rPr>
        <w:t>5.5.3 Бараното објаснување понудувачот го доставува преку ЕСЈН во рок кој го определила комисијата.</w:t>
      </w:r>
    </w:p>
    <w:p w:rsidR="00907E43" w:rsidRDefault="00F62345">
      <w:pPr>
        <w:jc w:val="both"/>
        <w:rPr>
          <w:rFonts w:ascii="Arial Narrow" w:hAnsi="Arial Narrow" w:cs="Calibri"/>
          <w:sz w:val="22"/>
          <w:szCs w:val="22"/>
          <w:lang w:val="mk-MK"/>
        </w:rPr>
      </w:pPr>
      <w:r>
        <w:rPr>
          <w:rFonts w:ascii="Arial Narrow" w:hAnsi="Arial Narrow" w:cs="Calibri"/>
          <w:sz w:val="22"/>
          <w:szCs w:val="22"/>
          <w:lang w:val="mk-MK"/>
        </w:rPr>
        <w:t xml:space="preserve">5.5.4. Комисијата не </w:t>
      </w:r>
      <w:r>
        <w:rPr>
          <w:rFonts w:ascii="Arial Narrow" w:hAnsi="Arial Narrow" w:cs="Calibri"/>
          <w:sz w:val="22"/>
          <w:szCs w:val="22"/>
          <w:lang w:val="mk-MK"/>
        </w:rPr>
        <w:t>смее да бара, ниту да дозволува никакви промени во финансиската и техничката понуда, освен исправката на аритметички грешки.</w:t>
      </w:r>
    </w:p>
    <w:p w:rsidR="00907E43" w:rsidRDefault="00F62345">
      <w:pPr>
        <w:jc w:val="both"/>
        <w:rPr>
          <w:rFonts w:ascii="Arial Narrow" w:hAnsi="Arial Narrow" w:cs="Calibri"/>
          <w:sz w:val="22"/>
          <w:szCs w:val="22"/>
          <w:lang w:val="mk-MK"/>
        </w:rPr>
      </w:pPr>
      <w:r>
        <w:rPr>
          <w:rFonts w:ascii="Arial Narrow" w:hAnsi="Arial Narrow" w:cs="Calibri"/>
          <w:sz w:val="22"/>
          <w:szCs w:val="22"/>
          <w:lang w:val="mk-MK"/>
        </w:rPr>
        <w:t>5.5.5. Комисијата во примерен рок може да побара од понудувачот, а со цел за објаснување на понудата, превод на делот од понудата к</w:t>
      </w:r>
      <w:r>
        <w:rPr>
          <w:rFonts w:ascii="Arial Narrow" w:hAnsi="Arial Narrow" w:cs="Calibri"/>
          <w:sz w:val="22"/>
          <w:szCs w:val="22"/>
          <w:lang w:val="mk-MK"/>
        </w:rPr>
        <w:t>ој е во врска со техничката документација за кој во тендерската документација дозволил истата да биде изработена на странски јазик.</w:t>
      </w:r>
    </w:p>
    <w:p w:rsidR="00907E43" w:rsidRDefault="00F62345">
      <w:pPr>
        <w:jc w:val="both"/>
        <w:rPr>
          <w:rFonts w:ascii="Arial Narrow" w:hAnsi="Arial Narrow" w:cs="Calibri"/>
          <w:sz w:val="22"/>
          <w:szCs w:val="22"/>
          <w:lang w:val="mk-MK"/>
        </w:rPr>
      </w:pPr>
      <w:r>
        <w:rPr>
          <w:rFonts w:ascii="Arial Narrow" w:hAnsi="Arial Narrow" w:cs="Calibri"/>
          <w:sz w:val="22"/>
          <w:szCs w:val="22"/>
          <w:lang w:val="mk-MK"/>
        </w:rPr>
        <w:lastRenderedPageBreak/>
        <w:t>5.5.6. Евалуацијата на понудите ќе се врши согласно со критериумите наведени во тендерската документација.</w:t>
      </w:r>
    </w:p>
    <w:p w:rsidR="00907E43" w:rsidRDefault="00F62345">
      <w:pPr>
        <w:jc w:val="both"/>
        <w:rPr>
          <w:rFonts w:ascii="Arial Narrow" w:hAnsi="Arial Narrow" w:cs="Calibri"/>
          <w:sz w:val="22"/>
          <w:szCs w:val="22"/>
          <w:lang w:val="mk-MK"/>
        </w:rPr>
      </w:pPr>
      <w:r>
        <w:rPr>
          <w:rFonts w:ascii="Arial Narrow" w:hAnsi="Arial Narrow" w:cs="Calibri"/>
          <w:sz w:val="22"/>
          <w:szCs w:val="22"/>
          <w:lang w:val="mk-MK"/>
        </w:rPr>
        <w:t>5.5.7. По извршен</w:t>
      </w:r>
      <w:r>
        <w:rPr>
          <w:rFonts w:ascii="Arial Narrow" w:hAnsi="Arial Narrow" w:cs="Calibri"/>
          <w:sz w:val="22"/>
          <w:szCs w:val="22"/>
          <w:lang w:val="mk-MK"/>
        </w:rPr>
        <w:t>ата евалуација, комисијата ќе пристапи кон рангирање на понудите и изготвување предлог за избор на најповолна понуда.</w:t>
      </w:r>
    </w:p>
    <w:p w:rsidR="00907E43" w:rsidRDefault="00907E43">
      <w:pPr>
        <w:jc w:val="both"/>
        <w:rPr>
          <w:rFonts w:ascii="Arial Narrow" w:hAnsi="Arial Narrow"/>
          <w:sz w:val="22"/>
          <w:szCs w:val="22"/>
          <w:lang w:val="mk-MK"/>
        </w:rPr>
      </w:pPr>
    </w:p>
    <w:p w:rsidR="00907E43" w:rsidRDefault="00F62345">
      <w:pPr>
        <w:pStyle w:val="Heading2"/>
        <w:rPr>
          <w:rFonts w:ascii="Arial Narrow" w:hAnsi="Arial Narrow" w:cs="Calibri"/>
        </w:rPr>
      </w:pPr>
      <w:r>
        <w:rPr>
          <w:rFonts w:ascii="Arial Narrow" w:hAnsi="Arial Narrow" w:cs="Calibri"/>
        </w:rPr>
        <w:t>5.6 Заштита на податоци</w:t>
      </w:r>
    </w:p>
    <w:p w:rsidR="00907E43" w:rsidRDefault="00907E43">
      <w:pPr>
        <w:jc w:val="both"/>
        <w:rPr>
          <w:rFonts w:ascii="Arial Narrow" w:hAnsi="Arial Narrow" w:cs="Calibri"/>
          <w:b/>
          <w:sz w:val="22"/>
          <w:szCs w:val="22"/>
          <w:u w:val="single"/>
          <w:lang w:val="mk-MK"/>
        </w:rPr>
      </w:pPr>
    </w:p>
    <w:p w:rsidR="00907E43" w:rsidRDefault="00F62345">
      <w:pPr>
        <w:jc w:val="both"/>
        <w:rPr>
          <w:rFonts w:ascii="Arial Narrow" w:hAnsi="Arial Narrow" w:cs="Calibri"/>
          <w:sz w:val="22"/>
          <w:szCs w:val="22"/>
          <w:lang w:val="mk-MK"/>
        </w:rPr>
      </w:pPr>
      <w:r>
        <w:rPr>
          <w:rFonts w:ascii="Arial Narrow" w:hAnsi="Arial Narrow" w:cs="Calibri"/>
          <w:sz w:val="22"/>
          <w:szCs w:val="22"/>
          <w:lang w:val="mk-MK"/>
        </w:rPr>
        <w:t xml:space="preserve">5.6.1. Договорниот орган нема да открива информации доставени од страна на економскиот оператор кои се означени </w:t>
      </w:r>
      <w:r>
        <w:rPr>
          <w:rFonts w:ascii="Arial Narrow" w:hAnsi="Arial Narrow" w:cs="Calibri"/>
          <w:sz w:val="22"/>
          <w:szCs w:val="22"/>
          <w:lang w:val="mk-MK"/>
        </w:rPr>
        <w:t>како деловна тајна или утврдени како класифицирана информација.</w:t>
      </w:r>
    </w:p>
    <w:p w:rsidR="00907E43" w:rsidRDefault="00F62345">
      <w:pPr>
        <w:jc w:val="both"/>
        <w:rPr>
          <w:rFonts w:ascii="Arial Narrow" w:hAnsi="Arial Narrow" w:cs="Calibri"/>
          <w:sz w:val="22"/>
          <w:szCs w:val="22"/>
          <w:lang w:val="mk-MK"/>
        </w:rPr>
      </w:pPr>
      <w:r>
        <w:rPr>
          <w:rFonts w:ascii="Arial Narrow" w:hAnsi="Arial Narrow" w:cs="Calibri"/>
          <w:sz w:val="22"/>
          <w:szCs w:val="22"/>
          <w:lang w:val="mk-MK"/>
        </w:rPr>
        <w:t>5.6.2 Економскиот оператор може, врз основа на закон, друг пропис или општ правен акт да означи одредени податоци за деловна тајна или за класифицирани, вклучувајќиги техничките или трговските</w:t>
      </w:r>
      <w:r>
        <w:rPr>
          <w:rFonts w:ascii="Arial Narrow" w:hAnsi="Arial Narrow" w:cs="Calibri"/>
          <w:sz w:val="22"/>
          <w:szCs w:val="22"/>
          <w:lang w:val="mk-MK"/>
        </w:rPr>
        <w:t xml:space="preserve"> тајни содржани во понудата или пријавата за учество, под услов да го наведе правниот основ врз основа на кој истите се означени за тајни или за класифицирани.</w:t>
      </w:r>
    </w:p>
    <w:p w:rsidR="00907E43" w:rsidRDefault="00F62345">
      <w:pPr>
        <w:jc w:val="both"/>
      </w:pPr>
      <w:r>
        <w:rPr>
          <w:rFonts w:ascii="Arial Narrow" w:hAnsi="Arial Narrow" w:cs="Calibri"/>
          <w:sz w:val="22"/>
          <w:szCs w:val="22"/>
          <w:lang w:val="mk-MK"/>
        </w:rPr>
        <w:t>5.6.3 Економскиот оператор не смее да ги означи за деловна тајна или за класифицирана информациј</w:t>
      </w:r>
      <w:r>
        <w:rPr>
          <w:rFonts w:ascii="Arial Narrow" w:hAnsi="Arial Narrow" w:cs="Calibri"/>
          <w:sz w:val="22"/>
          <w:szCs w:val="22"/>
          <w:lang w:val="mk-MK"/>
        </w:rPr>
        <w:t>а: цената на понудата, трошоците на животниот век, спецификациите на понудените стоки, услуги или работи, количините, податоците во врска со критериумите за избор на најповолна понуда, јавните исправи, извадоците од јавни регистри и другите податоци кои со</w:t>
      </w:r>
      <w:r>
        <w:rPr>
          <w:rFonts w:ascii="Arial Narrow" w:hAnsi="Arial Narrow" w:cs="Calibri"/>
          <w:sz w:val="22"/>
          <w:szCs w:val="22"/>
          <w:lang w:val="mk-MK"/>
        </w:rPr>
        <w:t>гласно со посебните прописи мора јавно да се објавуваат или не смее да се означат како деловни тајни или како класифицирани информации.</w:t>
      </w:r>
    </w:p>
    <w:p w:rsidR="00907E43" w:rsidRDefault="00907E43">
      <w:pPr>
        <w:jc w:val="both"/>
        <w:rPr>
          <w:rFonts w:ascii="Arial Narrow" w:hAnsi="Arial Narrow"/>
          <w:sz w:val="22"/>
          <w:szCs w:val="22"/>
          <w:lang w:val="en-US"/>
        </w:rPr>
      </w:pPr>
    </w:p>
    <w:p w:rsidR="00907E43" w:rsidRDefault="00F62345">
      <w:pPr>
        <w:pStyle w:val="Heading2"/>
        <w:rPr>
          <w:rFonts w:ascii="Arial Narrow" w:hAnsi="Arial Narrow" w:cs="Calibri"/>
        </w:rPr>
      </w:pPr>
      <w:r>
        <w:rPr>
          <w:rFonts w:ascii="Arial Narrow" w:hAnsi="Arial Narrow" w:cs="Calibri"/>
        </w:rPr>
        <w:t>5.7 Исправка на аритметички грешки</w:t>
      </w:r>
    </w:p>
    <w:p w:rsidR="00907E43" w:rsidRDefault="00907E43">
      <w:pPr>
        <w:jc w:val="both"/>
        <w:rPr>
          <w:rFonts w:ascii="Arial Narrow" w:hAnsi="Arial Narrow"/>
          <w:b/>
          <w:sz w:val="22"/>
          <w:szCs w:val="22"/>
          <w:u w:val="single"/>
          <w:lang w:val="mk-MK"/>
        </w:rPr>
      </w:pPr>
    </w:p>
    <w:p w:rsidR="00907E43" w:rsidRDefault="00F62345">
      <w:pPr>
        <w:pStyle w:val="NormalWeb"/>
        <w:spacing w:before="280" w:beforeAutospacing="0" w:after="0"/>
        <w:jc w:val="both"/>
        <w:rPr>
          <w:rFonts w:ascii="Arial Narrow" w:hAnsi="Arial Narrow" w:cs="Calibri"/>
          <w:sz w:val="22"/>
          <w:szCs w:val="22"/>
          <w:lang w:val="ru-RU"/>
        </w:rPr>
      </w:pPr>
      <w:r>
        <w:rPr>
          <w:rFonts w:ascii="Arial Narrow" w:hAnsi="Arial Narrow" w:cs="Calibri"/>
          <w:bCs/>
          <w:sz w:val="22"/>
          <w:szCs w:val="22"/>
          <w:lang w:val="ru-RU"/>
        </w:rPr>
        <w:t>5.7.1</w:t>
      </w:r>
      <w:r>
        <w:rPr>
          <w:rFonts w:ascii="Arial Narrow" w:hAnsi="Arial Narrow" w:cs="Calibri"/>
          <w:sz w:val="22"/>
          <w:szCs w:val="22"/>
          <w:lang w:val="ru-RU"/>
        </w:rPr>
        <w:t xml:space="preserve"> Ако понудата е прифатлива и е составена и доставена во согласност со тендерската документација, договорниот орган ги корегира аритметичките грешки на следниот начин: </w:t>
      </w:r>
    </w:p>
    <w:p w:rsidR="00907E43" w:rsidRDefault="00F62345">
      <w:pPr>
        <w:pStyle w:val="NormalWeb"/>
        <w:numPr>
          <w:ilvl w:val="0"/>
          <w:numId w:val="10"/>
        </w:numPr>
        <w:spacing w:before="280" w:beforeAutospacing="0" w:after="0"/>
        <w:jc w:val="both"/>
        <w:rPr>
          <w:rFonts w:ascii="Arial Narrow" w:hAnsi="Arial Narrow" w:cs="Calibri"/>
          <w:sz w:val="22"/>
          <w:szCs w:val="22"/>
          <w:lang w:val="ru-RU"/>
        </w:rPr>
      </w:pPr>
      <w:r>
        <w:rPr>
          <w:rFonts w:ascii="Arial Narrow" w:hAnsi="Arial Narrow" w:cs="Calibri"/>
          <w:sz w:val="22"/>
          <w:szCs w:val="22"/>
          <w:lang w:val="ru-RU"/>
        </w:rPr>
        <w:t>ако постои несовпаѓање меѓу зборовите и бројките, преовладува износот што е напишан со з</w:t>
      </w:r>
      <w:r>
        <w:rPr>
          <w:rFonts w:ascii="Arial Narrow" w:hAnsi="Arial Narrow" w:cs="Calibri"/>
          <w:sz w:val="22"/>
          <w:szCs w:val="22"/>
          <w:lang w:val="ru-RU"/>
        </w:rPr>
        <w:t>борови;</w:t>
      </w:r>
    </w:p>
    <w:p w:rsidR="00907E43" w:rsidRDefault="00F62345">
      <w:pPr>
        <w:pStyle w:val="NormalWeb"/>
        <w:numPr>
          <w:ilvl w:val="0"/>
          <w:numId w:val="10"/>
        </w:numPr>
        <w:spacing w:before="280" w:beforeAutospacing="0" w:after="0"/>
        <w:jc w:val="both"/>
        <w:rPr>
          <w:rFonts w:ascii="Arial Narrow" w:hAnsi="Arial Narrow" w:cs="Calibri"/>
          <w:sz w:val="22"/>
          <w:szCs w:val="22"/>
          <w:lang w:val="ru-RU"/>
        </w:rPr>
      </w:pPr>
      <w:r>
        <w:rPr>
          <w:rFonts w:ascii="Arial Narrow" w:hAnsi="Arial Narrow" w:cs="Calibri"/>
          <w:sz w:val="22"/>
          <w:szCs w:val="22"/>
          <w:lang w:val="ru-RU"/>
        </w:rPr>
        <w:t>ако постои разлика помеѓу единечната цена и вкупната цена, тогаш преовладува единечната цена.</w:t>
      </w:r>
    </w:p>
    <w:p w:rsidR="00907E43" w:rsidRDefault="00F62345">
      <w:pPr>
        <w:keepNext/>
        <w:jc w:val="both"/>
      </w:pPr>
      <w:r>
        <w:rPr>
          <w:rFonts w:ascii="Arial Narrow" w:hAnsi="Arial Narrow" w:cs="Calibri"/>
          <w:sz w:val="22"/>
          <w:szCs w:val="22"/>
          <w:lang w:val="ru-RU" w:eastAsia="en-GB"/>
        </w:rPr>
        <w:t>5.7.2 Во случај на несовпаѓање помеѓу цената внесена на ЕСЈН и цената внесена во образецот на понудата, за валидна се смета цената внесена во образецот на</w:t>
      </w:r>
      <w:r>
        <w:rPr>
          <w:rFonts w:ascii="Arial Narrow" w:hAnsi="Arial Narrow" w:cs="Calibri"/>
          <w:sz w:val="22"/>
          <w:szCs w:val="22"/>
          <w:lang w:val="ru-RU" w:eastAsia="en-GB"/>
        </w:rPr>
        <w:t xml:space="preserve"> понуда. Во овој случај комисијата ќе ја измени цената внесена на ЕСЈН.</w:t>
      </w:r>
    </w:p>
    <w:p w:rsidR="00907E43" w:rsidRDefault="00907E43">
      <w:pPr>
        <w:pStyle w:val="NormalWeb"/>
        <w:spacing w:before="280" w:beforeAutospacing="0" w:after="0"/>
        <w:jc w:val="both"/>
        <w:rPr>
          <w:rFonts w:ascii="Arial Narrow" w:hAnsi="Arial Narrow" w:cs="Arial"/>
          <w:sz w:val="22"/>
          <w:szCs w:val="22"/>
          <w:lang w:val="ru-RU"/>
        </w:rPr>
      </w:pPr>
    </w:p>
    <w:p w:rsidR="00907E43" w:rsidRDefault="00F62345">
      <w:pPr>
        <w:pStyle w:val="Heading2"/>
        <w:rPr>
          <w:rFonts w:ascii="Arial Narrow" w:hAnsi="Arial Narrow" w:cs="Calibri"/>
        </w:rPr>
      </w:pPr>
      <w:r>
        <w:rPr>
          <w:rFonts w:ascii="Arial Narrow" w:hAnsi="Arial Narrow" w:cs="Calibri"/>
        </w:rPr>
        <w:t>5.8 Поништување на постапката</w:t>
      </w:r>
    </w:p>
    <w:p w:rsidR="00907E43" w:rsidRDefault="00907E43">
      <w:pPr>
        <w:jc w:val="both"/>
        <w:rPr>
          <w:rFonts w:ascii="Arial Narrow" w:hAnsi="Arial Narrow" w:cs="Calibri"/>
          <w:b/>
          <w:sz w:val="22"/>
          <w:szCs w:val="22"/>
          <w:u w:val="single"/>
          <w:lang w:val="mk-MK"/>
        </w:rPr>
      </w:pPr>
    </w:p>
    <w:p w:rsidR="00907E43" w:rsidRDefault="00F62345">
      <w:pPr>
        <w:jc w:val="both"/>
        <w:rPr>
          <w:rFonts w:ascii="Arial Narrow" w:hAnsi="Arial Narrow" w:cs="Calibri"/>
          <w:sz w:val="22"/>
          <w:szCs w:val="22"/>
          <w:lang w:val="mk-MK"/>
        </w:rPr>
      </w:pPr>
      <w:r>
        <w:rPr>
          <w:rFonts w:ascii="Arial Narrow" w:hAnsi="Arial Narrow" w:cs="Calibri"/>
          <w:sz w:val="22"/>
          <w:szCs w:val="22"/>
          <w:lang w:val="mk-MK"/>
        </w:rPr>
        <w:t>5.8.1. Договорниот орган може да ја поништи постапката за јавна набавка, за што носи одлука за поништување на постапката ако:</w:t>
      </w:r>
    </w:p>
    <w:p w:rsidR="00907E43" w:rsidRDefault="00F62345">
      <w:pPr>
        <w:numPr>
          <w:ilvl w:val="0"/>
          <w:numId w:val="9"/>
        </w:numPr>
        <w:jc w:val="both"/>
        <w:rPr>
          <w:rFonts w:ascii="Arial Narrow" w:hAnsi="Arial Narrow" w:cs="Calibri"/>
          <w:sz w:val="22"/>
          <w:szCs w:val="22"/>
          <w:lang w:val="mk-MK"/>
        </w:rPr>
      </w:pPr>
      <w:r>
        <w:rPr>
          <w:rFonts w:ascii="Arial Narrow" w:hAnsi="Arial Narrow" w:cs="Calibri"/>
          <w:sz w:val="22"/>
          <w:szCs w:val="22"/>
          <w:lang w:val="mk-MK"/>
        </w:rPr>
        <w:t xml:space="preserve">бројот на кандидати е </w:t>
      </w:r>
      <w:r>
        <w:rPr>
          <w:rFonts w:ascii="Arial Narrow" w:hAnsi="Arial Narrow" w:cs="Calibri"/>
          <w:sz w:val="22"/>
          <w:szCs w:val="22"/>
          <w:lang w:val="mk-MK"/>
        </w:rPr>
        <w:t>понизок од минималниот број предвиден за постапките за јавна набавка согласно со овој закон,</w:t>
      </w:r>
    </w:p>
    <w:p w:rsidR="00907E43" w:rsidRDefault="00F62345">
      <w:pPr>
        <w:numPr>
          <w:ilvl w:val="0"/>
          <w:numId w:val="9"/>
        </w:numPr>
        <w:jc w:val="both"/>
        <w:rPr>
          <w:rFonts w:ascii="Arial Narrow" w:hAnsi="Arial Narrow" w:cs="Calibri"/>
          <w:sz w:val="22"/>
          <w:szCs w:val="22"/>
          <w:lang w:val="mk-MK"/>
        </w:rPr>
      </w:pPr>
      <w:r>
        <w:rPr>
          <w:rFonts w:ascii="Arial Narrow" w:hAnsi="Arial Narrow" w:cs="Calibri"/>
          <w:sz w:val="22"/>
          <w:szCs w:val="22"/>
          <w:lang w:val="mk-MK"/>
        </w:rPr>
        <w:t>не е поднесена ниту една понуда или ниту една прифатлива понуда,</w:t>
      </w:r>
    </w:p>
    <w:p w:rsidR="00907E43" w:rsidRDefault="00F62345">
      <w:pPr>
        <w:numPr>
          <w:ilvl w:val="0"/>
          <w:numId w:val="9"/>
        </w:numPr>
        <w:jc w:val="both"/>
        <w:rPr>
          <w:rFonts w:ascii="Arial Narrow" w:hAnsi="Arial Narrow" w:cs="Calibri"/>
          <w:sz w:val="22"/>
          <w:szCs w:val="22"/>
          <w:lang w:val="mk-MK"/>
        </w:rPr>
      </w:pPr>
      <w:r>
        <w:rPr>
          <w:rFonts w:ascii="Arial Narrow" w:hAnsi="Arial Narrow" w:cs="Calibri"/>
          <w:sz w:val="22"/>
          <w:szCs w:val="22"/>
          <w:lang w:val="mk-MK"/>
        </w:rPr>
        <w:t>настанале непредвидени промени во буџетот на договорниот орган,</w:t>
      </w:r>
    </w:p>
    <w:p w:rsidR="00907E43" w:rsidRDefault="00F62345">
      <w:pPr>
        <w:numPr>
          <w:ilvl w:val="0"/>
          <w:numId w:val="9"/>
        </w:numPr>
        <w:jc w:val="both"/>
        <w:rPr>
          <w:rFonts w:ascii="Arial Narrow" w:hAnsi="Arial Narrow" w:cs="Calibri"/>
          <w:sz w:val="22"/>
          <w:szCs w:val="22"/>
          <w:lang w:val="mk-MK"/>
        </w:rPr>
      </w:pPr>
      <w:r>
        <w:rPr>
          <w:rFonts w:ascii="Arial Narrow" w:hAnsi="Arial Narrow" w:cs="Calibri"/>
          <w:sz w:val="22"/>
          <w:szCs w:val="22"/>
          <w:lang w:val="mk-MK"/>
        </w:rPr>
        <w:t>понудувачите понудиле цени и услов</w:t>
      </w:r>
      <w:r>
        <w:rPr>
          <w:rFonts w:ascii="Arial Narrow" w:hAnsi="Arial Narrow" w:cs="Calibri"/>
          <w:sz w:val="22"/>
          <w:szCs w:val="22"/>
          <w:lang w:val="mk-MK"/>
        </w:rPr>
        <w:t>и за извршување на договорот за јавна набавка кои се понеповолни од реалните на пазарот,</w:t>
      </w:r>
    </w:p>
    <w:p w:rsidR="00907E43" w:rsidRDefault="00F62345">
      <w:pPr>
        <w:numPr>
          <w:ilvl w:val="0"/>
          <w:numId w:val="9"/>
        </w:numPr>
        <w:jc w:val="both"/>
        <w:rPr>
          <w:rFonts w:ascii="Arial Narrow" w:hAnsi="Arial Narrow" w:cs="Calibri"/>
          <w:sz w:val="22"/>
          <w:szCs w:val="22"/>
          <w:lang w:val="mk-MK"/>
        </w:rPr>
      </w:pPr>
      <w:r>
        <w:rPr>
          <w:rFonts w:ascii="Arial Narrow" w:hAnsi="Arial Narrow" w:cs="Calibri"/>
          <w:sz w:val="22"/>
          <w:szCs w:val="22"/>
          <w:lang w:val="mk-MK"/>
        </w:rPr>
        <w:t>оцени дека тендерската документација содржи битни пропусти или недостатоци,</w:t>
      </w:r>
    </w:p>
    <w:p w:rsidR="00907E43" w:rsidRDefault="00F62345">
      <w:pPr>
        <w:numPr>
          <w:ilvl w:val="0"/>
          <w:numId w:val="9"/>
        </w:numPr>
        <w:jc w:val="both"/>
        <w:rPr>
          <w:rFonts w:ascii="Arial Narrow" w:hAnsi="Arial Narrow" w:cs="Calibri"/>
          <w:sz w:val="22"/>
          <w:szCs w:val="22"/>
          <w:lang w:val="mk-MK"/>
        </w:rPr>
      </w:pPr>
      <w:r>
        <w:rPr>
          <w:rFonts w:ascii="Arial Narrow" w:hAnsi="Arial Narrow" w:cs="Calibri"/>
          <w:sz w:val="22"/>
          <w:szCs w:val="22"/>
          <w:lang w:val="mk-MK"/>
        </w:rPr>
        <w:t>добие инструкции од Бирото да ја поништи постапката во управна контрола или поради технички</w:t>
      </w:r>
      <w:r>
        <w:rPr>
          <w:rFonts w:ascii="Arial Narrow" w:hAnsi="Arial Narrow" w:cs="Calibri"/>
          <w:sz w:val="22"/>
          <w:szCs w:val="22"/>
          <w:lang w:val="mk-MK"/>
        </w:rPr>
        <w:t xml:space="preserve"> проблем на ЕСЈН кој не може да се надмине на поинаков начин, или</w:t>
      </w:r>
    </w:p>
    <w:p w:rsidR="00907E43" w:rsidRDefault="00F62345">
      <w:pPr>
        <w:numPr>
          <w:ilvl w:val="0"/>
          <w:numId w:val="9"/>
        </w:numPr>
        <w:jc w:val="both"/>
        <w:rPr>
          <w:rFonts w:ascii="Arial Narrow" w:hAnsi="Arial Narrow" w:cs="Calibri"/>
          <w:sz w:val="22"/>
          <w:szCs w:val="22"/>
          <w:lang w:val="mk-MK"/>
        </w:rPr>
      </w:pPr>
      <w:r>
        <w:rPr>
          <w:rFonts w:ascii="Arial Narrow" w:hAnsi="Arial Narrow" w:cs="Calibri"/>
          <w:sz w:val="22"/>
          <w:szCs w:val="22"/>
          <w:lang w:val="mk-MK"/>
        </w:rPr>
        <w:t>поради непредвидени и објективни околности се промениле потребите на договорниот орган.</w:t>
      </w:r>
    </w:p>
    <w:p w:rsidR="00907E43" w:rsidRDefault="00F62345">
      <w:pPr>
        <w:jc w:val="both"/>
        <w:rPr>
          <w:rFonts w:ascii="Arial Narrow" w:hAnsi="Arial Narrow" w:cs="Calibri"/>
          <w:sz w:val="22"/>
          <w:szCs w:val="22"/>
          <w:lang w:val="mk-MK"/>
        </w:rPr>
      </w:pPr>
      <w:r>
        <w:rPr>
          <w:rFonts w:ascii="Arial Narrow" w:hAnsi="Arial Narrow" w:cs="Calibri"/>
          <w:sz w:val="22"/>
          <w:szCs w:val="22"/>
          <w:lang w:val="mk-MK"/>
        </w:rPr>
        <w:lastRenderedPageBreak/>
        <w:t>5.8.2. Договорниот орган ги известува сите учесници во постапката за јавна набавка преку ЕСЈН, најдоцн</w:t>
      </w:r>
      <w:r>
        <w:rPr>
          <w:rFonts w:ascii="Arial Narrow" w:hAnsi="Arial Narrow" w:cs="Calibri"/>
          <w:sz w:val="22"/>
          <w:szCs w:val="22"/>
          <w:lang w:val="mk-MK"/>
        </w:rPr>
        <w:t>а во рок од три дена од денот на поништувањето, во врска со престанокот на обврските на учесниците што произлегуваат од поднесувањето на понудите и за причините за поништување на постапката.</w:t>
      </w:r>
    </w:p>
    <w:p w:rsidR="00907E43" w:rsidRDefault="00907E43">
      <w:pPr>
        <w:jc w:val="both"/>
        <w:rPr>
          <w:rFonts w:ascii="Arial Narrow" w:hAnsi="Arial Narrow"/>
          <w:b/>
          <w:sz w:val="22"/>
          <w:szCs w:val="22"/>
          <w:u w:val="single"/>
          <w:lang w:val="en-US"/>
        </w:rPr>
      </w:pPr>
    </w:p>
    <w:p w:rsidR="00907E43" w:rsidRDefault="00F62345">
      <w:pPr>
        <w:pStyle w:val="Heading1"/>
        <w:numPr>
          <w:ilvl w:val="0"/>
          <w:numId w:val="2"/>
        </w:numPr>
        <w:ind w:left="426" w:firstLine="0"/>
        <w:rPr>
          <w:rFonts w:ascii="Arial Narrow" w:hAnsi="Arial Narrow" w:cs="Calibri"/>
          <w:sz w:val="22"/>
          <w:szCs w:val="22"/>
        </w:rPr>
      </w:pPr>
      <w:bookmarkStart w:id="9" w:name="_Toc9500561"/>
      <w:r>
        <w:rPr>
          <w:rFonts w:ascii="Arial Narrow" w:hAnsi="Arial Narrow" w:cs="Calibri"/>
          <w:sz w:val="22"/>
          <w:szCs w:val="22"/>
        </w:rPr>
        <w:t xml:space="preserve">6. СКЛУЧУВАЊЕ НА ДОГОВОРОТ ЗА ЈАВНА НАБАВКА </w:t>
      </w:r>
      <w:bookmarkEnd w:id="9"/>
    </w:p>
    <w:p w:rsidR="00907E43" w:rsidRDefault="00907E43">
      <w:pPr>
        <w:rPr>
          <w:rFonts w:ascii="Arial Narrow" w:hAnsi="Arial Narrow"/>
          <w:sz w:val="22"/>
          <w:szCs w:val="22"/>
          <w:lang w:val="mk-MK"/>
        </w:rPr>
      </w:pPr>
    </w:p>
    <w:p w:rsidR="00907E43" w:rsidRDefault="00F62345">
      <w:pPr>
        <w:pStyle w:val="Heading2"/>
        <w:rPr>
          <w:rFonts w:ascii="Arial Narrow" w:hAnsi="Arial Narrow" w:cs="Calibri"/>
        </w:rPr>
      </w:pPr>
      <w:r>
        <w:rPr>
          <w:rFonts w:ascii="Arial Narrow" w:hAnsi="Arial Narrow" w:cs="Calibri"/>
        </w:rPr>
        <w:t xml:space="preserve">6.1 Доделување на </w:t>
      </w:r>
      <w:r>
        <w:rPr>
          <w:rFonts w:ascii="Arial Narrow" w:hAnsi="Arial Narrow" w:cs="Calibri"/>
        </w:rPr>
        <w:t>договорот за јавна набавка</w:t>
      </w:r>
    </w:p>
    <w:p w:rsidR="00907E43" w:rsidRDefault="00907E43">
      <w:pPr>
        <w:jc w:val="both"/>
        <w:rPr>
          <w:rFonts w:ascii="Arial Narrow" w:hAnsi="Arial Narrow" w:cs="Calibri"/>
          <w:b/>
          <w:sz w:val="22"/>
          <w:szCs w:val="22"/>
          <w:u w:val="single"/>
          <w:lang w:val="mk-MK"/>
        </w:rPr>
      </w:pPr>
    </w:p>
    <w:p w:rsidR="00907E43" w:rsidRDefault="00F62345">
      <w:pPr>
        <w:jc w:val="both"/>
        <w:rPr>
          <w:rFonts w:ascii="Arial Narrow" w:hAnsi="Arial Narrow" w:cs="Calibri"/>
          <w:sz w:val="22"/>
          <w:szCs w:val="22"/>
          <w:lang w:val="mk-MK"/>
        </w:rPr>
      </w:pPr>
      <w:r>
        <w:rPr>
          <w:rFonts w:ascii="Arial Narrow" w:hAnsi="Arial Narrow" w:cs="Calibri"/>
          <w:sz w:val="22"/>
          <w:szCs w:val="22"/>
          <w:lang w:val="mk-MK"/>
        </w:rPr>
        <w:t>6.1.1 Договорниот орган ќе ја донесе одлука за избор или за поништување на постапката во рок кој не е подолг од рокот за поднесување на понудите, сметајќи од денот определен како краен рок за поднесување на понудите, а не сметај</w:t>
      </w:r>
      <w:r>
        <w:rPr>
          <w:rFonts w:ascii="Arial Narrow" w:hAnsi="Arial Narrow" w:cs="Calibri"/>
          <w:sz w:val="22"/>
          <w:szCs w:val="22"/>
          <w:lang w:val="mk-MK"/>
        </w:rPr>
        <w:t>ќи ги деновите во кои договорниот орган чека преземање одредено дејствие од друг субјект.</w:t>
      </w:r>
    </w:p>
    <w:p w:rsidR="00907E43" w:rsidRDefault="00F62345">
      <w:pPr>
        <w:jc w:val="both"/>
        <w:rPr>
          <w:rFonts w:ascii="Arial Narrow" w:hAnsi="Arial Narrow" w:cs="Calibri"/>
          <w:sz w:val="22"/>
          <w:szCs w:val="22"/>
          <w:lang w:val="mk-MK"/>
        </w:rPr>
      </w:pPr>
      <w:r>
        <w:rPr>
          <w:rFonts w:ascii="Arial Narrow" w:hAnsi="Arial Narrow" w:cs="Calibri"/>
          <w:sz w:val="22"/>
          <w:szCs w:val="22"/>
          <w:lang w:val="mk-MK"/>
        </w:rPr>
        <w:t>6.1.2 Договорниот орган го склучува договорот за јавна набавка со понудувачот чија понуда е избрана за најповолна врз основа на техничката и на финансиската понуда во</w:t>
      </w:r>
      <w:r>
        <w:rPr>
          <w:rFonts w:ascii="Arial Narrow" w:hAnsi="Arial Narrow" w:cs="Calibri"/>
          <w:sz w:val="22"/>
          <w:szCs w:val="22"/>
          <w:lang w:val="mk-MK"/>
        </w:rPr>
        <w:t xml:space="preserve"> рок од 30 дена од денот на конечноста на одлуката за избор, но не подоцна од периодот на важност на понудата.</w:t>
      </w:r>
    </w:p>
    <w:p w:rsidR="00907E43" w:rsidRDefault="00F62345">
      <w:pPr>
        <w:jc w:val="both"/>
        <w:rPr>
          <w:rFonts w:ascii="Arial Narrow" w:hAnsi="Arial Narrow" w:cs="Calibri"/>
          <w:sz w:val="22"/>
          <w:szCs w:val="22"/>
          <w:lang w:val="mk-MK"/>
        </w:rPr>
      </w:pPr>
      <w:r>
        <w:rPr>
          <w:rFonts w:ascii="Arial Narrow" w:hAnsi="Arial Narrow" w:cs="Calibri"/>
          <w:sz w:val="22"/>
          <w:szCs w:val="22"/>
          <w:lang w:val="mk-MK"/>
        </w:rPr>
        <w:t>6.1.3 Ако избраниот понудувач се откаже од склучување на договорот или дојде до раскинување заради негово ненавремено или неквалитетно извршување</w:t>
      </w:r>
      <w:r>
        <w:rPr>
          <w:rFonts w:ascii="Arial Narrow" w:hAnsi="Arial Narrow" w:cs="Calibri"/>
          <w:sz w:val="22"/>
          <w:szCs w:val="22"/>
          <w:lang w:val="mk-MK"/>
        </w:rPr>
        <w:t>, договорниот орган може да склучи договор со следниот рангиран понудувач, ако цената не е повисока од 5% во однос на првично избраната понуда.</w:t>
      </w:r>
    </w:p>
    <w:p w:rsidR="00907E43" w:rsidRDefault="00907E43">
      <w:pPr>
        <w:jc w:val="both"/>
        <w:rPr>
          <w:rFonts w:ascii="Arial Narrow" w:hAnsi="Arial Narrow" w:cs="Calibri"/>
          <w:sz w:val="22"/>
          <w:szCs w:val="22"/>
          <w:lang w:val="mk-MK"/>
        </w:rPr>
      </w:pPr>
    </w:p>
    <w:p w:rsidR="00907E43" w:rsidRDefault="00F62345">
      <w:pPr>
        <w:pStyle w:val="Heading2"/>
        <w:rPr>
          <w:rFonts w:ascii="Arial Narrow" w:hAnsi="Arial Narrow" w:cs="Calibri"/>
        </w:rPr>
      </w:pPr>
      <w:r>
        <w:rPr>
          <w:rFonts w:ascii="Arial Narrow" w:hAnsi="Arial Narrow" w:cs="Calibri"/>
        </w:rPr>
        <w:t>6.2 Известување за доделување на договорот за јавна набавка</w:t>
      </w:r>
    </w:p>
    <w:p w:rsidR="00907E43" w:rsidRDefault="00907E43">
      <w:pPr>
        <w:pStyle w:val="Caption"/>
        <w:rPr>
          <w:rFonts w:ascii="Arial Narrow" w:hAnsi="Arial Narrow"/>
        </w:rPr>
      </w:pPr>
    </w:p>
    <w:p w:rsidR="00907E43" w:rsidRDefault="00F62345">
      <w:pPr>
        <w:jc w:val="both"/>
        <w:rPr>
          <w:rFonts w:ascii="Arial Narrow" w:hAnsi="Arial Narrow" w:cs="Calibri"/>
          <w:sz w:val="22"/>
          <w:szCs w:val="22"/>
          <w:lang w:val="mk-MK"/>
        </w:rPr>
      </w:pPr>
      <w:r>
        <w:rPr>
          <w:rFonts w:ascii="Arial Narrow" w:hAnsi="Arial Narrow" w:cs="Calibri"/>
          <w:sz w:val="22"/>
          <w:szCs w:val="22"/>
          <w:lang w:val="mk-MK"/>
        </w:rPr>
        <w:t>6.2.1 Договорниот орган ќе ги извести понудувачите</w:t>
      </w:r>
      <w:r>
        <w:rPr>
          <w:rFonts w:ascii="Arial Narrow" w:hAnsi="Arial Narrow" w:cs="Calibri"/>
          <w:sz w:val="22"/>
          <w:szCs w:val="22"/>
          <w:lang w:val="mk-MK"/>
        </w:rPr>
        <w:t xml:space="preserve"> за одлуките во врска со утврдената способност, извршениот избор на најповолна понуда, склучувањето на рамковната спогодба или поништувањето на постапката за јавна набавка. Известувањето се доставува во рок од три дена од денот на донесувањето на соодветна</w:t>
      </w:r>
      <w:r>
        <w:rPr>
          <w:rFonts w:ascii="Arial Narrow" w:hAnsi="Arial Narrow" w:cs="Calibri"/>
          <w:sz w:val="22"/>
          <w:szCs w:val="22"/>
          <w:lang w:val="mk-MK"/>
        </w:rPr>
        <w:t>та одлука.</w:t>
      </w:r>
    </w:p>
    <w:p w:rsidR="00907E43" w:rsidRDefault="00F62345">
      <w:pPr>
        <w:jc w:val="both"/>
        <w:rPr>
          <w:rFonts w:ascii="Arial Narrow" w:hAnsi="Arial Narrow" w:cs="Calibri"/>
          <w:sz w:val="22"/>
          <w:szCs w:val="22"/>
          <w:lang w:val="mk-MK"/>
        </w:rPr>
      </w:pPr>
      <w:r>
        <w:rPr>
          <w:rFonts w:ascii="Arial Narrow" w:hAnsi="Arial Narrow" w:cs="Calibri"/>
          <w:sz w:val="22"/>
          <w:szCs w:val="22"/>
          <w:lang w:val="mk-MK"/>
        </w:rPr>
        <w:t>6.2.2 Во прилог на известувањето ќе се достави и примерок од соодветната одлука, а истото ќе се испрати преку ЕСЈН.</w:t>
      </w:r>
    </w:p>
    <w:p w:rsidR="00907E43" w:rsidRDefault="00F62345">
      <w:pPr>
        <w:jc w:val="both"/>
        <w:rPr>
          <w:rFonts w:ascii="Arial Narrow" w:hAnsi="Arial Narrow" w:cs="Calibri"/>
          <w:sz w:val="22"/>
          <w:szCs w:val="22"/>
          <w:lang w:val="mk-MK"/>
        </w:rPr>
      </w:pPr>
      <w:r>
        <w:rPr>
          <w:rFonts w:ascii="Arial Narrow" w:hAnsi="Arial Narrow" w:cs="Calibri"/>
          <w:sz w:val="22"/>
          <w:szCs w:val="22"/>
          <w:lang w:val="mk-MK"/>
        </w:rPr>
        <w:t xml:space="preserve">6.2.3 По доставување на одлуката за избор на најповолна понуда или за поништување на постапката, а до истекот на рокот за </w:t>
      </w:r>
      <w:r>
        <w:rPr>
          <w:rFonts w:ascii="Arial Narrow" w:hAnsi="Arial Narrow" w:cs="Calibri"/>
          <w:sz w:val="22"/>
          <w:szCs w:val="22"/>
          <w:lang w:val="mk-MK"/>
        </w:rPr>
        <w:t>вложување жалба, економските оператори што учествувале во постапката имаат право на увид во целокупната документација од постапката, вклучувајќи ги доставените понуди или пријави за учество, освен оние документи што се означени како деловна тајна.</w:t>
      </w:r>
    </w:p>
    <w:p w:rsidR="00907E43" w:rsidRDefault="00907E43">
      <w:pPr>
        <w:jc w:val="both"/>
        <w:rPr>
          <w:rFonts w:ascii="Arial Narrow" w:hAnsi="Arial Narrow"/>
          <w:b/>
          <w:sz w:val="22"/>
          <w:szCs w:val="22"/>
          <w:u w:val="single"/>
          <w:lang w:val="mk-MK"/>
        </w:rPr>
      </w:pPr>
    </w:p>
    <w:p w:rsidR="00907E43" w:rsidRDefault="00F62345">
      <w:pPr>
        <w:pStyle w:val="Heading2"/>
        <w:rPr>
          <w:rFonts w:ascii="Arial Narrow" w:hAnsi="Arial Narrow" w:cs="Calibri"/>
        </w:rPr>
      </w:pPr>
      <w:r>
        <w:rPr>
          <w:rFonts w:ascii="Arial Narrow" w:hAnsi="Arial Narrow" w:cs="Calibri"/>
        </w:rPr>
        <w:t>6.3 Скл</w:t>
      </w:r>
      <w:r>
        <w:rPr>
          <w:rFonts w:ascii="Arial Narrow" w:hAnsi="Arial Narrow" w:cs="Calibri"/>
        </w:rPr>
        <w:t>учување на договорот</w:t>
      </w:r>
    </w:p>
    <w:p w:rsidR="00907E43" w:rsidRDefault="00907E43">
      <w:pPr>
        <w:jc w:val="both"/>
        <w:rPr>
          <w:rFonts w:ascii="Arial Narrow" w:hAnsi="Arial Narrow" w:cs="Calibri"/>
          <w:sz w:val="22"/>
          <w:szCs w:val="22"/>
          <w:lang w:val="mk-MK"/>
        </w:rPr>
      </w:pPr>
    </w:p>
    <w:p w:rsidR="00907E43" w:rsidRDefault="00F62345">
      <w:pPr>
        <w:jc w:val="both"/>
        <w:rPr>
          <w:rFonts w:ascii="Arial Narrow" w:hAnsi="Arial Narrow" w:cs="Calibri"/>
          <w:sz w:val="22"/>
          <w:szCs w:val="22"/>
          <w:lang w:val="mk-MK"/>
        </w:rPr>
      </w:pPr>
      <w:r>
        <w:rPr>
          <w:rFonts w:ascii="Arial Narrow" w:hAnsi="Arial Narrow" w:cs="Calibri"/>
          <w:sz w:val="22"/>
          <w:szCs w:val="22"/>
          <w:lang w:val="mk-MK"/>
        </w:rPr>
        <w:t>6.3.1 Договорните страни го склучуваат договорот за јавна набавка во писмена форма во рамки на рокот на важност на најповолната понуда, но не подоцна од 30 дена од денот на конечноста на одлуката за избор.</w:t>
      </w:r>
    </w:p>
    <w:p w:rsidR="00907E43" w:rsidRDefault="00F62345">
      <w:pPr>
        <w:jc w:val="both"/>
        <w:rPr>
          <w:rFonts w:ascii="Arial Narrow" w:hAnsi="Arial Narrow" w:cs="Calibri"/>
          <w:sz w:val="22"/>
          <w:szCs w:val="22"/>
          <w:lang w:val="mk-MK"/>
        </w:rPr>
      </w:pPr>
      <w:r>
        <w:rPr>
          <w:rFonts w:ascii="Arial Narrow" w:hAnsi="Arial Narrow" w:cs="Calibri"/>
          <w:sz w:val="22"/>
          <w:szCs w:val="22"/>
          <w:lang w:val="mk-MK"/>
        </w:rPr>
        <w:t>6.3.2 Договорот за јавна наб</w:t>
      </w:r>
      <w:r>
        <w:rPr>
          <w:rFonts w:ascii="Arial Narrow" w:hAnsi="Arial Narrow" w:cs="Calibri"/>
          <w:sz w:val="22"/>
          <w:szCs w:val="22"/>
          <w:lang w:val="mk-MK"/>
        </w:rPr>
        <w:t>авка или рамковната спогодба се склучува согласно со условите утврдени во тендерската документација и понудата.</w:t>
      </w:r>
    </w:p>
    <w:p w:rsidR="00907E43" w:rsidRDefault="00907E43">
      <w:pPr>
        <w:jc w:val="both"/>
        <w:rPr>
          <w:rFonts w:ascii="Arial Narrow" w:hAnsi="Arial Narrow"/>
          <w:sz w:val="22"/>
          <w:szCs w:val="22"/>
          <w:lang w:val="mk-MK"/>
        </w:rPr>
      </w:pPr>
    </w:p>
    <w:p w:rsidR="00907E43" w:rsidRDefault="00F62345">
      <w:pPr>
        <w:pStyle w:val="Heading2"/>
        <w:rPr>
          <w:rFonts w:ascii="Arial Narrow" w:hAnsi="Arial Narrow" w:cs="Calibri"/>
        </w:rPr>
      </w:pPr>
      <w:r>
        <w:rPr>
          <w:rFonts w:ascii="Arial Narrow" w:hAnsi="Arial Narrow" w:cs="Calibri"/>
        </w:rPr>
        <w:t>6.4. Извршување на договорот</w:t>
      </w:r>
    </w:p>
    <w:p w:rsidR="00907E43" w:rsidRDefault="00907E43">
      <w:pPr>
        <w:jc w:val="both"/>
        <w:rPr>
          <w:rFonts w:ascii="Arial Narrow" w:hAnsi="Arial Narrow" w:cs="Calibri"/>
          <w:b/>
          <w:sz w:val="22"/>
          <w:szCs w:val="22"/>
          <w:u w:val="single"/>
          <w:lang w:val="mk-MK"/>
        </w:rPr>
      </w:pPr>
    </w:p>
    <w:p w:rsidR="00907E43" w:rsidRDefault="00F62345">
      <w:pPr>
        <w:jc w:val="both"/>
        <w:rPr>
          <w:rFonts w:ascii="Arial Narrow" w:hAnsi="Arial Narrow" w:cs="Calibri"/>
          <w:sz w:val="22"/>
          <w:szCs w:val="22"/>
          <w:lang w:val="mk-MK"/>
        </w:rPr>
      </w:pPr>
      <w:r>
        <w:rPr>
          <w:rFonts w:ascii="Arial Narrow" w:hAnsi="Arial Narrow" w:cs="Calibri"/>
          <w:sz w:val="22"/>
          <w:szCs w:val="22"/>
          <w:lang w:val="mk-MK"/>
        </w:rPr>
        <w:t>6.4.1 Договорните страни го извршуваат договорот за јавна набавка или рамковната спогодба согласно со условите ут</w:t>
      </w:r>
      <w:r>
        <w:rPr>
          <w:rFonts w:ascii="Arial Narrow" w:hAnsi="Arial Narrow" w:cs="Calibri"/>
          <w:sz w:val="22"/>
          <w:szCs w:val="22"/>
          <w:lang w:val="mk-MK"/>
        </w:rPr>
        <w:t>врдени во тендерската документација и избраната најповолна понуда.</w:t>
      </w:r>
    </w:p>
    <w:p w:rsidR="00907E43" w:rsidRDefault="00F62345">
      <w:pPr>
        <w:jc w:val="both"/>
        <w:rPr>
          <w:rFonts w:ascii="Arial Narrow" w:hAnsi="Arial Narrow" w:cs="Calibri"/>
          <w:sz w:val="22"/>
          <w:szCs w:val="22"/>
          <w:lang w:val="mk-MK"/>
        </w:rPr>
      </w:pPr>
      <w:r>
        <w:rPr>
          <w:rFonts w:ascii="Arial Narrow" w:hAnsi="Arial Narrow" w:cs="Calibri"/>
          <w:sz w:val="22"/>
          <w:szCs w:val="22"/>
          <w:lang w:val="mk-MK"/>
        </w:rPr>
        <w:t>6.4.2 Договорниот орган ќе врши контрола дали извршувањето на договорот за јавна набавка е во согласност со условите од договорот.</w:t>
      </w:r>
    </w:p>
    <w:p w:rsidR="00907E43" w:rsidRDefault="00F62345">
      <w:pPr>
        <w:jc w:val="both"/>
        <w:rPr>
          <w:rFonts w:ascii="Arial Narrow" w:hAnsi="Arial Narrow" w:cs="Calibri"/>
          <w:sz w:val="22"/>
          <w:szCs w:val="22"/>
          <w:lang w:val="mk-MK"/>
        </w:rPr>
      </w:pPr>
      <w:r>
        <w:rPr>
          <w:rFonts w:ascii="Arial Narrow" w:hAnsi="Arial Narrow" w:cs="Calibri"/>
          <w:sz w:val="22"/>
          <w:szCs w:val="22"/>
          <w:lang w:val="mk-MK"/>
        </w:rPr>
        <w:lastRenderedPageBreak/>
        <w:t>6.4.3 При извршувањето на договорот договорните страни пок</w:t>
      </w:r>
      <w:r>
        <w:rPr>
          <w:rFonts w:ascii="Arial Narrow" w:hAnsi="Arial Narrow" w:cs="Calibri"/>
          <w:sz w:val="22"/>
          <w:szCs w:val="22"/>
          <w:lang w:val="mk-MK"/>
        </w:rPr>
        <w:t>рај одредбите од Законот за јавните набавки, соодветно ќе ги применат одредбите од законот што ги уредува облигационите односи и материјалните прописи со кои се уредува предметот на набавка.</w:t>
      </w:r>
    </w:p>
    <w:p w:rsidR="00907E43" w:rsidRDefault="00907E43">
      <w:pPr>
        <w:jc w:val="both"/>
        <w:rPr>
          <w:rFonts w:ascii="Arial Narrow" w:hAnsi="Arial Narrow"/>
          <w:sz w:val="22"/>
          <w:szCs w:val="22"/>
          <w:lang w:val="mk-MK"/>
        </w:rPr>
      </w:pPr>
    </w:p>
    <w:p w:rsidR="00907E43" w:rsidRDefault="00F62345">
      <w:pPr>
        <w:pStyle w:val="Heading2"/>
        <w:rPr>
          <w:rFonts w:ascii="Arial Narrow" w:hAnsi="Arial Narrow" w:cs="Calibri"/>
        </w:rPr>
      </w:pPr>
      <w:r>
        <w:rPr>
          <w:rFonts w:ascii="Arial Narrow" w:hAnsi="Arial Narrow" w:cs="Calibri"/>
        </w:rPr>
        <w:t>6.5 Измени на договорот за јавна набавка во текот на неговата ва</w:t>
      </w:r>
      <w:r>
        <w:rPr>
          <w:rFonts w:ascii="Arial Narrow" w:hAnsi="Arial Narrow" w:cs="Calibri"/>
        </w:rPr>
        <w:t>жност</w:t>
      </w:r>
    </w:p>
    <w:p w:rsidR="00907E43" w:rsidRDefault="00907E43">
      <w:pPr>
        <w:rPr>
          <w:rFonts w:ascii="Arial Narrow" w:hAnsi="Arial Narrow" w:cs="Calibri"/>
          <w:sz w:val="22"/>
          <w:szCs w:val="22"/>
          <w:lang w:val="mk-MK"/>
        </w:rPr>
      </w:pPr>
    </w:p>
    <w:p w:rsidR="00907E43" w:rsidRDefault="00F62345">
      <w:pPr>
        <w:jc w:val="both"/>
        <w:rPr>
          <w:rFonts w:ascii="Arial Narrow" w:hAnsi="Arial Narrow" w:cs="Calibri"/>
          <w:sz w:val="22"/>
          <w:szCs w:val="22"/>
          <w:lang w:val="mk-MK"/>
        </w:rPr>
      </w:pPr>
      <w:r>
        <w:rPr>
          <w:rFonts w:ascii="Arial Narrow" w:hAnsi="Arial Narrow" w:cs="Calibri"/>
          <w:sz w:val="22"/>
          <w:szCs w:val="22"/>
          <w:lang w:val="mk-MK"/>
        </w:rPr>
        <w:t>Напомена</w:t>
      </w:r>
      <w:r>
        <w:rPr>
          <w:rFonts w:ascii="Arial Narrow" w:hAnsi="Arial Narrow" w:cs="Calibri"/>
          <w:sz w:val="22"/>
          <w:szCs w:val="22"/>
          <w:lang w:val="en-US"/>
        </w:rPr>
        <w:t>:</w:t>
      </w:r>
      <w:r>
        <w:rPr>
          <w:rFonts w:ascii="Arial Narrow" w:hAnsi="Arial Narrow" w:cs="Calibri"/>
          <w:sz w:val="22"/>
          <w:szCs w:val="22"/>
          <w:lang w:val="mk-MK"/>
        </w:rPr>
        <w:t xml:space="preserve"> Овој дел треба да биде содржан во тендерската документација доколку во текот на реализацијата на договорот може да дојде до негово менување согласно со член 119 од Законот за јавните набавки.</w:t>
      </w:r>
    </w:p>
    <w:p w:rsidR="00907E43" w:rsidRDefault="00907E43">
      <w:pPr>
        <w:jc w:val="both"/>
        <w:rPr>
          <w:rFonts w:ascii="Arial Narrow" w:hAnsi="Arial Narrow"/>
          <w:sz w:val="22"/>
          <w:szCs w:val="22"/>
          <w:lang w:val="mk-MK"/>
        </w:rPr>
      </w:pPr>
    </w:p>
    <w:p w:rsidR="00907E43" w:rsidRDefault="00F62345">
      <w:pPr>
        <w:pStyle w:val="Heading1"/>
        <w:numPr>
          <w:ilvl w:val="0"/>
          <w:numId w:val="2"/>
        </w:numPr>
        <w:ind w:left="426" w:firstLine="0"/>
        <w:rPr>
          <w:rFonts w:ascii="Arial Narrow" w:hAnsi="Arial Narrow" w:cs="Calibri"/>
          <w:sz w:val="22"/>
          <w:szCs w:val="22"/>
        </w:rPr>
      </w:pPr>
      <w:bookmarkStart w:id="10" w:name="_Toc9500562"/>
      <w:r>
        <w:rPr>
          <w:rFonts w:ascii="Arial Narrow" w:hAnsi="Arial Narrow" w:cs="Calibri"/>
          <w:sz w:val="22"/>
          <w:szCs w:val="22"/>
        </w:rPr>
        <w:t xml:space="preserve">7. ПРАВО НА ЖАЛБА И ЗАВРШУВАЊЕ НА ПОСТАПКАТА </w:t>
      </w:r>
      <w:r>
        <w:rPr>
          <w:rFonts w:ascii="Arial Narrow" w:hAnsi="Arial Narrow" w:cs="Calibri"/>
          <w:sz w:val="22"/>
          <w:szCs w:val="22"/>
        </w:rPr>
        <w:t>ЗА ЈАВНА НАБАВКА</w:t>
      </w:r>
      <w:bookmarkEnd w:id="10"/>
    </w:p>
    <w:p w:rsidR="00907E43" w:rsidRDefault="00907E43">
      <w:pPr>
        <w:jc w:val="both"/>
        <w:rPr>
          <w:rFonts w:ascii="Arial Narrow" w:hAnsi="Arial Narrow"/>
          <w:sz w:val="22"/>
          <w:szCs w:val="22"/>
          <w:u w:val="single"/>
          <w:lang w:val="mk-MK"/>
        </w:rPr>
      </w:pPr>
    </w:p>
    <w:p w:rsidR="00907E43" w:rsidRDefault="00F62345">
      <w:pPr>
        <w:pStyle w:val="Heading2"/>
        <w:rPr>
          <w:rFonts w:ascii="Arial Narrow" w:hAnsi="Arial Narrow" w:cs="Calibri"/>
        </w:rPr>
      </w:pPr>
      <w:r>
        <w:rPr>
          <w:rFonts w:ascii="Arial Narrow" w:hAnsi="Arial Narrow" w:cs="Calibri"/>
        </w:rPr>
        <w:t>7.1 Право на жалба</w:t>
      </w:r>
    </w:p>
    <w:p w:rsidR="00907E43" w:rsidRDefault="00907E43">
      <w:pPr>
        <w:tabs>
          <w:tab w:val="left" w:pos="1150"/>
        </w:tabs>
        <w:jc w:val="both"/>
        <w:rPr>
          <w:rFonts w:ascii="Arial Narrow" w:hAnsi="Arial Narrow"/>
          <w:b/>
          <w:sz w:val="22"/>
          <w:szCs w:val="22"/>
          <w:u w:val="single"/>
          <w:lang w:val="mk-MK"/>
        </w:rPr>
      </w:pPr>
    </w:p>
    <w:p w:rsidR="00907E43" w:rsidRDefault="00F62345">
      <w:pPr>
        <w:jc w:val="both"/>
        <w:rPr>
          <w:rFonts w:ascii="Arial Narrow" w:hAnsi="Arial Narrow" w:cs="Calibri"/>
          <w:sz w:val="22"/>
          <w:szCs w:val="22"/>
        </w:rPr>
      </w:pPr>
      <w:r>
        <w:rPr>
          <w:rFonts w:ascii="Arial Narrow" w:hAnsi="Arial Narrow" w:cs="Calibri"/>
          <w:sz w:val="22"/>
          <w:szCs w:val="22"/>
          <w:lang w:val="mk-MK"/>
        </w:rPr>
        <w:t xml:space="preserve">7.1.1 </w:t>
      </w:r>
      <w:r>
        <w:rPr>
          <w:rFonts w:ascii="Arial Narrow" w:hAnsi="Arial Narrow" w:cs="Calibri"/>
          <w:sz w:val="22"/>
          <w:szCs w:val="22"/>
        </w:rPr>
        <w:t>Секој економски оператор кој има правен интерес за добивање на договорот за јавна набавка или рамковната спогодба и кој претрпел или би можел да претрпи штета од евентуално прекршување на одредбите од овој закон,</w:t>
      </w:r>
      <w:r>
        <w:rPr>
          <w:rFonts w:ascii="Arial Narrow" w:hAnsi="Arial Narrow" w:cs="Calibri"/>
          <w:sz w:val="22"/>
          <w:szCs w:val="22"/>
        </w:rPr>
        <w:t xml:space="preserve"> може да бара правна заштита против одлуките, дејствијата и пропуштањата за преземање дејствија од страна на договорниот орган во постапката за јавна набавка.</w:t>
      </w:r>
    </w:p>
    <w:p w:rsidR="00907E43" w:rsidRDefault="00F62345">
      <w:pPr>
        <w:jc w:val="both"/>
        <w:rPr>
          <w:rFonts w:ascii="Arial Narrow" w:hAnsi="Arial Narrow" w:cs="Calibri"/>
          <w:sz w:val="22"/>
          <w:szCs w:val="22"/>
        </w:rPr>
      </w:pPr>
      <w:r>
        <w:rPr>
          <w:rFonts w:ascii="Arial Narrow" w:hAnsi="Arial Narrow" w:cs="Calibri"/>
          <w:sz w:val="22"/>
          <w:szCs w:val="22"/>
          <w:lang w:val="mk-MK"/>
        </w:rPr>
        <w:t xml:space="preserve">7.1.2. </w:t>
      </w:r>
      <w:r>
        <w:rPr>
          <w:rFonts w:ascii="Arial Narrow" w:hAnsi="Arial Narrow" w:cs="Calibri"/>
          <w:sz w:val="22"/>
          <w:szCs w:val="22"/>
        </w:rPr>
        <w:t>Жалбата се изјавува до Државната комисија во електронска форма, а се доставува истовремено</w:t>
      </w:r>
      <w:r>
        <w:rPr>
          <w:rFonts w:ascii="Arial Narrow" w:hAnsi="Arial Narrow" w:cs="Calibri"/>
          <w:sz w:val="22"/>
          <w:szCs w:val="22"/>
        </w:rPr>
        <w:t xml:space="preserve"> до Државната комисија и договорниот орган преку ЕСЈН.</w:t>
      </w:r>
    </w:p>
    <w:p w:rsidR="00907E43" w:rsidRDefault="00F62345">
      <w:pPr>
        <w:jc w:val="both"/>
        <w:rPr>
          <w:rFonts w:ascii="Arial Narrow" w:hAnsi="Arial Narrow" w:cs="Calibri"/>
          <w:sz w:val="22"/>
          <w:szCs w:val="22"/>
          <w:lang w:val="mk-MK"/>
        </w:rPr>
      </w:pPr>
      <w:r>
        <w:rPr>
          <w:rFonts w:ascii="Arial Narrow" w:hAnsi="Arial Narrow" w:cs="Calibri"/>
          <w:sz w:val="22"/>
          <w:szCs w:val="22"/>
          <w:lang w:val="mk-MK"/>
        </w:rPr>
        <w:t>7.1.3. Кај</w:t>
      </w:r>
      <w:r>
        <w:rPr>
          <w:rFonts w:ascii="Arial Narrow" w:hAnsi="Arial Narrow" w:cs="Calibri"/>
          <w:sz w:val="22"/>
          <w:szCs w:val="22"/>
        </w:rPr>
        <w:t xml:space="preserve"> поедноставената отворена постапка, жалба се изјавува во рок од пет дена, од денот на:</w:t>
      </w:r>
    </w:p>
    <w:p w:rsidR="00907E43" w:rsidRDefault="00F62345">
      <w:pPr>
        <w:pStyle w:val="Caption"/>
        <w:numPr>
          <w:ilvl w:val="0"/>
          <w:numId w:val="16"/>
        </w:numPr>
        <w:rPr>
          <w:rFonts w:ascii="Arial Narrow" w:hAnsi="Arial Narrow" w:cs="Calibri"/>
        </w:rPr>
      </w:pPr>
      <w:r>
        <w:rPr>
          <w:rFonts w:ascii="Arial Narrow" w:hAnsi="Arial Narrow" w:cs="Calibri"/>
        </w:rPr>
        <w:t>објавување на огласот за јавна набавка, во однос на содржината на огласот или тендерската документација;</w:t>
      </w:r>
    </w:p>
    <w:p w:rsidR="00907E43" w:rsidRDefault="00F62345">
      <w:pPr>
        <w:pStyle w:val="Caption"/>
        <w:numPr>
          <w:ilvl w:val="0"/>
          <w:numId w:val="16"/>
        </w:numPr>
        <w:rPr>
          <w:rFonts w:ascii="Arial Narrow" w:hAnsi="Arial Narrow" w:cs="Calibri"/>
        </w:rPr>
      </w:pPr>
      <w:r>
        <w:rPr>
          <w:rFonts w:ascii="Arial Narrow" w:hAnsi="Arial Narrow" w:cs="Calibri"/>
        </w:rPr>
        <w:t>објавување на известувањето за измени и дополнителни информации, во однос на содржината на измените и дополнителните информации;</w:t>
      </w:r>
    </w:p>
    <w:p w:rsidR="00907E43" w:rsidRDefault="00F62345">
      <w:pPr>
        <w:pStyle w:val="Caption"/>
        <w:numPr>
          <w:ilvl w:val="0"/>
          <w:numId w:val="16"/>
        </w:numPr>
        <w:rPr>
          <w:rFonts w:ascii="Arial Narrow" w:hAnsi="Arial Narrow" w:cs="Calibri"/>
        </w:rPr>
      </w:pPr>
      <w:r>
        <w:rPr>
          <w:rFonts w:ascii="Arial Narrow" w:hAnsi="Arial Narrow" w:cs="Calibri"/>
        </w:rPr>
        <w:t xml:space="preserve">отворање на понудите, во однос на пропуштањето на договорниот органсоодветно да одговори на навремените прашања или барања за </w:t>
      </w:r>
      <w:r>
        <w:rPr>
          <w:rFonts w:ascii="Arial Narrow" w:hAnsi="Arial Narrow" w:cs="Calibri"/>
        </w:rPr>
        <w:t>појаснување или измени на тендерската документација или</w:t>
      </w:r>
    </w:p>
    <w:p w:rsidR="00907E43" w:rsidRDefault="00F62345">
      <w:pPr>
        <w:pStyle w:val="Caption"/>
        <w:numPr>
          <w:ilvl w:val="0"/>
          <w:numId w:val="16"/>
        </w:numPr>
        <w:rPr>
          <w:rFonts w:ascii="Arial Narrow" w:hAnsi="Arial Narrow" w:cs="Calibri"/>
        </w:rPr>
      </w:pPr>
      <w:r>
        <w:rPr>
          <w:rFonts w:ascii="Arial Narrow" w:hAnsi="Arial Narrow" w:cs="Calibri"/>
        </w:rPr>
        <w:t>прием на одлуката за избор на најповолна понуда или за поништување, во однос на постапката на евалуација и избор на најповолна понуда, или за причините за поништување на постапката.</w:t>
      </w:r>
    </w:p>
    <w:p w:rsidR="00907E43" w:rsidRDefault="00F62345">
      <w:pPr>
        <w:pStyle w:val="Caption"/>
        <w:rPr>
          <w:rFonts w:ascii="Arial Narrow" w:hAnsi="Arial Narrow" w:cs="Calibri"/>
        </w:rPr>
      </w:pPr>
      <w:r>
        <w:rPr>
          <w:rFonts w:ascii="Arial Narrow" w:hAnsi="Arial Narrow" w:cs="Calibri"/>
        </w:rPr>
        <w:t>7.1.4 Жалителот ко</w:t>
      </w:r>
      <w:r>
        <w:rPr>
          <w:rFonts w:ascii="Arial Narrow" w:hAnsi="Arial Narrow" w:cs="Calibri"/>
        </w:rPr>
        <w:t>ј пропуштил да изјави жалба во однос на основите од потточка 7.1.3 од 1, 2, 3 и 4, нема право на жалба во подоцнежната фаза на постапката за истиот правен основ.</w:t>
      </w:r>
    </w:p>
    <w:p w:rsidR="00907E43" w:rsidRDefault="00907E43">
      <w:pPr>
        <w:tabs>
          <w:tab w:val="left" w:pos="1760"/>
        </w:tabs>
        <w:jc w:val="both"/>
        <w:rPr>
          <w:rFonts w:ascii="Arial Narrow" w:hAnsi="Arial Narrow"/>
          <w:sz w:val="22"/>
          <w:szCs w:val="22"/>
          <w:lang w:val="ru-RU"/>
        </w:rPr>
      </w:pPr>
    </w:p>
    <w:p w:rsidR="00907E43" w:rsidRDefault="00F62345">
      <w:pPr>
        <w:pStyle w:val="Heading2"/>
        <w:rPr>
          <w:rFonts w:ascii="Arial Narrow" w:hAnsi="Arial Narrow" w:cs="Calibri"/>
        </w:rPr>
      </w:pPr>
      <w:r>
        <w:rPr>
          <w:rFonts w:ascii="Arial Narrow" w:hAnsi="Arial Narrow" w:cs="Calibri"/>
        </w:rPr>
        <w:t>7.2 Завршување на постапката за јавна набавка</w:t>
      </w:r>
    </w:p>
    <w:p w:rsidR="00907E43" w:rsidRDefault="00907E43">
      <w:pPr>
        <w:rPr>
          <w:rFonts w:ascii="Arial Narrow" w:hAnsi="Arial Narrow" w:cs="Calibri"/>
          <w:sz w:val="22"/>
          <w:szCs w:val="22"/>
          <w:lang w:val="ru-RU"/>
        </w:rPr>
      </w:pPr>
    </w:p>
    <w:p w:rsidR="00907E43" w:rsidRDefault="00F62345">
      <w:pPr>
        <w:spacing w:after="240"/>
        <w:jc w:val="both"/>
        <w:rPr>
          <w:rFonts w:ascii="Arial Narrow" w:hAnsi="Arial Narrow" w:cs="Calibri"/>
          <w:bCs/>
          <w:sz w:val="22"/>
          <w:szCs w:val="22"/>
          <w:lang w:val="mk-MK"/>
        </w:rPr>
      </w:pPr>
      <w:r>
        <w:rPr>
          <w:rFonts w:ascii="Arial Narrow" w:hAnsi="Arial Narrow" w:cs="Calibri"/>
          <w:sz w:val="22"/>
          <w:szCs w:val="22"/>
          <w:lang w:val="ru-RU"/>
        </w:rPr>
        <w:t xml:space="preserve">7.2.1. </w:t>
      </w:r>
      <w:r>
        <w:rPr>
          <w:rFonts w:ascii="Arial Narrow" w:hAnsi="Arial Narrow" w:cs="Calibri"/>
          <w:bCs/>
          <w:sz w:val="22"/>
          <w:szCs w:val="22"/>
          <w:lang w:val="mk-MK"/>
        </w:rPr>
        <w:t>Постапката за јавна набавка завршува на</w:t>
      </w:r>
      <w:r>
        <w:rPr>
          <w:rFonts w:ascii="Arial Narrow" w:hAnsi="Arial Narrow" w:cs="Calibri"/>
          <w:bCs/>
          <w:sz w:val="22"/>
          <w:szCs w:val="22"/>
          <w:lang w:val="mk-MK"/>
        </w:rPr>
        <w:t xml:space="preserve"> денот на конечноста на одлуката за избор или за поништување на постапката.</w:t>
      </w:r>
    </w:p>
    <w:p w:rsidR="00907E43" w:rsidRDefault="00F62345">
      <w:pPr>
        <w:jc w:val="both"/>
        <w:rPr>
          <w:rFonts w:ascii="Arial Narrow" w:hAnsi="Arial Narrow" w:cs="Calibri"/>
          <w:sz w:val="22"/>
          <w:szCs w:val="22"/>
          <w:lang w:val="mk-MK"/>
        </w:rPr>
      </w:pPr>
      <w:r>
        <w:rPr>
          <w:rFonts w:ascii="Arial Narrow" w:hAnsi="Arial Narrow" w:cs="Calibri"/>
          <w:bCs/>
          <w:sz w:val="22"/>
          <w:szCs w:val="22"/>
          <w:lang w:val="mk-MK"/>
        </w:rPr>
        <w:t>7.2</w:t>
      </w:r>
      <w:r>
        <w:rPr>
          <w:rFonts w:ascii="Arial Narrow" w:hAnsi="Arial Narrow" w:cs="Calibri"/>
          <w:bCs/>
          <w:sz w:val="22"/>
          <w:szCs w:val="22"/>
          <w:lang w:val="ru-RU"/>
        </w:rPr>
        <w:t>.3</w:t>
      </w:r>
      <w:r>
        <w:rPr>
          <w:rFonts w:ascii="Arial Narrow" w:hAnsi="Arial Narrow" w:cs="Calibri"/>
          <w:sz w:val="22"/>
          <w:szCs w:val="22"/>
          <w:lang w:val="mk-MK"/>
        </w:rPr>
        <w:t>Веднаш по завршување на постапката, договорниот орган ќе ги врати мострите, урнеците и документите за кои во оваа тендерска документација е предвидено дека ќе се вратат на пон</w:t>
      </w:r>
      <w:r>
        <w:rPr>
          <w:rFonts w:ascii="Arial Narrow" w:hAnsi="Arial Narrow" w:cs="Calibri"/>
          <w:sz w:val="22"/>
          <w:szCs w:val="22"/>
          <w:lang w:val="mk-MK"/>
        </w:rPr>
        <w:t>удувачите.</w:t>
      </w:r>
    </w:p>
    <w:p w:rsidR="00907E43" w:rsidRDefault="00907E43">
      <w:pPr>
        <w:jc w:val="both"/>
        <w:rPr>
          <w:rFonts w:ascii="Arial Narrow" w:hAnsi="Arial Narrow" w:cs="Calibri"/>
          <w:sz w:val="22"/>
          <w:szCs w:val="22"/>
          <w:lang w:val="mk-MK"/>
        </w:rPr>
      </w:pPr>
    </w:p>
    <w:p w:rsidR="00907E43" w:rsidRDefault="00F62345">
      <w:pPr>
        <w:pStyle w:val="Heading1"/>
        <w:numPr>
          <w:ilvl w:val="0"/>
          <w:numId w:val="2"/>
        </w:numPr>
        <w:ind w:left="426" w:firstLine="0"/>
        <w:rPr>
          <w:rFonts w:ascii="Arial Narrow" w:hAnsi="Arial Narrow" w:cs="Calibri"/>
          <w:sz w:val="22"/>
          <w:szCs w:val="22"/>
        </w:rPr>
      </w:pPr>
      <w:bookmarkStart w:id="11" w:name="_Toc9500563"/>
      <w:r>
        <w:rPr>
          <w:rFonts w:ascii="Arial Narrow" w:hAnsi="Arial Narrow" w:cs="Calibri"/>
          <w:sz w:val="22"/>
          <w:szCs w:val="22"/>
        </w:rPr>
        <w:t>8. ЗАДОЛЖИТЕЛНИ ЕЛЕМЕНТИ ОД ДОГОВОРОТ ЗА ЈАВНА НАБАВКА</w:t>
      </w:r>
      <w:bookmarkEnd w:id="11"/>
    </w:p>
    <w:p w:rsidR="00907E43" w:rsidRDefault="00907E43">
      <w:pPr>
        <w:jc w:val="both"/>
        <w:rPr>
          <w:rFonts w:ascii="Arial Narrow" w:hAnsi="Arial Narrow" w:cs="Arial"/>
          <w:sz w:val="22"/>
          <w:szCs w:val="22"/>
          <w:lang w:val="mk-MK"/>
        </w:rPr>
      </w:pPr>
    </w:p>
    <w:p w:rsidR="00907E43" w:rsidRDefault="00F62345">
      <w:pPr>
        <w:keepNext/>
        <w:keepLines/>
        <w:suppressAutoHyphens w:val="0"/>
        <w:spacing w:before="40"/>
        <w:outlineLvl w:val="1"/>
        <w:rPr>
          <w:rFonts w:ascii="Arial" w:hAnsi="Arial" w:cs="Arial"/>
          <w:b/>
          <w:sz w:val="22"/>
          <w:szCs w:val="22"/>
          <w:u w:val="single"/>
          <w:lang w:eastAsia="en-GB"/>
        </w:rPr>
      </w:pPr>
      <w:bookmarkStart w:id="12" w:name="_GoBack"/>
      <w:bookmarkEnd w:id="12"/>
      <w:r>
        <w:rPr>
          <w:rFonts w:ascii="Arial" w:hAnsi="Arial" w:cs="Arial"/>
          <w:b/>
          <w:sz w:val="22"/>
          <w:szCs w:val="22"/>
          <w:u w:val="single"/>
          <w:lang w:val="mk-MK" w:eastAsia="en-GB"/>
        </w:rPr>
        <w:t>З</w:t>
      </w:r>
      <w:r>
        <w:rPr>
          <w:rFonts w:ascii="Arial" w:hAnsi="Arial" w:cs="Arial"/>
          <w:b/>
          <w:sz w:val="22"/>
          <w:szCs w:val="22"/>
          <w:u w:val="single"/>
          <w:lang w:eastAsia="en-GB"/>
        </w:rPr>
        <w:t>адолжителни одредби од договорот</w:t>
      </w:r>
      <w:r>
        <w:rPr>
          <w:rFonts w:ascii="Arial" w:hAnsi="Arial" w:cs="Arial"/>
          <w:b/>
          <w:sz w:val="22"/>
          <w:szCs w:val="22"/>
          <w:u w:val="single"/>
          <w:lang w:val="en-US" w:eastAsia="en-GB"/>
        </w:rPr>
        <w:t>:</w:t>
      </w:r>
    </w:p>
    <w:p w:rsidR="00907E43" w:rsidRDefault="00F62345">
      <w:pPr>
        <w:numPr>
          <w:ilvl w:val="0"/>
          <w:numId w:val="18"/>
        </w:numPr>
        <w:tabs>
          <w:tab w:val="left" w:pos="720"/>
          <w:tab w:val="left" w:pos="1080"/>
        </w:tabs>
        <w:suppressAutoHyphens w:val="0"/>
        <w:ind w:left="720"/>
        <w:jc w:val="both"/>
        <w:rPr>
          <w:rFonts w:ascii="Arial" w:hAnsi="Arial" w:cs="Arial"/>
          <w:bCs/>
          <w:sz w:val="22"/>
          <w:szCs w:val="22"/>
          <w:lang w:eastAsia="en-GB"/>
        </w:rPr>
      </w:pPr>
      <w:r>
        <w:rPr>
          <w:rFonts w:ascii="Arial" w:hAnsi="Arial" w:cs="Arial"/>
          <w:bCs/>
          <w:sz w:val="22"/>
          <w:szCs w:val="22"/>
          <w:lang w:val="mk-MK" w:eastAsia="en-GB"/>
        </w:rPr>
        <w:t>предмет на договорот;</w:t>
      </w:r>
    </w:p>
    <w:p w:rsidR="00907E43" w:rsidRDefault="00F62345">
      <w:pPr>
        <w:numPr>
          <w:ilvl w:val="0"/>
          <w:numId w:val="18"/>
        </w:numPr>
        <w:tabs>
          <w:tab w:val="left" w:pos="720"/>
          <w:tab w:val="left" w:pos="1080"/>
        </w:tabs>
        <w:suppressAutoHyphens w:val="0"/>
        <w:ind w:left="720"/>
        <w:jc w:val="both"/>
        <w:rPr>
          <w:rFonts w:ascii="Arial" w:hAnsi="Arial" w:cs="Arial"/>
          <w:bCs/>
          <w:sz w:val="22"/>
          <w:szCs w:val="22"/>
          <w:lang w:eastAsia="en-GB"/>
        </w:rPr>
      </w:pPr>
      <w:r>
        <w:rPr>
          <w:rFonts w:ascii="Arial" w:hAnsi="Arial" w:cs="Arial"/>
          <w:bCs/>
          <w:sz w:val="22"/>
          <w:szCs w:val="22"/>
          <w:lang w:val="mk-MK" w:eastAsia="en-GB"/>
        </w:rPr>
        <w:t>времетрање на договорот;</w:t>
      </w:r>
    </w:p>
    <w:p w:rsidR="00907E43" w:rsidRDefault="00F62345">
      <w:pPr>
        <w:numPr>
          <w:ilvl w:val="0"/>
          <w:numId w:val="18"/>
        </w:numPr>
        <w:tabs>
          <w:tab w:val="left" w:pos="720"/>
          <w:tab w:val="left" w:pos="1080"/>
        </w:tabs>
        <w:suppressAutoHyphens w:val="0"/>
        <w:ind w:left="720"/>
        <w:jc w:val="both"/>
        <w:rPr>
          <w:rFonts w:ascii="Arial" w:hAnsi="Arial" w:cs="Arial"/>
          <w:bCs/>
          <w:sz w:val="22"/>
          <w:szCs w:val="22"/>
          <w:lang w:val="ru-RU" w:eastAsia="en-GB"/>
        </w:rPr>
      </w:pPr>
      <w:r>
        <w:rPr>
          <w:rFonts w:ascii="Arial" w:hAnsi="Arial" w:cs="Arial"/>
          <w:bCs/>
          <w:sz w:val="22"/>
          <w:szCs w:val="22"/>
          <w:lang w:val="mk-MK" w:eastAsia="en-GB"/>
        </w:rPr>
        <w:lastRenderedPageBreak/>
        <w:t>динамика на испорака на стоките, услугите или работите;</w:t>
      </w:r>
    </w:p>
    <w:p w:rsidR="00907E43" w:rsidRDefault="00F62345">
      <w:pPr>
        <w:numPr>
          <w:ilvl w:val="0"/>
          <w:numId w:val="18"/>
        </w:numPr>
        <w:tabs>
          <w:tab w:val="left" w:pos="720"/>
          <w:tab w:val="left" w:pos="1080"/>
        </w:tabs>
        <w:suppressAutoHyphens w:val="0"/>
        <w:ind w:left="720"/>
        <w:jc w:val="both"/>
        <w:rPr>
          <w:rFonts w:ascii="Arial" w:hAnsi="Arial" w:cs="Arial"/>
          <w:bCs/>
          <w:sz w:val="22"/>
          <w:szCs w:val="22"/>
          <w:lang w:val="ru-RU" w:eastAsia="en-GB"/>
        </w:rPr>
      </w:pPr>
      <w:r>
        <w:rPr>
          <w:rFonts w:ascii="Arial" w:hAnsi="Arial" w:cs="Arial"/>
          <w:bCs/>
          <w:sz w:val="22"/>
          <w:szCs w:val="22"/>
          <w:lang w:val="mk-MK" w:eastAsia="en-GB"/>
        </w:rPr>
        <w:t xml:space="preserve">пенали за задоцнување или неисполнување на </w:t>
      </w:r>
      <w:r>
        <w:rPr>
          <w:rFonts w:ascii="Arial" w:hAnsi="Arial" w:cs="Arial"/>
          <w:bCs/>
          <w:sz w:val="22"/>
          <w:szCs w:val="22"/>
          <w:lang w:val="mk-MK" w:eastAsia="en-GB"/>
        </w:rPr>
        <w:t>договорот;</w:t>
      </w:r>
    </w:p>
    <w:p w:rsidR="00907E43" w:rsidRDefault="00F62345">
      <w:pPr>
        <w:numPr>
          <w:ilvl w:val="0"/>
          <w:numId w:val="18"/>
        </w:numPr>
        <w:tabs>
          <w:tab w:val="left" w:pos="720"/>
          <w:tab w:val="left" w:pos="1080"/>
        </w:tabs>
        <w:suppressAutoHyphens w:val="0"/>
        <w:ind w:left="720"/>
        <w:jc w:val="both"/>
        <w:rPr>
          <w:rFonts w:ascii="Arial" w:hAnsi="Arial" w:cs="Arial"/>
          <w:bCs/>
          <w:sz w:val="22"/>
          <w:szCs w:val="22"/>
          <w:lang w:val="ru-RU" w:eastAsia="en-GB"/>
        </w:rPr>
      </w:pPr>
      <w:r>
        <w:rPr>
          <w:rFonts w:ascii="Arial" w:hAnsi="Arial" w:cs="Arial"/>
          <w:bCs/>
          <w:sz w:val="22"/>
          <w:szCs w:val="22"/>
          <w:lang w:val="mk-MK" w:eastAsia="en-GB"/>
        </w:rPr>
        <w:t>начин, услови и рокови на плаќање;</w:t>
      </w:r>
    </w:p>
    <w:p w:rsidR="00907E43" w:rsidRDefault="00F62345">
      <w:pPr>
        <w:numPr>
          <w:ilvl w:val="0"/>
          <w:numId w:val="18"/>
        </w:numPr>
        <w:tabs>
          <w:tab w:val="left" w:pos="720"/>
          <w:tab w:val="left" w:pos="1080"/>
        </w:tabs>
        <w:suppressAutoHyphens w:val="0"/>
        <w:ind w:left="720"/>
        <w:jc w:val="both"/>
        <w:rPr>
          <w:rFonts w:ascii="Arial" w:hAnsi="Arial" w:cs="Arial"/>
          <w:bCs/>
          <w:sz w:val="22"/>
          <w:szCs w:val="22"/>
          <w:lang w:eastAsia="en-GB"/>
        </w:rPr>
      </w:pPr>
      <w:r>
        <w:rPr>
          <w:rFonts w:ascii="Arial" w:hAnsi="Arial" w:cs="Arial"/>
          <w:bCs/>
          <w:sz w:val="22"/>
          <w:szCs w:val="22"/>
          <w:lang w:val="mk-MK" w:eastAsia="en-GB"/>
        </w:rPr>
        <w:t>разлики во цена;</w:t>
      </w:r>
    </w:p>
    <w:p w:rsidR="00907E43" w:rsidRDefault="00F62345">
      <w:pPr>
        <w:numPr>
          <w:ilvl w:val="0"/>
          <w:numId w:val="18"/>
        </w:numPr>
        <w:tabs>
          <w:tab w:val="left" w:pos="720"/>
          <w:tab w:val="left" w:pos="1080"/>
        </w:tabs>
        <w:suppressAutoHyphens w:val="0"/>
        <w:ind w:left="720"/>
        <w:jc w:val="both"/>
        <w:rPr>
          <w:rFonts w:ascii="Arial" w:hAnsi="Arial" w:cs="Arial"/>
          <w:bCs/>
          <w:sz w:val="22"/>
          <w:szCs w:val="22"/>
          <w:lang w:eastAsia="en-GB"/>
        </w:rPr>
      </w:pPr>
      <w:r>
        <w:rPr>
          <w:rFonts w:ascii="Arial" w:hAnsi="Arial" w:cs="Arial"/>
          <w:bCs/>
          <w:sz w:val="22"/>
          <w:szCs w:val="22"/>
          <w:lang w:val="mk-MK" w:eastAsia="en-GB"/>
        </w:rPr>
        <w:t>виша сила;</w:t>
      </w:r>
    </w:p>
    <w:p w:rsidR="00907E43" w:rsidRDefault="00F62345">
      <w:pPr>
        <w:numPr>
          <w:ilvl w:val="0"/>
          <w:numId w:val="18"/>
        </w:numPr>
        <w:tabs>
          <w:tab w:val="left" w:pos="720"/>
          <w:tab w:val="left" w:pos="1080"/>
        </w:tabs>
        <w:suppressAutoHyphens w:val="0"/>
        <w:ind w:left="720"/>
        <w:jc w:val="both"/>
        <w:rPr>
          <w:rFonts w:ascii="Arial" w:hAnsi="Arial" w:cs="Arial"/>
          <w:bCs/>
          <w:sz w:val="22"/>
          <w:szCs w:val="22"/>
          <w:lang w:val="mk-MK" w:eastAsia="en-GB"/>
        </w:rPr>
      </w:pPr>
      <w:r>
        <w:rPr>
          <w:rFonts w:ascii="Arial" w:hAnsi="Arial" w:cs="Arial"/>
          <w:sz w:val="22"/>
          <w:szCs w:val="22"/>
          <w:lang w:val="ru-RU" w:eastAsia="en-GB"/>
        </w:rPr>
        <w:t>услови за прекинување или раскинување на договорот</w:t>
      </w:r>
      <w:r>
        <w:rPr>
          <w:rFonts w:ascii="Arial" w:hAnsi="Arial" w:cs="Arial"/>
          <w:bCs/>
          <w:sz w:val="22"/>
          <w:szCs w:val="22"/>
          <w:lang w:val="mk-MK" w:eastAsia="en-GB"/>
        </w:rPr>
        <w:t>;</w:t>
      </w:r>
    </w:p>
    <w:p w:rsidR="00907E43" w:rsidRDefault="00F62345">
      <w:pPr>
        <w:numPr>
          <w:ilvl w:val="0"/>
          <w:numId w:val="18"/>
        </w:numPr>
        <w:tabs>
          <w:tab w:val="left" w:pos="720"/>
          <w:tab w:val="left" w:pos="1080"/>
        </w:tabs>
        <w:suppressAutoHyphens w:val="0"/>
        <w:ind w:left="720"/>
        <w:jc w:val="both"/>
        <w:rPr>
          <w:rFonts w:ascii="Arial" w:hAnsi="Arial" w:cs="Arial"/>
          <w:sz w:val="22"/>
          <w:szCs w:val="22"/>
          <w:u w:val="single"/>
          <w:lang w:val="mk-MK" w:eastAsia="en-GB"/>
        </w:rPr>
      </w:pPr>
      <w:r>
        <w:rPr>
          <w:rFonts w:ascii="Arial" w:hAnsi="Arial" w:cs="Arial"/>
          <w:bCs/>
          <w:sz w:val="22"/>
          <w:szCs w:val="22"/>
          <w:lang w:val="mk-MK" w:eastAsia="en-GB"/>
        </w:rPr>
        <w:t>решавање на спорови</w:t>
      </w:r>
      <w:r>
        <w:rPr>
          <w:rFonts w:ascii="Arial" w:hAnsi="Arial" w:cs="Arial"/>
          <w:sz w:val="22"/>
          <w:szCs w:val="22"/>
          <w:lang w:val="ru-RU" w:eastAsia="en-GB"/>
        </w:rPr>
        <w:t xml:space="preserve">. </w:t>
      </w:r>
    </w:p>
    <w:p w:rsidR="00907E43" w:rsidRDefault="00907E43">
      <w:pPr>
        <w:jc w:val="both"/>
        <w:rPr>
          <w:rFonts w:ascii="Arial Narrow" w:hAnsi="Arial Narrow" w:cs="Calibri"/>
          <w:sz w:val="22"/>
          <w:szCs w:val="22"/>
          <w:lang w:val="mk-MK"/>
        </w:rPr>
      </w:pPr>
    </w:p>
    <w:p w:rsidR="00907E43" w:rsidRDefault="00907E43">
      <w:pPr>
        <w:jc w:val="both"/>
        <w:rPr>
          <w:rFonts w:ascii="Arial Narrow" w:hAnsi="Arial Narrow" w:cs="Calibri"/>
          <w:sz w:val="22"/>
          <w:szCs w:val="22"/>
          <w:lang w:val="mk-MK"/>
        </w:rPr>
      </w:pPr>
    </w:p>
    <w:p w:rsidR="00907E43" w:rsidRDefault="00907E43">
      <w:pPr>
        <w:jc w:val="both"/>
        <w:rPr>
          <w:rFonts w:ascii="Arial Narrow" w:hAnsi="Arial Narrow" w:cs="Calibri"/>
          <w:sz w:val="22"/>
          <w:szCs w:val="22"/>
          <w:lang w:val="mk-MK"/>
        </w:rPr>
      </w:pPr>
    </w:p>
    <w:p w:rsidR="00907E43" w:rsidRDefault="00907E43">
      <w:pPr>
        <w:jc w:val="both"/>
        <w:rPr>
          <w:rFonts w:ascii="Arial Narrow" w:hAnsi="Arial Narrow" w:cs="Calibri"/>
          <w:sz w:val="22"/>
          <w:szCs w:val="22"/>
          <w:lang w:val="mk-MK"/>
        </w:rPr>
      </w:pPr>
    </w:p>
    <w:p w:rsidR="00907E43" w:rsidRDefault="00907E43">
      <w:pPr>
        <w:jc w:val="both"/>
        <w:rPr>
          <w:rFonts w:ascii="Arial Narrow" w:hAnsi="Arial Narrow" w:cs="Calibri"/>
          <w:sz w:val="22"/>
          <w:szCs w:val="22"/>
          <w:lang w:val="mk-MK"/>
        </w:rPr>
      </w:pPr>
    </w:p>
    <w:p w:rsidR="00907E43" w:rsidRDefault="00907E43">
      <w:pPr>
        <w:jc w:val="both"/>
        <w:rPr>
          <w:rFonts w:ascii="Arial Narrow" w:hAnsi="Arial Narrow" w:cs="Calibri"/>
          <w:sz w:val="22"/>
          <w:szCs w:val="22"/>
          <w:lang w:val="mk-MK"/>
        </w:rPr>
      </w:pPr>
    </w:p>
    <w:p w:rsidR="00907E43" w:rsidRDefault="00907E43">
      <w:pPr>
        <w:jc w:val="both"/>
        <w:rPr>
          <w:rFonts w:ascii="Arial Narrow" w:hAnsi="Arial Narrow" w:cs="Calibri"/>
          <w:sz w:val="22"/>
          <w:szCs w:val="22"/>
          <w:lang w:val="mk-MK"/>
        </w:rPr>
      </w:pPr>
    </w:p>
    <w:p w:rsidR="00907E43" w:rsidRDefault="00907E43">
      <w:pPr>
        <w:jc w:val="both"/>
        <w:rPr>
          <w:rFonts w:ascii="Arial Narrow" w:hAnsi="Arial Narrow" w:cs="Calibri"/>
          <w:sz w:val="22"/>
          <w:szCs w:val="22"/>
          <w:lang w:val="mk-MK"/>
        </w:rPr>
      </w:pPr>
    </w:p>
    <w:p w:rsidR="00907E43" w:rsidRDefault="00907E43">
      <w:pPr>
        <w:jc w:val="both"/>
        <w:rPr>
          <w:rFonts w:ascii="Arial Narrow" w:hAnsi="Arial Narrow" w:cs="Calibri"/>
          <w:sz w:val="22"/>
          <w:szCs w:val="22"/>
          <w:lang w:val="mk-MK"/>
        </w:rPr>
      </w:pPr>
    </w:p>
    <w:p w:rsidR="00907E43" w:rsidRDefault="00907E43">
      <w:pPr>
        <w:jc w:val="both"/>
        <w:rPr>
          <w:rFonts w:ascii="Arial Narrow" w:hAnsi="Arial Narrow" w:cs="Calibri"/>
          <w:sz w:val="22"/>
          <w:szCs w:val="22"/>
          <w:lang w:val="mk-MK"/>
        </w:rPr>
      </w:pPr>
    </w:p>
    <w:p w:rsidR="00907E43" w:rsidRDefault="00907E43">
      <w:pPr>
        <w:jc w:val="both"/>
        <w:rPr>
          <w:rFonts w:ascii="Arial Narrow" w:hAnsi="Arial Narrow" w:cs="Calibri"/>
          <w:sz w:val="22"/>
          <w:szCs w:val="22"/>
          <w:lang w:val="mk-MK"/>
        </w:rPr>
      </w:pPr>
    </w:p>
    <w:p w:rsidR="00907E43" w:rsidRDefault="00907E43">
      <w:pPr>
        <w:jc w:val="both"/>
        <w:rPr>
          <w:rFonts w:ascii="Arial Narrow" w:hAnsi="Arial Narrow" w:cs="Calibri"/>
          <w:sz w:val="22"/>
          <w:szCs w:val="22"/>
          <w:lang w:val="mk-MK"/>
        </w:rPr>
      </w:pPr>
    </w:p>
    <w:p w:rsidR="00907E43" w:rsidRDefault="00907E43">
      <w:pPr>
        <w:jc w:val="both"/>
        <w:rPr>
          <w:rFonts w:ascii="Arial Narrow" w:hAnsi="Arial Narrow" w:cs="Calibri"/>
          <w:sz w:val="22"/>
          <w:szCs w:val="22"/>
          <w:lang w:val="mk-MK"/>
        </w:rPr>
      </w:pPr>
    </w:p>
    <w:p w:rsidR="00907E43" w:rsidRDefault="00907E43">
      <w:pPr>
        <w:jc w:val="both"/>
        <w:rPr>
          <w:rFonts w:ascii="Arial Narrow" w:hAnsi="Arial Narrow" w:cs="Calibri"/>
          <w:sz w:val="22"/>
          <w:szCs w:val="22"/>
          <w:lang w:val="mk-MK"/>
        </w:rPr>
      </w:pPr>
    </w:p>
    <w:p w:rsidR="00907E43" w:rsidRDefault="00907E43">
      <w:pPr>
        <w:jc w:val="both"/>
        <w:rPr>
          <w:rFonts w:ascii="Arial Narrow" w:hAnsi="Arial Narrow" w:cs="Calibri"/>
          <w:sz w:val="22"/>
          <w:szCs w:val="22"/>
          <w:lang w:val="mk-MK"/>
        </w:rPr>
      </w:pPr>
    </w:p>
    <w:p w:rsidR="00907E43" w:rsidRDefault="00907E43">
      <w:pPr>
        <w:jc w:val="both"/>
        <w:rPr>
          <w:rFonts w:ascii="Arial Narrow" w:hAnsi="Arial Narrow" w:cs="Calibri"/>
          <w:sz w:val="22"/>
          <w:szCs w:val="22"/>
          <w:lang w:val="mk-MK"/>
        </w:rPr>
      </w:pPr>
    </w:p>
    <w:p w:rsidR="00907E43" w:rsidRDefault="00907E43">
      <w:pPr>
        <w:jc w:val="both"/>
        <w:rPr>
          <w:rFonts w:ascii="Arial Narrow" w:hAnsi="Arial Narrow" w:cs="Calibri"/>
          <w:sz w:val="22"/>
          <w:szCs w:val="22"/>
          <w:lang w:val="mk-MK"/>
        </w:rPr>
      </w:pPr>
    </w:p>
    <w:p w:rsidR="00907E43" w:rsidRDefault="00907E43">
      <w:pPr>
        <w:jc w:val="both"/>
        <w:rPr>
          <w:rFonts w:ascii="Arial Narrow" w:hAnsi="Arial Narrow" w:cs="Calibri"/>
          <w:sz w:val="22"/>
          <w:szCs w:val="22"/>
          <w:lang w:val="mk-MK"/>
        </w:rPr>
      </w:pPr>
    </w:p>
    <w:p w:rsidR="00907E43" w:rsidRDefault="00F62345">
      <w:pPr>
        <w:pStyle w:val="Heading1"/>
        <w:numPr>
          <w:ilvl w:val="2"/>
          <w:numId w:val="2"/>
        </w:numPr>
        <w:jc w:val="center"/>
        <w:rPr>
          <w:rFonts w:ascii="Arial Narrow" w:hAnsi="Arial Narrow"/>
          <w:sz w:val="22"/>
          <w:szCs w:val="22"/>
        </w:rPr>
      </w:pPr>
      <w:bookmarkStart w:id="13" w:name="_Toc9500564"/>
      <w:r>
        <w:rPr>
          <w:rFonts w:ascii="Arial Narrow" w:hAnsi="Arial Narrow"/>
          <w:sz w:val="22"/>
          <w:szCs w:val="22"/>
        </w:rPr>
        <w:t>9. ТЕХНИЧКИ СПЕЦИФИКАЦИИ</w:t>
      </w:r>
      <w:bookmarkEnd w:id="13"/>
    </w:p>
    <w:p w:rsidR="00907E43" w:rsidRDefault="00907E43">
      <w:pPr>
        <w:jc w:val="center"/>
        <w:rPr>
          <w:rFonts w:ascii="Arial Narrow" w:hAnsi="Arial Narrow" w:cs="Calibri"/>
          <w:sz w:val="22"/>
          <w:szCs w:val="22"/>
          <w:lang w:val="mk-MK"/>
        </w:rPr>
      </w:pPr>
    </w:p>
    <w:p w:rsidR="00907E43" w:rsidRDefault="00907E43">
      <w:pPr>
        <w:jc w:val="center"/>
        <w:rPr>
          <w:rFonts w:ascii="Arial Narrow" w:hAnsi="Arial Narrow" w:cs="Calibri"/>
          <w:sz w:val="22"/>
          <w:szCs w:val="22"/>
          <w:lang w:val="mk-MK"/>
        </w:rPr>
      </w:pPr>
    </w:p>
    <w:p w:rsidR="00907E43" w:rsidRDefault="00F62345">
      <w:pPr>
        <w:ind w:firstLine="720"/>
        <w:jc w:val="center"/>
      </w:pPr>
      <w:r>
        <w:rPr>
          <w:rFonts w:ascii="Arial Narrow" w:hAnsi="Arial Narrow" w:cs="Calibri"/>
          <w:b/>
          <w:sz w:val="22"/>
          <w:szCs w:val="22"/>
          <w:lang w:val="mk-MK"/>
        </w:rPr>
        <w:t>За набавка на електрична енергија на пазарот на електрична енергија од лиценциран снабд</w:t>
      </w:r>
      <w:r w:rsidR="000A44B9">
        <w:rPr>
          <w:rFonts w:ascii="Arial Narrow" w:hAnsi="Arial Narrow" w:cs="Calibri"/>
          <w:b/>
          <w:sz w:val="22"/>
          <w:szCs w:val="22"/>
          <w:lang w:val="mk-MK"/>
        </w:rPr>
        <w:t>увач за потребите на Основен</w:t>
      </w:r>
      <w:r>
        <w:rPr>
          <w:rFonts w:ascii="Arial Narrow" w:hAnsi="Arial Narrow" w:cs="Calibri"/>
          <w:b/>
          <w:sz w:val="22"/>
          <w:szCs w:val="22"/>
          <w:lang w:val="mk-MK"/>
        </w:rPr>
        <w:t xml:space="preserve"> суд Штип </w:t>
      </w:r>
    </w:p>
    <w:p w:rsidR="00907E43" w:rsidRDefault="00907E43">
      <w:pPr>
        <w:jc w:val="both"/>
        <w:rPr>
          <w:rFonts w:ascii="Arial Narrow" w:hAnsi="Arial Narrow" w:cs="Calibri"/>
          <w:sz w:val="22"/>
          <w:szCs w:val="22"/>
          <w:lang w:val="mk-MK"/>
        </w:rPr>
      </w:pPr>
    </w:p>
    <w:p w:rsidR="00907E43" w:rsidRDefault="00907E43">
      <w:pPr>
        <w:jc w:val="both"/>
        <w:rPr>
          <w:rFonts w:ascii="Calibri" w:hAnsi="Calibri" w:cs="Calibri"/>
          <w:sz w:val="22"/>
          <w:szCs w:val="22"/>
          <w:lang w:val="mk-MK"/>
        </w:rPr>
      </w:pPr>
    </w:p>
    <w:p w:rsidR="00907E43" w:rsidRDefault="00907E43">
      <w:pPr>
        <w:jc w:val="both"/>
        <w:rPr>
          <w:rFonts w:ascii="Calibri" w:hAnsi="Calibri" w:cs="Calibri"/>
          <w:sz w:val="22"/>
          <w:szCs w:val="22"/>
          <w:lang w:val="mk-MK"/>
        </w:rPr>
      </w:pPr>
    </w:p>
    <w:p w:rsidR="00907E43" w:rsidRDefault="00907E43">
      <w:pPr>
        <w:jc w:val="both"/>
        <w:rPr>
          <w:rFonts w:ascii="Calibri" w:hAnsi="Calibri" w:cs="Calibri"/>
          <w:sz w:val="22"/>
          <w:szCs w:val="22"/>
          <w:lang w:val="mk-MK"/>
        </w:rPr>
      </w:pPr>
    </w:p>
    <w:p w:rsidR="00907E43" w:rsidRDefault="00907E43">
      <w:pPr>
        <w:rPr>
          <w:rFonts w:ascii="Calibri" w:hAnsi="Calibri" w:cs="Calibri"/>
          <w:sz w:val="22"/>
          <w:szCs w:val="22"/>
          <w:lang w:val="mk-MK"/>
        </w:rPr>
      </w:pPr>
    </w:p>
    <w:p w:rsidR="00907E43" w:rsidRDefault="00907E43">
      <w:pPr>
        <w:jc w:val="both"/>
        <w:rPr>
          <w:rFonts w:ascii="Calibri" w:hAnsi="Calibri" w:cs="Calibri"/>
          <w:sz w:val="22"/>
          <w:szCs w:val="22"/>
          <w:lang w:val="mk-MK"/>
        </w:rPr>
      </w:pPr>
    </w:p>
    <w:p w:rsidR="00907E43" w:rsidRDefault="00907E43">
      <w:pPr>
        <w:jc w:val="both"/>
        <w:rPr>
          <w:rFonts w:ascii="Calibri" w:hAnsi="Calibri" w:cs="Calibri"/>
          <w:sz w:val="22"/>
          <w:szCs w:val="22"/>
          <w:lang w:val="mk-MK"/>
        </w:rPr>
      </w:pPr>
    </w:p>
    <w:p w:rsidR="00907E43" w:rsidRDefault="00907E43">
      <w:pPr>
        <w:jc w:val="both"/>
        <w:rPr>
          <w:rFonts w:ascii="Calibri" w:hAnsi="Calibri" w:cs="Calibri"/>
          <w:sz w:val="22"/>
          <w:szCs w:val="22"/>
          <w:lang w:val="mk-MK"/>
        </w:rPr>
      </w:pPr>
    </w:p>
    <w:p w:rsidR="00907E43" w:rsidRDefault="00907E43">
      <w:pPr>
        <w:jc w:val="both"/>
        <w:rPr>
          <w:rFonts w:ascii="Calibri" w:hAnsi="Calibri" w:cs="Calibri"/>
          <w:sz w:val="22"/>
          <w:szCs w:val="22"/>
          <w:lang w:val="mk-MK"/>
        </w:rPr>
      </w:pPr>
    </w:p>
    <w:p w:rsidR="00907E43" w:rsidRDefault="00907E43">
      <w:pPr>
        <w:jc w:val="both"/>
        <w:rPr>
          <w:rFonts w:ascii="Calibri" w:hAnsi="Calibri" w:cs="Calibri"/>
          <w:sz w:val="22"/>
          <w:szCs w:val="22"/>
          <w:lang w:val="mk-MK"/>
        </w:rPr>
      </w:pPr>
    </w:p>
    <w:p w:rsidR="00907E43" w:rsidRDefault="00907E43">
      <w:pPr>
        <w:jc w:val="both"/>
        <w:rPr>
          <w:rFonts w:ascii="Calibri" w:hAnsi="Calibri" w:cs="Calibri"/>
          <w:sz w:val="22"/>
          <w:szCs w:val="22"/>
          <w:lang w:val="mk-MK"/>
        </w:rPr>
      </w:pPr>
    </w:p>
    <w:p w:rsidR="00907E43" w:rsidRDefault="00907E43">
      <w:pPr>
        <w:jc w:val="both"/>
        <w:rPr>
          <w:rFonts w:ascii="Calibri" w:hAnsi="Calibri" w:cs="Calibri"/>
          <w:sz w:val="22"/>
          <w:szCs w:val="22"/>
          <w:lang w:val="mk-MK"/>
        </w:rPr>
      </w:pPr>
    </w:p>
    <w:p w:rsidR="00907E43" w:rsidRDefault="00907E43">
      <w:pPr>
        <w:jc w:val="both"/>
        <w:rPr>
          <w:rFonts w:ascii="Calibri" w:hAnsi="Calibri" w:cs="Calibri"/>
          <w:sz w:val="22"/>
          <w:szCs w:val="22"/>
          <w:lang w:val="mk-MK"/>
        </w:rPr>
      </w:pPr>
    </w:p>
    <w:p w:rsidR="00907E43" w:rsidRDefault="00907E43">
      <w:pPr>
        <w:jc w:val="both"/>
        <w:rPr>
          <w:rFonts w:ascii="Calibri" w:hAnsi="Calibri" w:cs="Calibri"/>
          <w:sz w:val="22"/>
          <w:szCs w:val="22"/>
          <w:lang w:val="mk-MK"/>
        </w:rPr>
      </w:pPr>
    </w:p>
    <w:p w:rsidR="00907E43" w:rsidRDefault="00907E43">
      <w:pPr>
        <w:jc w:val="both"/>
        <w:rPr>
          <w:rFonts w:ascii="Calibri" w:hAnsi="Calibri" w:cs="Calibri"/>
          <w:sz w:val="22"/>
          <w:szCs w:val="22"/>
          <w:lang w:val="mk-MK"/>
        </w:rPr>
      </w:pPr>
    </w:p>
    <w:p w:rsidR="00907E43" w:rsidRDefault="00907E43">
      <w:pPr>
        <w:jc w:val="both"/>
        <w:rPr>
          <w:rFonts w:ascii="Calibri" w:hAnsi="Calibri" w:cs="Calibri"/>
          <w:sz w:val="22"/>
          <w:szCs w:val="22"/>
          <w:lang w:val="mk-MK"/>
        </w:rPr>
      </w:pPr>
    </w:p>
    <w:p w:rsidR="00907E43" w:rsidRDefault="00907E43">
      <w:pPr>
        <w:jc w:val="both"/>
        <w:rPr>
          <w:rFonts w:ascii="Calibri" w:hAnsi="Calibri" w:cs="Calibri"/>
          <w:sz w:val="22"/>
          <w:szCs w:val="22"/>
          <w:lang w:val="mk-MK"/>
        </w:rPr>
      </w:pPr>
    </w:p>
    <w:p w:rsidR="00907E43" w:rsidRDefault="00907E43">
      <w:pPr>
        <w:jc w:val="both"/>
        <w:rPr>
          <w:rFonts w:ascii="Calibri" w:hAnsi="Calibri" w:cs="Calibri"/>
          <w:sz w:val="22"/>
          <w:szCs w:val="22"/>
          <w:lang w:val="mk-MK"/>
        </w:rPr>
      </w:pPr>
    </w:p>
    <w:p w:rsidR="00907E43" w:rsidRDefault="00907E43">
      <w:pPr>
        <w:jc w:val="both"/>
        <w:rPr>
          <w:rFonts w:ascii="Calibri" w:hAnsi="Calibri" w:cs="Calibri"/>
          <w:sz w:val="22"/>
          <w:szCs w:val="22"/>
          <w:lang w:val="mk-MK"/>
        </w:rPr>
      </w:pPr>
    </w:p>
    <w:p w:rsidR="00907E43" w:rsidRDefault="00907E43">
      <w:pPr>
        <w:jc w:val="both"/>
        <w:rPr>
          <w:rFonts w:ascii="Calibri" w:hAnsi="Calibri" w:cs="Calibri"/>
          <w:sz w:val="22"/>
          <w:szCs w:val="22"/>
          <w:lang w:val="mk-MK"/>
        </w:rPr>
      </w:pPr>
    </w:p>
    <w:p w:rsidR="00907E43" w:rsidRDefault="00907E43">
      <w:pPr>
        <w:jc w:val="both"/>
        <w:rPr>
          <w:rFonts w:ascii="Calibri" w:hAnsi="Calibri" w:cs="Calibri"/>
          <w:sz w:val="22"/>
          <w:szCs w:val="22"/>
          <w:lang w:val="mk-MK"/>
        </w:rPr>
      </w:pPr>
    </w:p>
    <w:p w:rsidR="00907E43" w:rsidRDefault="00907E43">
      <w:pPr>
        <w:jc w:val="both"/>
        <w:rPr>
          <w:rFonts w:ascii="Calibri" w:hAnsi="Calibri" w:cs="Calibri"/>
          <w:sz w:val="22"/>
          <w:szCs w:val="22"/>
          <w:lang w:val="mk-MK"/>
        </w:rPr>
      </w:pPr>
    </w:p>
    <w:p w:rsidR="00907E43" w:rsidRDefault="00907E43">
      <w:pPr>
        <w:jc w:val="both"/>
        <w:rPr>
          <w:rFonts w:ascii="Calibri" w:hAnsi="Calibri" w:cs="Calibri"/>
          <w:sz w:val="22"/>
          <w:szCs w:val="22"/>
          <w:lang w:val="mk-MK"/>
        </w:rPr>
      </w:pPr>
    </w:p>
    <w:p w:rsidR="00907E43" w:rsidRDefault="00907E43">
      <w:pPr>
        <w:jc w:val="both"/>
        <w:rPr>
          <w:rFonts w:ascii="Calibri" w:hAnsi="Calibri" w:cs="Calibri"/>
          <w:sz w:val="22"/>
          <w:szCs w:val="22"/>
          <w:lang w:val="mk-MK"/>
        </w:rPr>
      </w:pPr>
    </w:p>
    <w:p w:rsidR="00907E43" w:rsidRDefault="00907E43">
      <w:pPr>
        <w:jc w:val="both"/>
        <w:rPr>
          <w:rFonts w:ascii="Calibri" w:hAnsi="Calibri" w:cs="Calibri"/>
          <w:sz w:val="22"/>
          <w:szCs w:val="22"/>
          <w:lang w:val="mk-MK"/>
        </w:rPr>
      </w:pPr>
    </w:p>
    <w:p w:rsidR="00907E43" w:rsidRDefault="00907E43">
      <w:pPr>
        <w:jc w:val="both"/>
        <w:rPr>
          <w:rFonts w:ascii="Calibri" w:hAnsi="Calibri" w:cs="Calibri"/>
          <w:sz w:val="22"/>
          <w:szCs w:val="22"/>
          <w:lang w:val="mk-MK"/>
        </w:rPr>
      </w:pPr>
    </w:p>
    <w:p w:rsidR="00907E43" w:rsidRDefault="00907E43">
      <w:pPr>
        <w:jc w:val="both"/>
        <w:rPr>
          <w:rFonts w:ascii="Calibri" w:hAnsi="Calibri" w:cs="Calibri"/>
          <w:sz w:val="22"/>
          <w:szCs w:val="22"/>
          <w:lang w:val="mk-MK"/>
        </w:rPr>
      </w:pPr>
    </w:p>
    <w:p w:rsidR="00907E43" w:rsidRDefault="00907E43">
      <w:pPr>
        <w:jc w:val="both"/>
        <w:rPr>
          <w:rFonts w:ascii="Calibri" w:hAnsi="Calibri" w:cs="Calibri"/>
          <w:sz w:val="22"/>
          <w:szCs w:val="22"/>
          <w:lang w:val="mk-MK"/>
        </w:rPr>
      </w:pPr>
    </w:p>
    <w:p w:rsidR="00907E43" w:rsidRDefault="00907E43">
      <w:pPr>
        <w:jc w:val="both"/>
        <w:rPr>
          <w:rFonts w:ascii="Calibri" w:hAnsi="Calibri" w:cs="Calibri"/>
          <w:sz w:val="22"/>
          <w:szCs w:val="22"/>
          <w:lang w:val="mk-MK"/>
        </w:rPr>
      </w:pPr>
    </w:p>
    <w:p w:rsidR="00907E43" w:rsidRDefault="00907E43">
      <w:pPr>
        <w:sectPr w:rsidR="00907E43">
          <w:type w:val="continuous"/>
          <w:pgSz w:w="11906" w:h="16838"/>
          <w:pgMar w:top="1716" w:right="1800" w:bottom="1716" w:left="1800" w:header="0" w:footer="1440" w:gutter="0"/>
          <w:cols w:space="720"/>
          <w:formProt w:val="0"/>
          <w:docGrid w:linePitch="360"/>
        </w:sectPr>
      </w:pPr>
    </w:p>
    <w:p w:rsidR="00907E43" w:rsidRDefault="00907E43">
      <w:pPr>
        <w:jc w:val="both"/>
        <w:rPr>
          <w:rFonts w:ascii="Arial Narrow" w:hAnsi="Arial Narrow" w:cs="Calibri"/>
          <w:sz w:val="22"/>
          <w:szCs w:val="22"/>
          <w:lang w:val="mk-MK"/>
        </w:rPr>
      </w:pPr>
    </w:p>
    <w:p w:rsidR="00907E43" w:rsidRDefault="00907E43">
      <w:pPr>
        <w:jc w:val="both"/>
        <w:rPr>
          <w:rFonts w:ascii="Arial Narrow" w:hAnsi="Arial Narrow" w:cs="Calibri"/>
          <w:sz w:val="22"/>
          <w:szCs w:val="22"/>
          <w:lang w:val="mk-MK"/>
        </w:rPr>
      </w:pPr>
    </w:p>
    <w:p w:rsidR="00907E43" w:rsidRDefault="00F62345">
      <w:pPr>
        <w:jc w:val="both"/>
      </w:pPr>
      <w:r>
        <w:rPr>
          <w:rFonts w:ascii="Arial Narrow" w:hAnsi="Arial Narrow" w:cs="Calibri"/>
          <w:b/>
          <w:sz w:val="22"/>
          <w:szCs w:val="22"/>
          <w:lang w:val="mk-MK"/>
        </w:rPr>
        <w:t>Вкупна потрошена електрична енергија</w:t>
      </w:r>
      <w:r>
        <w:rPr>
          <w:rFonts w:ascii="Arial Narrow" w:hAnsi="Arial Narrow" w:cs="Calibri"/>
          <w:sz w:val="22"/>
          <w:szCs w:val="22"/>
          <w:lang w:val="mk-MK"/>
        </w:rPr>
        <w:t xml:space="preserve"> во период Јануари 2019/</w:t>
      </w:r>
      <w:r w:rsidR="00293552">
        <w:rPr>
          <w:rFonts w:ascii="Arial Narrow" w:hAnsi="Arial Narrow" w:cs="Calibri"/>
          <w:sz w:val="22"/>
          <w:szCs w:val="22"/>
          <w:lang w:val="mk-MK"/>
        </w:rPr>
        <w:t xml:space="preserve">Декември 2019 во </w:t>
      </w:r>
      <w:r w:rsidR="00DF0D5D">
        <w:rPr>
          <w:rFonts w:ascii="Arial Narrow" w:hAnsi="Arial Narrow" w:cs="Calibri"/>
          <w:sz w:val="22"/>
          <w:szCs w:val="22"/>
          <w:lang w:val="en-US"/>
        </w:rPr>
        <w:t>O</w:t>
      </w:r>
      <w:r w:rsidR="00DF0D5D">
        <w:rPr>
          <w:rFonts w:ascii="Arial Narrow" w:hAnsi="Arial Narrow" w:cs="Calibri"/>
          <w:sz w:val="22"/>
          <w:szCs w:val="22"/>
          <w:lang w:val="mk-MK"/>
        </w:rPr>
        <w:t>сновен суд</w:t>
      </w:r>
      <w:r>
        <w:rPr>
          <w:rFonts w:ascii="Arial Narrow" w:hAnsi="Arial Narrow" w:cs="Calibri"/>
          <w:sz w:val="22"/>
          <w:szCs w:val="22"/>
          <w:lang w:val="mk-MK"/>
        </w:rPr>
        <w:t xml:space="preserve"> Штип</w:t>
      </w:r>
    </w:p>
    <w:p w:rsidR="00907E43" w:rsidRDefault="00907E43">
      <w:pPr>
        <w:ind w:left="360"/>
        <w:jc w:val="both"/>
        <w:rPr>
          <w:rFonts w:ascii="Arial Narrow" w:hAnsi="Arial Narrow" w:cs="Calibri"/>
          <w:sz w:val="22"/>
          <w:szCs w:val="22"/>
          <w:lang w:val="mk-MK"/>
        </w:rPr>
      </w:pPr>
    </w:p>
    <w:tbl>
      <w:tblPr>
        <w:tblW w:w="2152" w:type="dxa"/>
        <w:tblCellMar>
          <w:left w:w="0" w:type="dxa"/>
          <w:right w:w="0" w:type="dxa"/>
        </w:tblCellMar>
        <w:tblLook w:val="04A0"/>
      </w:tblPr>
      <w:tblGrid>
        <w:gridCol w:w="2152"/>
      </w:tblGrid>
      <w:tr w:rsidR="00293552" w:rsidRPr="00BE255A" w:rsidTr="00DF0D5D">
        <w:trPr>
          <w:trHeight w:val="300"/>
        </w:trPr>
        <w:tc>
          <w:tcPr>
            <w:tcW w:w="2152" w:type="dxa"/>
            <w:tcBorders>
              <w:top w:val="nil"/>
              <w:left w:val="nil"/>
              <w:bottom w:val="nil"/>
              <w:right w:val="nil"/>
            </w:tcBorders>
            <w:shd w:val="clear" w:color="auto" w:fill="auto"/>
            <w:noWrap/>
            <w:tcMar>
              <w:top w:w="15" w:type="dxa"/>
              <w:left w:w="15" w:type="dxa"/>
              <w:bottom w:w="0" w:type="dxa"/>
              <w:right w:w="15" w:type="dxa"/>
            </w:tcMar>
            <w:hideMark/>
          </w:tcPr>
          <w:p w:rsidR="00293552" w:rsidRPr="00BE255A" w:rsidRDefault="00F62345">
            <w:pPr>
              <w:rPr>
                <w:rFonts w:ascii="Calibri" w:hAnsi="Calibri" w:cs="Calibri"/>
                <w:b/>
                <w:color w:val="000000"/>
                <w:sz w:val="22"/>
                <w:szCs w:val="22"/>
              </w:rPr>
            </w:pPr>
            <w:r w:rsidRPr="00BE255A">
              <w:rPr>
                <w:rFonts w:ascii="Arial Narrow" w:hAnsi="Arial Narrow" w:cs="Calibri"/>
                <w:b/>
                <w:bCs/>
                <w:sz w:val="22"/>
                <w:szCs w:val="22"/>
                <w:lang w:val="mk-MK"/>
              </w:rPr>
              <w:t>Број на корисник-</w:t>
            </w:r>
            <w:r w:rsidR="00293552" w:rsidRPr="00BE255A">
              <w:rPr>
                <w:rFonts w:ascii="Calibri" w:hAnsi="Calibri" w:cs="Calibri"/>
                <w:b/>
                <w:color w:val="000000"/>
                <w:sz w:val="22"/>
                <w:szCs w:val="22"/>
              </w:rPr>
              <w:t xml:space="preserve"> 005185893</w:t>
            </w:r>
          </w:p>
        </w:tc>
      </w:tr>
    </w:tbl>
    <w:p w:rsidR="00B94428" w:rsidRDefault="00F62345">
      <w:pPr>
        <w:jc w:val="both"/>
        <w:rPr>
          <w:rFonts w:ascii="Arial Narrow" w:hAnsi="Arial Narrow" w:cs="Calibri"/>
          <w:b/>
          <w:bCs/>
          <w:sz w:val="22"/>
          <w:szCs w:val="22"/>
          <w:lang w:val="mk-MK"/>
        </w:rPr>
      </w:pPr>
      <w:r>
        <w:rPr>
          <w:rFonts w:ascii="Arial Narrow" w:hAnsi="Arial Narrow" w:cs="Calibri"/>
          <w:b/>
          <w:bCs/>
          <w:sz w:val="22"/>
          <w:szCs w:val="22"/>
          <w:lang w:val="en-US"/>
        </w:rPr>
        <w:t xml:space="preserve"> </w:t>
      </w:r>
      <w:r>
        <w:rPr>
          <w:rFonts w:ascii="Arial Narrow" w:hAnsi="Arial Narrow" w:cs="Calibri"/>
          <w:b/>
          <w:bCs/>
          <w:sz w:val="22"/>
          <w:szCs w:val="22"/>
          <w:lang w:val="mk-MK"/>
        </w:rPr>
        <w:t>Место на потрошувачка бр</w:t>
      </w:r>
    </w:p>
    <w:tbl>
      <w:tblPr>
        <w:tblW w:w="1700" w:type="dxa"/>
        <w:tblInd w:w="93" w:type="dxa"/>
        <w:tblLook w:val="04A0"/>
      </w:tblPr>
      <w:tblGrid>
        <w:gridCol w:w="1700"/>
      </w:tblGrid>
      <w:tr w:rsidR="00B94428" w:rsidRPr="00B94428" w:rsidTr="00B94428">
        <w:trPr>
          <w:trHeight w:val="300"/>
        </w:trPr>
        <w:tc>
          <w:tcPr>
            <w:tcW w:w="1700" w:type="dxa"/>
            <w:tcBorders>
              <w:top w:val="nil"/>
              <w:left w:val="nil"/>
              <w:bottom w:val="nil"/>
              <w:right w:val="nil"/>
            </w:tcBorders>
            <w:shd w:val="clear" w:color="auto" w:fill="auto"/>
            <w:noWrap/>
            <w:hideMark/>
          </w:tcPr>
          <w:p w:rsidR="00B94428" w:rsidRPr="00B94428" w:rsidRDefault="00B94428" w:rsidP="00B94428">
            <w:pPr>
              <w:suppressAutoHyphens w:val="0"/>
              <w:rPr>
                <w:rFonts w:ascii="Calibri" w:hAnsi="Calibri" w:cs="Calibri"/>
                <w:b/>
                <w:color w:val="000000"/>
                <w:sz w:val="22"/>
                <w:szCs w:val="22"/>
                <w:lang w:val="mk-MK" w:eastAsia="mk-MK"/>
              </w:rPr>
            </w:pPr>
            <w:r w:rsidRPr="00B94428">
              <w:rPr>
                <w:rFonts w:ascii="Calibri" w:hAnsi="Calibri" w:cs="Calibri"/>
                <w:b/>
                <w:color w:val="000000"/>
                <w:sz w:val="22"/>
                <w:szCs w:val="22"/>
                <w:lang w:val="mk-MK" w:eastAsia="mk-MK"/>
              </w:rPr>
              <w:t>000000013975</w:t>
            </w:r>
          </w:p>
        </w:tc>
      </w:tr>
      <w:tr w:rsidR="00B94428" w:rsidRPr="00B94428" w:rsidTr="00B94428">
        <w:trPr>
          <w:trHeight w:val="300"/>
        </w:trPr>
        <w:tc>
          <w:tcPr>
            <w:tcW w:w="1700" w:type="dxa"/>
            <w:tcBorders>
              <w:top w:val="nil"/>
              <w:left w:val="nil"/>
              <w:bottom w:val="nil"/>
              <w:right w:val="nil"/>
            </w:tcBorders>
            <w:shd w:val="clear" w:color="auto" w:fill="auto"/>
            <w:noWrap/>
            <w:hideMark/>
          </w:tcPr>
          <w:p w:rsidR="00B94428" w:rsidRPr="00B94428" w:rsidRDefault="00B94428" w:rsidP="00B94428">
            <w:pPr>
              <w:suppressAutoHyphens w:val="0"/>
              <w:rPr>
                <w:rFonts w:ascii="Calibri" w:hAnsi="Calibri" w:cs="Calibri"/>
                <w:b/>
                <w:color w:val="000000"/>
                <w:sz w:val="22"/>
                <w:szCs w:val="22"/>
                <w:lang w:val="mk-MK" w:eastAsia="mk-MK"/>
              </w:rPr>
            </w:pPr>
            <w:r w:rsidRPr="00B94428">
              <w:rPr>
                <w:rFonts w:ascii="Calibri" w:hAnsi="Calibri" w:cs="Calibri"/>
                <w:b/>
                <w:color w:val="000000"/>
                <w:sz w:val="22"/>
                <w:szCs w:val="22"/>
                <w:lang w:val="mk-MK" w:eastAsia="mk-MK"/>
              </w:rPr>
              <w:t>1703140010012</w:t>
            </w:r>
          </w:p>
        </w:tc>
      </w:tr>
      <w:tr w:rsidR="00B94428" w:rsidRPr="00B94428" w:rsidTr="00B94428">
        <w:trPr>
          <w:trHeight w:val="300"/>
        </w:trPr>
        <w:tc>
          <w:tcPr>
            <w:tcW w:w="1700" w:type="dxa"/>
            <w:tcBorders>
              <w:top w:val="nil"/>
              <w:left w:val="nil"/>
              <w:bottom w:val="nil"/>
              <w:right w:val="nil"/>
            </w:tcBorders>
            <w:shd w:val="clear" w:color="auto" w:fill="auto"/>
            <w:noWrap/>
            <w:hideMark/>
          </w:tcPr>
          <w:p w:rsidR="00B94428" w:rsidRPr="00B94428" w:rsidRDefault="00B94428" w:rsidP="00B94428">
            <w:pPr>
              <w:suppressAutoHyphens w:val="0"/>
              <w:rPr>
                <w:rFonts w:ascii="Calibri" w:hAnsi="Calibri" w:cs="Calibri"/>
                <w:b/>
                <w:color w:val="000000"/>
                <w:sz w:val="22"/>
                <w:szCs w:val="22"/>
                <w:lang w:val="mk-MK" w:eastAsia="mk-MK"/>
              </w:rPr>
            </w:pPr>
            <w:r w:rsidRPr="00B94428">
              <w:rPr>
                <w:rFonts w:ascii="Calibri" w:hAnsi="Calibri" w:cs="Calibri"/>
                <w:b/>
                <w:color w:val="000000"/>
                <w:sz w:val="22"/>
                <w:szCs w:val="22"/>
                <w:lang w:val="mk-MK" w:eastAsia="mk-MK"/>
              </w:rPr>
              <w:t>1703140020004</w:t>
            </w:r>
          </w:p>
        </w:tc>
      </w:tr>
    </w:tbl>
    <w:p w:rsidR="00907E43" w:rsidRDefault="00F62345">
      <w:pPr>
        <w:jc w:val="both"/>
        <w:rPr>
          <w:b/>
          <w:bCs/>
        </w:rPr>
      </w:pPr>
      <w:r>
        <w:rPr>
          <w:rFonts w:ascii="Arial Narrow" w:hAnsi="Arial Narrow" w:cs="Calibri"/>
          <w:b/>
          <w:bCs/>
          <w:sz w:val="22"/>
          <w:szCs w:val="22"/>
          <w:lang w:val="mk-MK"/>
        </w:rPr>
        <w:t xml:space="preserve"> Категорија на приклучок- </w:t>
      </w:r>
      <w:r>
        <w:rPr>
          <w:rFonts w:ascii="Arial Narrow" w:hAnsi="Arial Narrow" w:cs="Calibri"/>
          <w:b/>
          <w:bCs/>
          <w:sz w:val="22"/>
          <w:szCs w:val="22"/>
          <w:lang w:val="en-US"/>
        </w:rPr>
        <w:t xml:space="preserve">LV.2; </w:t>
      </w:r>
    </w:p>
    <w:p w:rsidR="00907E43" w:rsidRDefault="00F62345">
      <w:pPr>
        <w:jc w:val="both"/>
        <w:rPr>
          <w:b/>
          <w:bCs/>
        </w:rPr>
      </w:pPr>
      <w:r>
        <w:rPr>
          <w:rFonts w:ascii="Arial Narrow" w:hAnsi="Arial Narrow" w:cs="Calibri"/>
          <w:b/>
          <w:bCs/>
          <w:sz w:val="22"/>
          <w:szCs w:val="22"/>
          <w:lang w:val="mk-MK"/>
        </w:rPr>
        <w:t xml:space="preserve">Категорија на потрошувач-Останата потрошувачка 0,4 </w:t>
      </w:r>
      <w:r>
        <w:rPr>
          <w:rFonts w:ascii="Arial Narrow" w:hAnsi="Arial Narrow" w:cs="Calibri"/>
          <w:b/>
          <w:bCs/>
          <w:sz w:val="22"/>
          <w:szCs w:val="22"/>
          <w:lang w:val="en-US"/>
        </w:rPr>
        <w:t>I</w:t>
      </w:r>
      <w:r>
        <w:rPr>
          <w:rFonts w:ascii="Arial Narrow" w:hAnsi="Arial Narrow" w:cs="Calibri"/>
          <w:b/>
          <w:bCs/>
          <w:sz w:val="22"/>
          <w:szCs w:val="22"/>
        </w:rPr>
        <w:t>I</w:t>
      </w:r>
    </w:p>
    <w:p w:rsidR="00907E43" w:rsidRDefault="00907E43">
      <w:pPr>
        <w:ind w:left="720"/>
        <w:jc w:val="both"/>
        <w:rPr>
          <w:rFonts w:ascii="Arial Narrow" w:hAnsi="Arial Narrow" w:cs="Calibri"/>
          <w:sz w:val="22"/>
          <w:szCs w:val="22"/>
          <w:lang w:val="mk-MK"/>
        </w:rPr>
      </w:pPr>
    </w:p>
    <w:p w:rsidR="006F2268" w:rsidRDefault="006F2268">
      <w:pPr>
        <w:ind w:left="720"/>
        <w:jc w:val="both"/>
        <w:rPr>
          <w:rFonts w:ascii="Arial Narrow" w:hAnsi="Arial Narrow" w:cs="Calibri"/>
          <w:sz w:val="22"/>
          <w:szCs w:val="22"/>
          <w:lang w:val="mk-MK"/>
        </w:rPr>
      </w:pPr>
    </w:p>
    <w:p w:rsidR="006F2268" w:rsidRDefault="006F2268">
      <w:pPr>
        <w:ind w:left="720"/>
        <w:jc w:val="both"/>
        <w:rPr>
          <w:rFonts w:ascii="Arial Narrow" w:hAnsi="Arial Narrow" w:cs="Calibri"/>
          <w:sz w:val="22"/>
          <w:szCs w:val="22"/>
          <w:lang w:val="mk-MK"/>
        </w:rPr>
      </w:pPr>
    </w:p>
    <w:p w:rsidR="006F2268" w:rsidRDefault="006F2268">
      <w:pPr>
        <w:ind w:left="720"/>
        <w:jc w:val="both"/>
        <w:rPr>
          <w:rFonts w:ascii="Arial Narrow" w:hAnsi="Arial Narrow" w:cs="Calibri"/>
          <w:sz w:val="22"/>
          <w:szCs w:val="22"/>
          <w:lang w:val="mk-MK"/>
        </w:rPr>
      </w:pPr>
    </w:p>
    <w:p w:rsidR="006F2268" w:rsidRDefault="006F2268">
      <w:pPr>
        <w:ind w:left="720"/>
        <w:jc w:val="both"/>
        <w:rPr>
          <w:rFonts w:ascii="Arial Narrow" w:hAnsi="Arial Narrow" w:cs="Calibri"/>
          <w:sz w:val="22"/>
          <w:szCs w:val="22"/>
          <w:lang w:val="mk-MK"/>
        </w:rPr>
      </w:pPr>
    </w:p>
    <w:p w:rsidR="006F2268" w:rsidRDefault="006F2268">
      <w:pPr>
        <w:ind w:left="720"/>
        <w:jc w:val="both"/>
        <w:rPr>
          <w:rFonts w:ascii="Arial Narrow" w:hAnsi="Arial Narrow" w:cs="Calibri"/>
          <w:sz w:val="22"/>
          <w:szCs w:val="22"/>
          <w:lang w:val="mk-MK"/>
        </w:rPr>
      </w:pPr>
    </w:p>
    <w:p w:rsidR="006F2268" w:rsidRDefault="006F2268">
      <w:pPr>
        <w:ind w:left="720"/>
        <w:jc w:val="both"/>
        <w:rPr>
          <w:rFonts w:ascii="Arial Narrow" w:hAnsi="Arial Narrow" w:cs="Calibri"/>
          <w:sz w:val="22"/>
          <w:szCs w:val="22"/>
          <w:lang w:val="mk-MK"/>
        </w:rPr>
      </w:pPr>
    </w:p>
    <w:p w:rsidR="006F2268" w:rsidRDefault="006F2268">
      <w:pPr>
        <w:ind w:left="720"/>
        <w:jc w:val="both"/>
        <w:rPr>
          <w:rFonts w:ascii="Arial Narrow" w:hAnsi="Arial Narrow" w:cs="Calibri"/>
          <w:sz w:val="22"/>
          <w:szCs w:val="22"/>
          <w:lang w:val="mk-MK"/>
        </w:rPr>
      </w:pPr>
    </w:p>
    <w:p w:rsidR="006F2268" w:rsidRDefault="006F2268">
      <w:pPr>
        <w:ind w:left="720"/>
        <w:jc w:val="both"/>
        <w:rPr>
          <w:rFonts w:ascii="Arial Narrow" w:hAnsi="Arial Narrow" w:cs="Calibri"/>
          <w:sz w:val="22"/>
          <w:szCs w:val="22"/>
          <w:lang w:val="mk-MK"/>
        </w:rPr>
      </w:pPr>
    </w:p>
    <w:p w:rsidR="006F2268" w:rsidRDefault="006F2268">
      <w:pPr>
        <w:ind w:left="720"/>
        <w:jc w:val="both"/>
        <w:rPr>
          <w:rFonts w:ascii="Arial Narrow" w:hAnsi="Arial Narrow" w:cs="Calibri"/>
          <w:sz w:val="22"/>
          <w:szCs w:val="22"/>
          <w:lang w:val="mk-MK"/>
        </w:rPr>
      </w:pPr>
    </w:p>
    <w:p w:rsidR="006F2268" w:rsidRDefault="006F2268">
      <w:pPr>
        <w:ind w:left="720"/>
        <w:jc w:val="both"/>
        <w:rPr>
          <w:rFonts w:ascii="Arial Narrow" w:hAnsi="Arial Narrow" w:cs="Calibri"/>
          <w:sz w:val="22"/>
          <w:szCs w:val="22"/>
          <w:lang w:val="mk-MK"/>
        </w:rPr>
      </w:pPr>
    </w:p>
    <w:p w:rsidR="006F2268" w:rsidRDefault="006F2268">
      <w:pPr>
        <w:ind w:left="720"/>
        <w:jc w:val="both"/>
        <w:rPr>
          <w:rFonts w:ascii="Arial Narrow" w:hAnsi="Arial Narrow" w:cs="Calibri"/>
          <w:sz w:val="22"/>
          <w:szCs w:val="22"/>
          <w:lang w:val="mk-MK"/>
        </w:rPr>
      </w:pPr>
    </w:p>
    <w:p w:rsidR="006F2268" w:rsidRDefault="006F2268">
      <w:pPr>
        <w:ind w:left="720"/>
        <w:jc w:val="both"/>
        <w:rPr>
          <w:rFonts w:ascii="Arial Narrow" w:hAnsi="Arial Narrow" w:cs="Calibri"/>
          <w:sz w:val="22"/>
          <w:szCs w:val="22"/>
          <w:lang w:val="mk-MK"/>
        </w:rPr>
      </w:pPr>
    </w:p>
    <w:p w:rsidR="006F2268" w:rsidRDefault="006F2268">
      <w:pPr>
        <w:ind w:left="720"/>
        <w:jc w:val="both"/>
        <w:rPr>
          <w:rFonts w:ascii="Arial Narrow" w:hAnsi="Arial Narrow" w:cs="Calibri"/>
          <w:sz w:val="22"/>
          <w:szCs w:val="22"/>
          <w:lang w:val="mk-MK"/>
        </w:rPr>
      </w:pPr>
    </w:p>
    <w:p w:rsidR="006F2268" w:rsidRDefault="006F2268">
      <w:pPr>
        <w:ind w:left="720"/>
        <w:jc w:val="both"/>
        <w:rPr>
          <w:rFonts w:ascii="Arial Narrow" w:hAnsi="Arial Narrow" w:cs="Calibri"/>
          <w:sz w:val="22"/>
          <w:szCs w:val="22"/>
          <w:lang w:val="mk-MK"/>
        </w:rPr>
      </w:pPr>
    </w:p>
    <w:p w:rsidR="006F2268" w:rsidRDefault="006F2268">
      <w:pPr>
        <w:ind w:left="720"/>
        <w:jc w:val="both"/>
        <w:rPr>
          <w:rFonts w:ascii="Arial Narrow" w:hAnsi="Arial Narrow" w:cs="Calibri"/>
          <w:sz w:val="22"/>
          <w:szCs w:val="22"/>
          <w:lang w:val="mk-MK"/>
        </w:rPr>
      </w:pPr>
    </w:p>
    <w:p w:rsidR="006F2268" w:rsidRPr="006F2268" w:rsidRDefault="006F2268">
      <w:pPr>
        <w:ind w:left="720"/>
        <w:jc w:val="both"/>
        <w:rPr>
          <w:rFonts w:ascii="Arial Narrow" w:hAnsi="Arial Narrow" w:cs="Calibri"/>
          <w:sz w:val="22"/>
          <w:szCs w:val="22"/>
          <w:lang w:val="mk-MK"/>
        </w:rPr>
      </w:pPr>
    </w:p>
    <w:tbl>
      <w:tblPr>
        <w:tblpPr w:leftFromText="180" w:rightFromText="180" w:vertAnchor="text" w:horzAnchor="margin" w:tblpXSpec="center" w:tblpY="79"/>
        <w:tblW w:w="14920" w:type="dxa"/>
        <w:tblLook w:val="04A0"/>
      </w:tblPr>
      <w:tblGrid>
        <w:gridCol w:w="1660"/>
        <w:gridCol w:w="1020"/>
        <w:gridCol w:w="1020"/>
        <w:gridCol w:w="1020"/>
        <w:gridCol w:w="1020"/>
        <w:gridCol w:w="1020"/>
        <w:gridCol w:w="1020"/>
        <w:gridCol w:w="1020"/>
        <w:gridCol w:w="1020"/>
        <w:gridCol w:w="1020"/>
        <w:gridCol w:w="1020"/>
        <w:gridCol w:w="1020"/>
        <w:gridCol w:w="1020"/>
        <w:gridCol w:w="1020"/>
      </w:tblGrid>
      <w:tr w:rsidR="003C3073" w:rsidRPr="003C3073" w:rsidTr="003C3073">
        <w:trPr>
          <w:trHeight w:val="600"/>
        </w:trPr>
        <w:tc>
          <w:tcPr>
            <w:tcW w:w="14920"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073" w:rsidRPr="003C3073" w:rsidRDefault="003C3073" w:rsidP="003C3073">
            <w:pPr>
              <w:suppressAutoHyphens w:val="0"/>
              <w:jc w:val="center"/>
              <w:rPr>
                <w:rFonts w:ascii="Calibri" w:hAnsi="Calibri" w:cs="Calibri"/>
                <w:b/>
                <w:bCs/>
                <w:color w:val="000000"/>
                <w:lang w:val="mk-MK" w:eastAsia="mk-MK"/>
              </w:rPr>
            </w:pPr>
            <w:r w:rsidRPr="003C3073">
              <w:rPr>
                <w:rFonts w:ascii="Calibri" w:hAnsi="Calibri" w:cs="Calibri"/>
                <w:b/>
                <w:bCs/>
                <w:color w:val="000000"/>
                <w:lang w:val="mk-MK" w:eastAsia="mk-MK"/>
              </w:rPr>
              <w:lastRenderedPageBreak/>
              <w:t>Вкупна потрошена електрична енергија во период Јануари 2019/Декември 2019 во Основен суд Штип</w:t>
            </w:r>
          </w:p>
        </w:tc>
      </w:tr>
      <w:tr w:rsidR="003C3073" w:rsidRPr="003C3073" w:rsidTr="003C3073">
        <w:trPr>
          <w:trHeight w:val="499"/>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Arial Narrow" w:hAnsi="Arial Narrow" w:cs="Calibri"/>
                <w:color w:val="000000"/>
                <w:sz w:val="22"/>
                <w:szCs w:val="22"/>
                <w:lang w:val="mk-MK" w:eastAsia="mk-MK"/>
              </w:rPr>
            </w:pPr>
            <w:r w:rsidRPr="003C3073">
              <w:rPr>
                <w:rFonts w:ascii="Arial Narrow" w:hAnsi="Arial Narrow" w:cs="Calibri"/>
                <w:color w:val="000000"/>
                <w:sz w:val="22"/>
                <w:szCs w:val="22"/>
                <w:lang w:val="mk-MK" w:eastAsia="mk-MK"/>
              </w:rPr>
              <w:t>месец</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Arial Narrow" w:hAnsi="Arial Narrow" w:cs="Calibri"/>
                <w:color w:val="000000"/>
                <w:sz w:val="22"/>
                <w:szCs w:val="22"/>
                <w:lang w:val="mk-MK" w:eastAsia="mk-MK"/>
              </w:rPr>
            </w:pPr>
            <w:r w:rsidRPr="003C3073">
              <w:rPr>
                <w:rFonts w:ascii="Arial Narrow" w:hAnsi="Arial Narrow" w:cs="Calibri"/>
                <w:color w:val="000000"/>
                <w:sz w:val="22"/>
                <w:szCs w:val="22"/>
                <w:lang w:val="mk-MK" w:eastAsia="mk-MK"/>
              </w:rPr>
              <w:t>јан.19</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Arial Narrow" w:hAnsi="Arial Narrow" w:cs="Calibri"/>
                <w:color w:val="000000"/>
                <w:sz w:val="22"/>
                <w:szCs w:val="22"/>
                <w:lang w:val="mk-MK" w:eastAsia="mk-MK"/>
              </w:rPr>
            </w:pPr>
            <w:r w:rsidRPr="003C3073">
              <w:rPr>
                <w:rFonts w:ascii="Arial Narrow" w:hAnsi="Arial Narrow" w:cs="Calibri"/>
                <w:color w:val="000000"/>
                <w:sz w:val="22"/>
                <w:szCs w:val="22"/>
                <w:lang w:val="mk-MK" w:eastAsia="mk-MK"/>
              </w:rPr>
              <w:t>фев.19</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Arial Narrow" w:hAnsi="Arial Narrow" w:cs="Calibri"/>
                <w:color w:val="000000"/>
                <w:sz w:val="22"/>
                <w:szCs w:val="22"/>
                <w:lang w:val="mk-MK" w:eastAsia="mk-MK"/>
              </w:rPr>
            </w:pPr>
            <w:r w:rsidRPr="003C3073">
              <w:rPr>
                <w:rFonts w:ascii="Arial Narrow" w:hAnsi="Arial Narrow" w:cs="Calibri"/>
                <w:color w:val="000000"/>
                <w:sz w:val="22"/>
                <w:szCs w:val="22"/>
                <w:lang w:val="mk-MK" w:eastAsia="mk-MK"/>
              </w:rPr>
              <w:t>мар.19</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Arial Narrow" w:hAnsi="Arial Narrow" w:cs="Calibri"/>
                <w:color w:val="000000"/>
                <w:sz w:val="22"/>
                <w:szCs w:val="22"/>
                <w:lang w:val="mk-MK" w:eastAsia="mk-MK"/>
              </w:rPr>
            </w:pPr>
            <w:r w:rsidRPr="003C3073">
              <w:rPr>
                <w:rFonts w:ascii="Arial Narrow" w:hAnsi="Arial Narrow" w:cs="Calibri"/>
                <w:color w:val="000000"/>
                <w:sz w:val="22"/>
                <w:szCs w:val="22"/>
                <w:lang w:val="mk-MK" w:eastAsia="mk-MK"/>
              </w:rPr>
              <w:t xml:space="preserve">Април </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Arial Narrow" w:hAnsi="Arial Narrow" w:cs="Calibri"/>
                <w:color w:val="000000"/>
                <w:sz w:val="22"/>
                <w:szCs w:val="22"/>
                <w:lang w:val="mk-MK" w:eastAsia="mk-MK"/>
              </w:rPr>
            </w:pPr>
            <w:r w:rsidRPr="003C3073">
              <w:rPr>
                <w:rFonts w:ascii="Arial Narrow" w:hAnsi="Arial Narrow" w:cs="Calibri"/>
                <w:color w:val="000000"/>
                <w:sz w:val="22"/>
                <w:szCs w:val="22"/>
                <w:lang w:val="mk-MK" w:eastAsia="mk-MK"/>
              </w:rPr>
              <w:t xml:space="preserve">Мај </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Arial Narrow" w:hAnsi="Arial Narrow" w:cs="Calibri"/>
                <w:color w:val="000000"/>
                <w:sz w:val="22"/>
                <w:szCs w:val="22"/>
                <w:lang w:val="mk-MK" w:eastAsia="mk-MK"/>
              </w:rPr>
            </w:pPr>
            <w:r w:rsidRPr="003C3073">
              <w:rPr>
                <w:rFonts w:ascii="Arial Narrow" w:hAnsi="Arial Narrow" w:cs="Calibri"/>
                <w:color w:val="000000"/>
                <w:sz w:val="22"/>
                <w:szCs w:val="22"/>
                <w:lang w:val="mk-MK" w:eastAsia="mk-MK"/>
              </w:rPr>
              <w:t>јун.19</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Arial Narrow" w:hAnsi="Arial Narrow" w:cs="Calibri"/>
                <w:color w:val="000000"/>
                <w:sz w:val="22"/>
                <w:szCs w:val="22"/>
                <w:lang w:val="mk-MK" w:eastAsia="mk-MK"/>
              </w:rPr>
            </w:pPr>
            <w:r w:rsidRPr="003C3073">
              <w:rPr>
                <w:rFonts w:ascii="Arial Narrow" w:hAnsi="Arial Narrow" w:cs="Calibri"/>
                <w:color w:val="000000"/>
                <w:sz w:val="22"/>
                <w:szCs w:val="22"/>
                <w:lang w:val="mk-MK" w:eastAsia="mk-MK"/>
              </w:rPr>
              <w:t>јул.19</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Arial Narrow" w:hAnsi="Arial Narrow" w:cs="Calibri"/>
                <w:color w:val="000000"/>
                <w:sz w:val="22"/>
                <w:szCs w:val="22"/>
                <w:lang w:val="mk-MK" w:eastAsia="mk-MK"/>
              </w:rPr>
            </w:pPr>
            <w:r w:rsidRPr="003C3073">
              <w:rPr>
                <w:rFonts w:ascii="Arial Narrow" w:hAnsi="Arial Narrow" w:cs="Calibri"/>
                <w:color w:val="000000"/>
                <w:sz w:val="22"/>
                <w:szCs w:val="22"/>
                <w:lang w:val="mk-MK" w:eastAsia="mk-MK"/>
              </w:rPr>
              <w:t>авг.19</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Arial Narrow" w:hAnsi="Arial Narrow" w:cs="Calibri"/>
                <w:color w:val="000000"/>
                <w:sz w:val="22"/>
                <w:szCs w:val="22"/>
                <w:lang w:val="mk-MK" w:eastAsia="mk-MK"/>
              </w:rPr>
            </w:pPr>
            <w:r w:rsidRPr="003C3073">
              <w:rPr>
                <w:rFonts w:ascii="Arial Narrow" w:hAnsi="Arial Narrow" w:cs="Calibri"/>
                <w:color w:val="000000"/>
                <w:sz w:val="22"/>
                <w:szCs w:val="22"/>
                <w:lang w:val="mk-MK" w:eastAsia="mk-MK"/>
              </w:rPr>
              <w:t>септ.19</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Arial Narrow" w:hAnsi="Arial Narrow" w:cs="Calibri"/>
                <w:color w:val="000000"/>
                <w:sz w:val="22"/>
                <w:szCs w:val="22"/>
                <w:lang w:val="mk-MK" w:eastAsia="mk-MK"/>
              </w:rPr>
            </w:pPr>
            <w:r w:rsidRPr="003C3073">
              <w:rPr>
                <w:rFonts w:ascii="Arial Narrow" w:hAnsi="Arial Narrow" w:cs="Calibri"/>
                <w:color w:val="000000"/>
                <w:sz w:val="22"/>
                <w:szCs w:val="22"/>
                <w:lang w:val="mk-MK" w:eastAsia="mk-MK"/>
              </w:rPr>
              <w:t>окт.19</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Arial Narrow" w:hAnsi="Arial Narrow" w:cs="Calibri"/>
                <w:color w:val="000000"/>
                <w:sz w:val="22"/>
                <w:szCs w:val="22"/>
                <w:lang w:val="mk-MK" w:eastAsia="mk-MK"/>
              </w:rPr>
            </w:pPr>
            <w:r w:rsidRPr="003C3073">
              <w:rPr>
                <w:rFonts w:ascii="Arial Narrow" w:hAnsi="Arial Narrow" w:cs="Calibri"/>
                <w:color w:val="000000"/>
                <w:sz w:val="22"/>
                <w:szCs w:val="22"/>
                <w:lang w:val="mk-MK" w:eastAsia="mk-MK"/>
              </w:rPr>
              <w:t>ноем.19</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Arial Narrow" w:hAnsi="Arial Narrow" w:cs="Calibri"/>
                <w:color w:val="000000"/>
                <w:sz w:val="22"/>
                <w:szCs w:val="22"/>
                <w:lang w:val="mk-MK" w:eastAsia="mk-MK"/>
              </w:rPr>
            </w:pPr>
            <w:r w:rsidRPr="003C3073">
              <w:rPr>
                <w:rFonts w:ascii="Arial Narrow" w:hAnsi="Arial Narrow" w:cs="Calibri"/>
                <w:color w:val="000000"/>
                <w:sz w:val="22"/>
                <w:szCs w:val="22"/>
                <w:lang w:val="mk-MK" w:eastAsia="mk-MK"/>
              </w:rPr>
              <w:t>дек.19</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Arial Narrow" w:hAnsi="Arial Narrow" w:cs="Calibri"/>
                <w:b/>
                <w:bCs/>
                <w:color w:val="000000"/>
                <w:sz w:val="22"/>
                <w:szCs w:val="22"/>
                <w:lang w:val="mk-MK" w:eastAsia="mk-MK"/>
              </w:rPr>
            </w:pPr>
            <w:r w:rsidRPr="003C3073">
              <w:rPr>
                <w:rFonts w:ascii="Arial Narrow" w:hAnsi="Arial Narrow" w:cs="Calibri"/>
                <w:b/>
                <w:bCs/>
                <w:color w:val="000000"/>
                <w:sz w:val="22"/>
                <w:szCs w:val="22"/>
                <w:lang w:val="mk-MK" w:eastAsia="mk-MK"/>
              </w:rPr>
              <w:t>Вкупно</w:t>
            </w:r>
          </w:p>
        </w:tc>
      </w:tr>
      <w:tr w:rsidR="003C3073" w:rsidRPr="003C3073" w:rsidTr="003C3073">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Arial Narrow" w:hAnsi="Arial Narrow" w:cs="Calibri"/>
                <w:b/>
                <w:bCs/>
                <w:color w:val="000000"/>
                <w:sz w:val="22"/>
                <w:szCs w:val="22"/>
                <w:lang w:val="mk-MK" w:eastAsia="mk-MK"/>
              </w:rPr>
            </w:pPr>
            <w:r w:rsidRPr="003C3073">
              <w:rPr>
                <w:rFonts w:ascii="Arial Narrow" w:hAnsi="Arial Narrow" w:cs="Calibri"/>
                <w:b/>
                <w:bCs/>
                <w:color w:val="000000"/>
                <w:sz w:val="22"/>
                <w:szCs w:val="22"/>
                <w:lang w:val="mk-MK" w:eastAsia="mk-MK"/>
              </w:rPr>
              <w:t>Вкупно</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Arial Narrow" w:hAnsi="Arial Narrow" w:cs="Calibri"/>
                <w:b/>
                <w:bCs/>
                <w:color w:val="000000"/>
                <w:sz w:val="22"/>
                <w:szCs w:val="22"/>
                <w:lang w:val="mk-MK" w:eastAsia="mk-MK"/>
              </w:rPr>
            </w:pPr>
            <w:r w:rsidRPr="003C3073">
              <w:rPr>
                <w:rFonts w:ascii="Arial Narrow" w:hAnsi="Arial Narrow" w:cs="Calibri"/>
                <w:b/>
                <w:bCs/>
                <w:color w:val="000000"/>
                <w:sz w:val="22"/>
                <w:szCs w:val="22"/>
                <w:lang w:val="mk-MK" w:eastAsia="mk-MK"/>
              </w:rPr>
              <w:t>13.462</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Arial Narrow" w:hAnsi="Arial Narrow" w:cs="Calibri"/>
                <w:b/>
                <w:bCs/>
                <w:color w:val="000000"/>
                <w:sz w:val="22"/>
                <w:szCs w:val="22"/>
                <w:lang w:val="mk-MK" w:eastAsia="mk-MK"/>
              </w:rPr>
            </w:pPr>
            <w:r w:rsidRPr="003C3073">
              <w:rPr>
                <w:rFonts w:ascii="Arial Narrow" w:hAnsi="Arial Narrow" w:cs="Calibri"/>
                <w:b/>
                <w:bCs/>
                <w:color w:val="000000"/>
                <w:sz w:val="22"/>
                <w:szCs w:val="22"/>
                <w:lang w:val="mk-MK" w:eastAsia="mk-MK"/>
              </w:rPr>
              <w:t>11.014</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Arial Narrow" w:hAnsi="Arial Narrow" w:cs="Calibri"/>
                <w:b/>
                <w:bCs/>
                <w:color w:val="000000"/>
                <w:sz w:val="22"/>
                <w:szCs w:val="22"/>
                <w:lang w:val="mk-MK" w:eastAsia="mk-MK"/>
              </w:rPr>
            </w:pPr>
            <w:r w:rsidRPr="003C3073">
              <w:rPr>
                <w:rFonts w:ascii="Arial Narrow" w:hAnsi="Arial Narrow" w:cs="Calibri"/>
                <w:b/>
                <w:bCs/>
                <w:color w:val="000000"/>
                <w:sz w:val="22"/>
                <w:szCs w:val="22"/>
                <w:lang w:val="mk-MK" w:eastAsia="mk-MK"/>
              </w:rPr>
              <w:t>8.004</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Arial Narrow" w:hAnsi="Arial Narrow" w:cs="Calibri"/>
                <w:b/>
                <w:bCs/>
                <w:color w:val="000000"/>
                <w:sz w:val="22"/>
                <w:szCs w:val="22"/>
                <w:lang w:val="mk-MK" w:eastAsia="mk-MK"/>
              </w:rPr>
            </w:pPr>
            <w:r w:rsidRPr="003C3073">
              <w:rPr>
                <w:rFonts w:ascii="Arial Narrow" w:hAnsi="Arial Narrow" w:cs="Calibri"/>
                <w:b/>
                <w:bCs/>
                <w:color w:val="000000"/>
                <w:sz w:val="22"/>
                <w:szCs w:val="22"/>
                <w:lang w:val="mk-MK" w:eastAsia="mk-MK"/>
              </w:rPr>
              <w:t>7.201</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Arial Narrow" w:hAnsi="Arial Narrow" w:cs="Calibri"/>
                <w:b/>
                <w:bCs/>
                <w:color w:val="000000"/>
                <w:sz w:val="22"/>
                <w:szCs w:val="22"/>
                <w:lang w:val="mk-MK" w:eastAsia="mk-MK"/>
              </w:rPr>
            </w:pPr>
            <w:r w:rsidRPr="003C3073">
              <w:rPr>
                <w:rFonts w:ascii="Arial Narrow" w:hAnsi="Arial Narrow" w:cs="Calibri"/>
                <w:b/>
                <w:bCs/>
                <w:color w:val="000000"/>
                <w:sz w:val="22"/>
                <w:szCs w:val="22"/>
                <w:lang w:val="mk-MK" w:eastAsia="mk-MK"/>
              </w:rPr>
              <w:t>8.129</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Arial Narrow" w:hAnsi="Arial Narrow" w:cs="Calibri"/>
                <w:b/>
                <w:bCs/>
                <w:color w:val="000000"/>
                <w:sz w:val="22"/>
                <w:szCs w:val="22"/>
                <w:lang w:val="mk-MK" w:eastAsia="mk-MK"/>
              </w:rPr>
            </w:pPr>
            <w:r w:rsidRPr="003C3073">
              <w:rPr>
                <w:rFonts w:ascii="Arial Narrow" w:hAnsi="Arial Narrow" w:cs="Calibri"/>
                <w:b/>
                <w:bCs/>
                <w:color w:val="000000"/>
                <w:sz w:val="22"/>
                <w:szCs w:val="22"/>
                <w:lang w:val="mk-MK" w:eastAsia="mk-MK"/>
              </w:rPr>
              <w:t>5.800</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Arial Narrow" w:hAnsi="Arial Narrow" w:cs="Calibri"/>
                <w:b/>
                <w:bCs/>
                <w:color w:val="000000"/>
                <w:sz w:val="22"/>
                <w:szCs w:val="22"/>
                <w:lang w:val="mk-MK" w:eastAsia="mk-MK"/>
              </w:rPr>
            </w:pPr>
            <w:r w:rsidRPr="003C3073">
              <w:rPr>
                <w:rFonts w:ascii="Arial Narrow" w:hAnsi="Arial Narrow" w:cs="Calibri"/>
                <w:b/>
                <w:bCs/>
                <w:color w:val="000000"/>
                <w:sz w:val="22"/>
                <w:szCs w:val="22"/>
                <w:lang w:val="mk-MK" w:eastAsia="mk-MK"/>
              </w:rPr>
              <w:t>6.840</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Arial Narrow" w:hAnsi="Arial Narrow" w:cs="Calibri"/>
                <w:b/>
                <w:bCs/>
                <w:color w:val="000000"/>
                <w:sz w:val="22"/>
                <w:szCs w:val="22"/>
                <w:lang w:val="mk-MK" w:eastAsia="mk-MK"/>
              </w:rPr>
            </w:pPr>
            <w:r w:rsidRPr="003C3073">
              <w:rPr>
                <w:rFonts w:ascii="Arial Narrow" w:hAnsi="Arial Narrow" w:cs="Calibri"/>
                <w:b/>
                <w:bCs/>
                <w:color w:val="000000"/>
                <w:sz w:val="22"/>
                <w:szCs w:val="22"/>
                <w:lang w:val="mk-MK" w:eastAsia="mk-MK"/>
              </w:rPr>
              <w:t>5.998</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Arial Narrow" w:hAnsi="Arial Narrow" w:cs="Calibri"/>
                <w:b/>
                <w:bCs/>
                <w:color w:val="000000"/>
                <w:sz w:val="22"/>
                <w:szCs w:val="22"/>
                <w:lang w:val="mk-MK" w:eastAsia="mk-MK"/>
              </w:rPr>
            </w:pPr>
            <w:r w:rsidRPr="003C3073">
              <w:rPr>
                <w:rFonts w:ascii="Arial Narrow" w:hAnsi="Arial Narrow" w:cs="Calibri"/>
                <w:b/>
                <w:bCs/>
                <w:color w:val="000000"/>
                <w:sz w:val="22"/>
                <w:szCs w:val="22"/>
                <w:lang w:val="mk-MK" w:eastAsia="mk-MK"/>
              </w:rPr>
              <w:t>5.574</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Arial Narrow" w:hAnsi="Arial Narrow" w:cs="Calibri"/>
                <w:b/>
                <w:bCs/>
                <w:color w:val="000000"/>
                <w:sz w:val="22"/>
                <w:szCs w:val="22"/>
                <w:lang w:val="mk-MK" w:eastAsia="mk-MK"/>
              </w:rPr>
            </w:pPr>
            <w:r w:rsidRPr="003C3073">
              <w:rPr>
                <w:rFonts w:ascii="Arial Narrow" w:hAnsi="Arial Narrow" w:cs="Calibri"/>
                <w:b/>
                <w:bCs/>
                <w:color w:val="000000"/>
                <w:sz w:val="22"/>
                <w:szCs w:val="22"/>
                <w:lang w:val="mk-MK" w:eastAsia="mk-MK"/>
              </w:rPr>
              <w:t>6.050</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Arial Narrow" w:hAnsi="Arial Narrow" w:cs="Calibri"/>
                <w:b/>
                <w:bCs/>
                <w:color w:val="000000"/>
                <w:sz w:val="22"/>
                <w:szCs w:val="22"/>
                <w:lang w:val="mk-MK" w:eastAsia="mk-MK"/>
              </w:rPr>
            </w:pPr>
            <w:r w:rsidRPr="003C3073">
              <w:rPr>
                <w:rFonts w:ascii="Arial Narrow" w:hAnsi="Arial Narrow" w:cs="Calibri"/>
                <w:b/>
                <w:bCs/>
                <w:color w:val="000000"/>
                <w:sz w:val="22"/>
                <w:szCs w:val="22"/>
                <w:lang w:val="mk-MK" w:eastAsia="mk-MK"/>
              </w:rPr>
              <w:t>8.720</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Arial Narrow" w:hAnsi="Arial Narrow" w:cs="Calibri"/>
                <w:b/>
                <w:bCs/>
                <w:color w:val="000000"/>
                <w:sz w:val="22"/>
                <w:szCs w:val="22"/>
                <w:lang w:val="mk-MK" w:eastAsia="mk-MK"/>
              </w:rPr>
            </w:pPr>
            <w:r w:rsidRPr="003C3073">
              <w:rPr>
                <w:rFonts w:ascii="Arial Narrow" w:hAnsi="Arial Narrow" w:cs="Calibri"/>
                <w:b/>
                <w:bCs/>
                <w:color w:val="000000"/>
                <w:sz w:val="22"/>
                <w:szCs w:val="22"/>
                <w:lang w:val="mk-MK" w:eastAsia="mk-MK"/>
              </w:rPr>
              <w:t>8.289</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Arial Narrow" w:hAnsi="Arial Narrow" w:cs="Calibri"/>
                <w:b/>
                <w:bCs/>
                <w:color w:val="000000"/>
                <w:sz w:val="22"/>
                <w:szCs w:val="22"/>
                <w:lang w:val="mk-MK" w:eastAsia="mk-MK"/>
              </w:rPr>
            </w:pPr>
            <w:r w:rsidRPr="003C3073">
              <w:rPr>
                <w:rFonts w:ascii="Arial Narrow" w:hAnsi="Arial Narrow" w:cs="Calibri"/>
                <w:b/>
                <w:bCs/>
                <w:color w:val="000000"/>
                <w:sz w:val="22"/>
                <w:szCs w:val="22"/>
                <w:lang w:val="mk-MK" w:eastAsia="mk-MK"/>
              </w:rPr>
              <w:t>95.081</w:t>
            </w:r>
          </w:p>
        </w:tc>
      </w:tr>
      <w:tr w:rsidR="003C3073" w:rsidRPr="003C3073" w:rsidTr="003C3073">
        <w:trPr>
          <w:trHeight w:val="1399"/>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Arial Narrow" w:hAnsi="Arial Narrow" w:cs="Calibri"/>
                <w:color w:val="000000"/>
                <w:sz w:val="22"/>
                <w:szCs w:val="22"/>
                <w:lang w:val="mk-MK" w:eastAsia="mk-MK"/>
              </w:rPr>
            </w:pPr>
            <w:r w:rsidRPr="003C3073">
              <w:rPr>
                <w:rFonts w:ascii="Arial Narrow" w:hAnsi="Arial Narrow" w:cs="Calibri"/>
                <w:color w:val="000000"/>
                <w:sz w:val="22"/>
                <w:szCs w:val="22"/>
                <w:lang w:val="mk-MK" w:eastAsia="mk-MK"/>
              </w:rPr>
              <w:t xml:space="preserve">Активна елек. енергија </w:t>
            </w:r>
            <w:r w:rsidRPr="003C3073">
              <w:rPr>
                <w:rFonts w:ascii="Arial Narrow" w:hAnsi="Arial Narrow" w:cs="Calibri"/>
                <w:color w:val="000000"/>
                <w:sz w:val="22"/>
                <w:szCs w:val="22"/>
                <w:lang w:val="mk-MK" w:eastAsia="mk-MK"/>
              </w:rPr>
              <w:br/>
              <w:t>висока тарифа</w:t>
            </w:r>
            <w:r w:rsidRPr="003C3073">
              <w:rPr>
                <w:rFonts w:ascii="Arial Narrow" w:hAnsi="Arial Narrow" w:cs="Calibri"/>
                <w:color w:val="000000"/>
                <w:sz w:val="22"/>
                <w:szCs w:val="22"/>
                <w:lang w:val="mk-MK" w:eastAsia="mk-MK"/>
              </w:rPr>
              <w:br/>
              <w:t>(А ВТ)</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Calibri" w:hAnsi="Calibri" w:cs="Calibri"/>
                <w:color w:val="000000"/>
                <w:sz w:val="22"/>
                <w:szCs w:val="22"/>
                <w:lang w:val="mk-MK" w:eastAsia="mk-MK"/>
              </w:rPr>
            </w:pPr>
            <w:r w:rsidRPr="003C3073">
              <w:rPr>
                <w:rFonts w:ascii="Calibri" w:hAnsi="Calibri" w:cs="Calibri"/>
                <w:color w:val="000000"/>
                <w:sz w:val="22"/>
                <w:szCs w:val="22"/>
                <w:lang w:val="mk-MK" w:eastAsia="mk-MK"/>
              </w:rPr>
              <w:t>9.423</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Calibri" w:hAnsi="Calibri" w:cs="Calibri"/>
                <w:color w:val="000000"/>
                <w:sz w:val="22"/>
                <w:szCs w:val="22"/>
                <w:lang w:val="mk-MK" w:eastAsia="mk-MK"/>
              </w:rPr>
            </w:pPr>
            <w:r w:rsidRPr="003C3073">
              <w:rPr>
                <w:rFonts w:ascii="Calibri" w:hAnsi="Calibri" w:cs="Calibri"/>
                <w:color w:val="000000"/>
                <w:sz w:val="22"/>
                <w:szCs w:val="22"/>
                <w:lang w:val="mk-MK" w:eastAsia="mk-MK"/>
              </w:rPr>
              <w:t>7.710</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Calibri" w:hAnsi="Calibri" w:cs="Calibri"/>
                <w:color w:val="000000"/>
                <w:sz w:val="22"/>
                <w:szCs w:val="22"/>
                <w:lang w:val="mk-MK" w:eastAsia="mk-MK"/>
              </w:rPr>
            </w:pPr>
            <w:r w:rsidRPr="003C3073">
              <w:rPr>
                <w:rFonts w:ascii="Calibri" w:hAnsi="Calibri" w:cs="Calibri"/>
                <w:color w:val="000000"/>
                <w:sz w:val="22"/>
                <w:szCs w:val="22"/>
                <w:lang w:val="mk-MK" w:eastAsia="mk-MK"/>
              </w:rPr>
              <w:t>5.603</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Calibri" w:hAnsi="Calibri" w:cs="Calibri"/>
                <w:color w:val="000000"/>
                <w:sz w:val="22"/>
                <w:szCs w:val="22"/>
                <w:lang w:val="mk-MK" w:eastAsia="mk-MK"/>
              </w:rPr>
            </w:pPr>
            <w:r w:rsidRPr="003C3073">
              <w:rPr>
                <w:rFonts w:ascii="Calibri" w:hAnsi="Calibri" w:cs="Calibri"/>
                <w:color w:val="000000"/>
                <w:sz w:val="22"/>
                <w:szCs w:val="22"/>
                <w:lang w:val="mk-MK" w:eastAsia="mk-MK"/>
              </w:rPr>
              <w:t>5.041</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Calibri" w:hAnsi="Calibri" w:cs="Calibri"/>
                <w:color w:val="000000"/>
                <w:sz w:val="22"/>
                <w:szCs w:val="22"/>
                <w:lang w:val="mk-MK" w:eastAsia="mk-MK"/>
              </w:rPr>
            </w:pPr>
            <w:r w:rsidRPr="003C3073">
              <w:rPr>
                <w:rFonts w:ascii="Calibri" w:hAnsi="Calibri" w:cs="Calibri"/>
                <w:color w:val="000000"/>
                <w:sz w:val="22"/>
                <w:szCs w:val="22"/>
                <w:lang w:val="mk-MK" w:eastAsia="mk-MK"/>
              </w:rPr>
              <w:t>5.690</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Calibri" w:hAnsi="Calibri" w:cs="Calibri"/>
                <w:color w:val="000000"/>
                <w:sz w:val="22"/>
                <w:szCs w:val="22"/>
                <w:lang w:val="mk-MK" w:eastAsia="mk-MK"/>
              </w:rPr>
            </w:pPr>
            <w:r w:rsidRPr="003C3073">
              <w:rPr>
                <w:rFonts w:ascii="Calibri" w:hAnsi="Calibri" w:cs="Calibri"/>
                <w:color w:val="000000"/>
                <w:sz w:val="22"/>
                <w:szCs w:val="22"/>
                <w:lang w:val="mk-MK" w:eastAsia="mk-MK"/>
              </w:rPr>
              <w:t>4.060</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Calibri" w:hAnsi="Calibri" w:cs="Calibri"/>
                <w:color w:val="000000"/>
                <w:sz w:val="22"/>
                <w:szCs w:val="22"/>
                <w:lang w:val="mk-MK" w:eastAsia="mk-MK"/>
              </w:rPr>
            </w:pPr>
            <w:r w:rsidRPr="003C3073">
              <w:rPr>
                <w:rFonts w:ascii="Calibri" w:hAnsi="Calibri" w:cs="Calibri"/>
                <w:color w:val="000000"/>
                <w:sz w:val="22"/>
                <w:szCs w:val="22"/>
                <w:lang w:val="mk-MK" w:eastAsia="mk-MK"/>
              </w:rPr>
              <w:t>4.788</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Calibri" w:hAnsi="Calibri" w:cs="Calibri"/>
                <w:color w:val="000000"/>
                <w:sz w:val="22"/>
                <w:szCs w:val="22"/>
                <w:lang w:val="mk-MK" w:eastAsia="mk-MK"/>
              </w:rPr>
            </w:pPr>
            <w:r w:rsidRPr="003C3073">
              <w:rPr>
                <w:rFonts w:ascii="Calibri" w:hAnsi="Calibri" w:cs="Calibri"/>
                <w:color w:val="000000"/>
                <w:sz w:val="22"/>
                <w:szCs w:val="22"/>
                <w:lang w:val="mk-MK" w:eastAsia="mk-MK"/>
              </w:rPr>
              <w:t>4.199</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Calibri" w:hAnsi="Calibri" w:cs="Calibri"/>
                <w:color w:val="000000"/>
                <w:sz w:val="22"/>
                <w:szCs w:val="22"/>
                <w:lang w:val="mk-MK" w:eastAsia="mk-MK"/>
              </w:rPr>
            </w:pPr>
            <w:r w:rsidRPr="003C3073">
              <w:rPr>
                <w:rFonts w:ascii="Calibri" w:hAnsi="Calibri" w:cs="Calibri"/>
                <w:color w:val="000000"/>
                <w:sz w:val="22"/>
                <w:szCs w:val="22"/>
                <w:lang w:val="mk-MK" w:eastAsia="mk-MK"/>
              </w:rPr>
              <w:t>3.902</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Calibri" w:hAnsi="Calibri" w:cs="Calibri"/>
                <w:color w:val="000000"/>
                <w:sz w:val="22"/>
                <w:szCs w:val="22"/>
                <w:lang w:val="mk-MK" w:eastAsia="mk-MK"/>
              </w:rPr>
            </w:pPr>
            <w:r w:rsidRPr="003C3073">
              <w:rPr>
                <w:rFonts w:ascii="Calibri" w:hAnsi="Calibri" w:cs="Calibri"/>
                <w:color w:val="000000"/>
                <w:sz w:val="22"/>
                <w:szCs w:val="22"/>
                <w:lang w:val="mk-MK" w:eastAsia="mk-MK"/>
              </w:rPr>
              <w:t>4.235</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Calibri" w:hAnsi="Calibri" w:cs="Calibri"/>
                <w:color w:val="000000"/>
                <w:sz w:val="22"/>
                <w:szCs w:val="22"/>
                <w:lang w:val="mk-MK" w:eastAsia="mk-MK"/>
              </w:rPr>
            </w:pPr>
            <w:r w:rsidRPr="003C3073">
              <w:rPr>
                <w:rFonts w:ascii="Calibri" w:hAnsi="Calibri" w:cs="Calibri"/>
                <w:color w:val="000000"/>
                <w:sz w:val="22"/>
                <w:szCs w:val="22"/>
                <w:lang w:val="mk-MK" w:eastAsia="mk-MK"/>
              </w:rPr>
              <w:t>6.104</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Calibri" w:hAnsi="Calibri" w:cs="Calibri"/>
                <w:color w:val="000000"/>
                <w:sz w:val="22"/>
                <w:szCs w:val="22"/>
                <w:lang w:val="mk-MK" w:eastAsia="mk-MK"/>
              </w:rPr>
            </w:pPr>
            <w:r w:rsidRPr="003C3073">
              <w:rPr>
                <w:rFonts w:ascii="Calibri" w:hAnsi="Calibri" w:cs="Calibri"/>
                <w:color w:val="000000"/>
                <w:sz w:val="22"/>
                <w:szCs w:val="22"/>
                <w:lang w:val="mk-MK" w:eastAsia="mk-MK"/>
              </w:rPr>
              <w:t>5.802</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Calibri" w:hAnsi="Calibri" w:cs="Calibri"/>
                <w:b/>
                <w:bCs/>
                <w:color w:val="000000"/>
                <w:sz w:val="22"/>
                <w:szCs w:val="22"/>
                <w:lang w:val="mk-MK" w:eastAsia="mk-MK"/>
              </w:rPr>
            </w:pPr>
            <w:r w:rsidRPr="003C3073">
              <w:rPr>
                <w:rFonts w:ascii="Calibri" w:hAnsi="Calibri" w:cs="Calibri"/>
                <w:b/>
                <w:bCs/>
                <w:color w:val="000000"/>
                <w:sz w:val="22"/>
                <w:szCs w:val="22"/>
                <w:lang w:val="mk-MK" w:eastAsia="mk-MK"/>
              </w:rPr>
              <w:t>66.557</w:t>
            </w:r>
          </w:p>
        </w:tc>
      </w:tr>
      <w:tr w:rsidR="003C3073" w:rsidRPr="003C3073" w:rsidTr="003C3073">
        <w:trPr>
          <w:trHeight w:val="165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Arial Narrow" w:hAnsi="Arial Narrow" w:cs="Calibri"/>
                <w:color w:val="000000"/>
                <w:sz w:val="22"/>
                <w:szCs w:val="22"/>
                <w:lang w:val="mk-MK" w:eastAsia="mk-MK"/>
              </w:rPr>
            </w:pPr>
            <w:r w:rsidRPr="003C3073">
              <w:rPr>
                <w:rFonts w:ascii="Arial Narrow" w:hAnsi="Arial Narrow" w:cs="Calibri"/>
                <w:color w:val="000000"/>
                <w:sz w:val="22"/>
                <w:szCs w:val="22"/>
                <w:lang w:val="mk-MK" w:eastAsia="mk-MK"/>
              </w:rPr>
              <w:t>Активна електрична енергија ниска тарифа</w:t>
            </w:r>
            <w:r w:rsidRPr="003C3073">
              <w:rPr>
                <w:rFonts w:ascii="Arial Narrow" w:hAnsi="Arial Narrow" w:cs="Calibri"/>
                <w:color w:val="000000"/>
                <w:sz w:val="22"/>
                <w:szCs w:val="22"/>
                <w:lang w:val="mk-MK" w:eastAsia="mk-MK"/>
              </w:rPr>
              <w:br/>
              <w:t>(А НТ)</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Calibri" w:hAnsi="Calibri" w:cs="Calibri"/>
                <w:color w:val="000000"/>
                <w:sz w:val="22"/>
                <w:szCs w:val="22"/>
                <w:lang w:val="mk-MK" w:eastAsia="mk-MK"/>
              </w:rPr>
            </w:pPr>
            <w:r w:rsidRPr="003C3073">
              <w:rPr>
                <w:rFonts w:ascii="Calibri" w:hAnsi="Calibri" w:cs="Calibri"/>
                <w:color w:val="000000"/>
                <w:sz w:val="22"/>
                <w:szCs w:val="22"/>
                <w:lang w:val="mk-MK" w:eastAsia="mk-MK"/>
              </w:rPr>
              <w:t>4.039</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Calibri" w:hAnsi="Calibri" w:cs="Calibri"/>
                <w:color w:val="000000"/>
                <w:sz w:val="22"/>
                <w:szCs w:val="22"/>
                <w:lang w:val="mk-MK" w:eastAsia="mk-MK"/>
              </w:rPr>
            </w:pPr>
            <w:r w:rsidRPr="003C3073">
              <w:rPr>
                <w:rFonts w:ascii="Calibri" w:hAnsi="Calibri" w:cs="Calibri"/>
                <w:color w:val="000000"/>
                <w:sz w:val="22"/>
                <w:szCs w:val="22"/>
                <w:lang w:val="mk-MK" w:eastAsia="mk-MK"/>
              </w:rPr>
              <w:t>3.304</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Calibri" w:hAnsi="Calibri" w:cs="Calibri"/>
                <w:color w:val="000000"/>
                <w:sz w:val="22"/>
                <w:szCs w:val="22"/>
                <w:lang w:val="mk-MK" w:eastAsia="mk-MK"/>
              </w:rPr>
            </w:pPr>
            <w:r w:rsidRPr="003C3073">
              <w:rPr>
                <w:rFonts w:ascii="Calibri" w:hAnsi="Calibri" w:cs="Calibri"/>
                <w:color w:val="000000"/>
                <w:sz w:val="22"/>
                <w:szCs w:val="22"/>
                <w:lang w:val="mk-MK" w:eastAsia="mk-MK"/>
              </w:rPr>
              <w:t>2.401</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Calibri" w:hAnsi="Calibri" w:cs="Calibri"/>
                <w:color w:val="000000"/>
                <w:sz w:val="22"/>
                <w:szCs w:val="22"/>
                <w:lang w:val="mk-MK" w:eastAsia="mk-MK"/>
              </w:rPr>
            </w:pPr>
            <w:r w:rsidRPr="003C3073">
              <w:rPr>
                <w:rFonts w:ascii="Calibri" w:hAnsi="Calibri" w:cs="Calibri"/>
                <w:color w:val="000000"/>
                <w:sz w:val="22"/>
                <w:szCs w:val="22"/>
                <w:lang w:val="mk-MK" w:eastAsia="mk-MK"/>
              </w:rPr>
              <w:t>2.160</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Calibri" w:hAnsi="Calibri" w:cs="Calibri"/>
                <w:color w:val="000000"/>
                <w:sz w:val="22"/>
                <w:szCs w:val="22"/>
                <w:lang w:val="mk-MK" w:eastAsia="mk-MK"/>
              </w:rPr>
            </w:pPr>
            <w:r w:rsidRPr="003C3073">
              <w:rPr>
                <w:rFonts w:ascii="Calibri" w:hAnsi="Calibri" w:cs="Calibri"/>
                <w:color w:val="000000"/>
                <w:sz w:val="22"/>
                <w:szCs w:val="22"/>
                <w:lang w:val="mk-MK" w:eastAsia="mk-MK"/>
              </w:rPr>
              <w:t>2.439</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Calibri" w:hAnsi="Calibri" w:cs="Calibri"/>
                <w:color w:val="000000"/>
                <w:sz w:val="22"/>
                <w:szCs w:val="22"/>
                <w:lang w:val="mk-MK" w:eastAsia="mk-MK"/>
              </w:rPr>
            </w:pPr>
            <w:r w:rsidRPr="003C3073">
              <w:rPr>
                <w:rFonts w:ascii="Calibri" w:hAnsi="Calibri" w:cs="Calibri"/>
                <w:color w:val="000000"/>
                <w:sz w:val="22"/>
                <w:szCs w:val="22"/>
                <w:lang w:val="mk-MK" w:eastAsia="mk-MK"/>
              </w:rPr>
              <w:t>1.740</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Calibri" w:hAnsi="Calibri" w:cs="Calibri"/>
                <w:color w:val="000000"/>
                <w:sz w:val="22"/>
                <w:szCs w:val="22"/>
                <w:lang w:val="mk-MK" w:eastAsia="mk-MK"/>
              </w:rPr>
            </w:pPr>
            <w:r w:rsidRPr="003C3073">
              <w:rPr>
                <w:rFonts w:ascii="Calibri" w:hAnsi="Calibri" w:cs="Calibri"/>
                <w:color w:val="000000"/>
                <w:sz w:val="22"/>
                <w:szCs w:val="22"/>
                <w:lang w:val="mk-MK" w:eastAsia="mk-MK"/>
              </w:rPr>
              <w:t>2.052</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Calibri" w:hAnsi="Calibri" w:cs="Calibri"/>
                <w:color w:val="000000"/>
                <w:sz w:val="22"/>
                <w:szCs w:val="22"/>
                <w:lang w:val="mk-MK" w:eastAsia="mk-MK"/>
              </w:rPr>
            </w:pPr>
            <w:r w:rsidRPr="003C3073">
              <w:rPr>
                <w:rFonts w:ascii="Calibri" w:hAnsi="Calibri" w:cs="Calibri"/>
                <w:color w:val="000000"/>
                <w:sz w:val="22"/>
                <w:szCs w:val="22"/>
                <w:lang w:val="mk-MK" w:eastAsia="mk-MK"/>
              </w:rPr>
              <w:t>1.799</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Calibri" w:hAnsi="Calibri" w:cs="Calibri"/>
                <w:color w:val="000000"/>
                <w:sz w:val="22"/>
                <w:szCs w:val="22"/>
                <w:lang w:val="mk-MK" w:eastAsia="mk-MK"/>
              </w:rPr>
            </w:pPr>
            <w:r w:rsidRPr="003C3073">
              <w:rPr>
                <w:rFonts w:ascii="Calibri" w:hAnsi="Calibri" w:cs="Calibri"/>
                <w:color w:val="000000"/>
                <w:sz w:val="22"/>
                <w:szCs w:val="22"/>
                <w:lang w:val="mk-MK" w:eastAsia="mk-MK"/>
              </w:rPr>
              <w:t>1.672</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Calibri" w:hAnsi="Calibri" w:cs="Calibri"/>
                <w:color w:val="000000"/>
                <w:sz w:val="22"/>
                <w:szCs w:val="22"/>
                <w:lang w:val="mk-MK" w:eastAsia="mk-MK"/>
              </w:rPr>
            </w:pPr>
            <w:r w:rsidRPr="003C3073">
              <w:rPr>
                <w:rFonts w:ascii="Calibri" w:hAnsi="Calibri" w:cs="Calibri"/>
                <w:color w:val="000000"/>
                <w:sz w:val="22"/>
                <w:szCs w:val="22"/>
                <w:lang w:val="mk-MK" w:eastAsia="mk-MK"/>
              </w:rPr>
              <w:t>1.815</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Calibri" w:hAnsi="Calibri" w:cs="Calibri"/>
                <w:color w:val="000000"/>
                <w:sz w:val="22"/>
                <w:szCs w:val="22"/>
                <w:lang w:val="mk-MK" w:eastAsia="mk-MK"/>
              </w:rPr>
            </w:pPr>
            <w:r w:rsidRPr="003C3073">
              <w:rPr>
                <w:rFonts w:ascii="Calibri" w:hAnsi="Calibri" w:cs="Calibri"/>
                <w:color w:val="000000"/>
                <w:sz w:val="22"/>
                <w:szCs w:val="22"/>
                <w:lang w:val="mk-MK" w:eastAsia="mk-MK"/>
              </w:rPr>
              <w:t>2.616</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Calibri" w:hAnsi="Calibri" w:cs="Calibri"/>
                <w:color w:val="000000"/>
                <w:sz w:val="22"/>
                <w:szCs w:val="22"/>
                <w:lang w:val="mk-MK" w:eastAsia="mk-MK"/>
              </w:rPr>
            </w:pPr>
            <w:r w:rsidRPr="003C3073">
              <w:rPr>
                <w:rFonts w:ascii="Calibri" w:hAnsi="Calibri" w:cs="Calibri"/>
                <w:color w:val="000000"/>
                <w:sz w:val="22"/>
                <w:szCs w:val="22"/>
                <w:lang w:val="mk-MK" w:eastAsia="mk-MK"/>
              </w:rPr>
              <w:t>2.487</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Calibri" w:hAnsi="Calibri" w:cs="Calibri"/>
                <w:b/>
                <w:bCs/>
                <w:color w:val="000000"/>
                <w:sz w:val="22"/>
                <w:szCs w:val="22"/>
                <w:lang w:val="mk-MK" w:eastAsia="mk-MK"/>
              </w:rPr>
            </w:pPr>
            <w:r w:rsidRPr="003C3073">
              <w:rPr>
                <w:rFonts w:ascii="Calibri" w:hAnsi="Calibri" w:cs="Calibri"/>
                <w:b/>
                <w:bCs/>
                <w:color w:val="000000"/>
                <w:sz w:val="22"/>
                <w:szCs w:val="22"/>
                <w:lang w:val="mk-MK" w:eastAsia="mk-MK"/>
              </w:rPr>
              <w:t>28.524</w:t>
            </w:r>
          </w:p>
        </w:tc>
      </w:tr>
    </w:tbl>
    <w:p w:rsidR="00907E43" w:rsidRDefault="00907E43">
      <w:pPr>
        <w:jc w:val="both"/>
        <w:rPr>
          <w:rFonts w:ascii="Arial Narrow" w:hAnsi="Arial Narrow" w:cs="Calibri"/>
          <w:sz w:val="22"/>
          <w:szCs w:val="22"/>
          <w:lang w:val="mk-MK"/>
        </w:rPr>
      </w:pPr>
    </w:p>
    <w:p w:rsidR="00907E43" w:rsidRDefault="00907E43">
      <w:pPr>
        <w:sectPr w:rsidR="00907E43">
          <w:footerReference w:type="default" r:id="rId14"/>
          <w:pgSz w:w="16838" w:h="11906" w:orient="landscape"/>
          <w:pgMar w:top="1800" w:right="1716" w:bottom="1800" w:left="1716" w:header="0" w:footer="1440" w:gutter="0"/>
          <w:cols w:space="720"/>
          <w:formProt w:val="0"/>
          <w:docGrid w:linePitch="360"/>
        </w:sectPr>
      </w:pPr>
    </w:p>
    <w:p w:rsidR="00907E43" w:rsidRDefault="00F62345">
      <w:pPr>
        <w:tabs>
          <w:tab w:val="left" w:pos="1760"/>
        </w:tabs>
      </w:pPr>
      <w:r>
        <w:rPr>
          <w:rFonts w:ascii="Arial Narrow" w:hAnsi="Arial Narrow" w:cs="Calibri"/>
          <w:sz w:val="22"/>
          <w:szCs w:val="22"/>
          <w:lang w:val="mk-MK"/>
        </w:rPr>
        <w:lastRenderedPageBreak/>
        <w:t>Проектирана количина за период Јануари 2020/Деке</w:t>
      </w:r>
      <w:r w:rsidR="006F2268">
        <w:rPr>
          <w:rFonts w:ascii="Arial Narrow" w:hAnsi="Arial Narrow" w:cs="Calibri"/>
          <w:sz w:val="22"/>
          <w:szCs w:val="22"/>
          <w:lang w:val="mk-MK"/>
        </w:rPr>
        <w:t xml:space="preserve">мври 2020 година за Основен </w:t>
      </w:r>
      <w:r>
        <w:rPr>
          <w:rFonts w:ascii="Arial Narrow" w:hAnsi="Arial Narrow" w:cs="Calibri"/>
          <w:sz w:val="22"/>
          <w:szCs w:val="22"/>
          <w:lang w:val="mk-MK"/>
        </w:rPr>
        <w:t>суд  Штип</w:t>
      </w:r>
    </w:p>
    <w:tbl>
      <w:tblPr>
        <w:tblW w:w="14920" w:type="dxa"/>
        <w:tblInd w:w="-469" w:type="dxa"/>
        <w:tblLook w:val="04A0"/>
      </w:tblPr>
      <w:tblGrid>
        <w:gridCol w:w="1660"/>
        <w:gridCol w:w="1020"/>
        <w:gridCol w:w="1020"/>
        <w:gridCol w:w="1020"/>
        <w:gridCol w:w="1020"/>
        <w:gridCol w:w="1020"/>
        <w:gridCol w:w="1020"/>
        <w:gridCol w:w="1020"/>
        <w:gridCol w:w="1020"/>
        <w:gridCol w:w="1020"/>
        <w:gridCol w:w="1020"/>
        <w:gridCol w:w="1020"/>
        <w:gridCol w:w="1020"/>
        <w:gridCol w:w="1020"/>
      </w:tblGrid>
      <w:tr w:rsidR="003C3073" w:rsidRPr="003C3073" w:rsidTr="003C3073">
        <w:trPr>
          <w:trHeight w:val="600"/>
        </w:trPr>
        <w:tc>
          <w:tcPr>
            <w:tcW w:w="14920"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073" w:rsidRPr="003C3073" w:rsidRDefault="003C3073" w:rsidP="003C3073">
            <w:pPr>
              <w:suppressAutoHyphens w:val="0"/>
              <w:jc w:val="center"/>
              <w:rPr>
                <w:rFonts w:ascii="Calibri" w:hAnsi="Calibri" w:cs="Calibri"/>
                <w:b/>
                <w:bCs/>
                <w:color w:val="000000"/>
                <w:lang w:val="mk-MK" w:eastAsia="mk-MK"/>
              </w:rPr>
            </w:pPr>
            <w:r w:rsidRPr="003C3073">
              <w:rPr>
                <w:rFonts w:ascii="Calibri" w:hAnsi="Calibri" w:cs="Calibri"/>
                <w:b/>
                <w:bCs/>
                <w:color w:val="000000"/>
                <w:lang w:val="mk-MK" w:eastAsia="mk-MK"/>
              </w:rPr>
              <w:t>Проектирана количина за период Јануари 2020/Декември 2020 година за Основен суд  Штип</w:t>
            </w:r>
          </w:p>
        </w:tc>
      </w:tr>
      <w:tr w:rsidR="003C3073" w:rsidRPr="003C3073" w:rsidTr="003C3073">
        <w:trPr>
          <w:trHeight w:val="499"/>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Arial Narrow" w:hAnsi="Arial Narrow" w:cs="Calibri"/>
                <w:color w:val="000000"/>
                <w:sz w:val="22"/>
                <w:szCs w:val="22"/>
                <w:lang w:val="mk-MK" w:eastAsia="mk-MK"/>
              </w:rPr>
            </w:pPr>
            <w:r w:rsidRPr="003C3073">
              <w:rPr>
                <w:rFonts w:ascii="Arial Narrow" w:hAnsi="Arial Narrow" w:cs="Calibri"/>
                <w:color w:val="000000"/>
                <w:sz w:val="22"/>
                <w:szCs w:val="22"/>
                <w:lang w:val="mk-MK" w:eastAsia="mk-MK"/>
              </w:rPr>
              <w:t>месец</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Arial Narrow" w:hAnsi="Arial Narrow" w:cs="Calibri"/>
                <w:color w:val="000000"/>
                <w:sz w:val="22"/>
                <w:szCs w:val="22"/>
                <w:lang w:val="mk-MK" w:eastAsia="mk-MK"/>
              </w:rPr>
            </w:pPr>
            <w:r w:rsidRPr="003C3073">
              <w:rPr>
                <w:rFonts w:ascii="Arial Narrow" w:hAnsi="Arial Narrow" w:cs="Calibri"/>
                <w:color w:val="000000"/>
                <w:sz w:val="22"/>
                <w:szCs w:val="22"/>
                <w:lang w:val="mk-MK" w:eastAsia="mk-MK"/>
              </w:rPr>
              <w:t>јан.</w:t>
            </w:r>
            <w:r w:rsidR="006F2268">
              <w:rPr>
                <w:rFonts w:ascii="Arial Narrow" w:hAnsi="Arial Narrow" w:cs="Calibri"/>
                <w:color w:val="000000"/>
                <w:sz w:val="22"/>
                <w:szCs w:val="22"/>
                <w:lang w:val="mk-MK" w:eastAsia="mk-MK"/>
              </w:rPr>
              <w:t>20</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Arial Narrow" w:hAnsi="Arial Narrow" w:cs="Calibri"/>
                <w:color w:val="000000"/>
                <w:sz w:val="22"/>
                <w:szCs w:val="22"/>
                <w:lang w:val="mk-MK" w:eastAsia="mk-MK"/>
              </w:rPr>
            </w:pPr>
            <w:r w:rsidRPr="003C3073">
              <w:rPr>
                <w:rFonts w:ascii="Arial Narrow" w:hAnsi="Arial Narrow" w:cs="Calibri"/>
                <w:color w:val="000000"/>
                <w:sz w:val="22"/>
                <w:szCs w:val="22"/>
                <w:lang w:val="mk-MK" w:eastAsia="mk-MK"/>
              </w:rPr>
              <w:t>фев.</w:t>
            </w:r>
            <w:r w:rsidR="006F2268">
              <w:rPr>
                <w:rFonts w:ascii="Arial Narrow" w:hAnsi="Arial Narrow" w:cs="Calibri"/>
                <w:color w:val="000000"/>
                <w:sz w:val="22"/>
                <w:szCs w:val="22"/>
                <w:lang w:val="mk-MK" w:eastAsia="mk-MK"/>
              </w:rPr>
              <w:t>20</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Arial Narrow" w:hAnsi="Arial Narrow" w:cs="Calibri"/>
                <w:color w:val="000000"/>
                <w:sz w:val="22"/>
                <w:szCs w:val="22"/>
                <w:lang w:val="mk-MK" w:eastAsia="mk-MK"/>
              </w:rPr>
            </w:pPr>
            <w:r w:rsidRPr="003C3073">
              <w:rPr>
                <w:rFonts w:ascii="Arial Narrow" w:hAnsi="Arial Narrow" w:cs="Calibri"/>
                <w:color w:val="000000"/>
                <w:sz w:val="22"/>
                <w:szCs w:val="22"/>
                <w:lang w:val="mk-MK" w:eastAsia="mk-MK"/>
              </w:rPr>
              <w:t>мар.</w:t>
            </w:r>
            <w:r w:rsidR="006F2268">
              <w:rPr>
                <w:rFonts w:ascii="Arial Narrow" w:hAnsi="Arial Narrow" w:cs="Calibri"/>
                <w:color w:val="000000"/>
                <w:sz w:val="22"/>
                <w:szCs w:val="22"/>
                <w:lang w:val="mk-MK" w:eastAsia="mk-MK"/>
              </w:rPr>
              <w:t>20</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Arial Narrow" w:hAnsi="Arial Narrow" w:cs="Calibri"/>
                <w:color w:val="000000"/>
                <w:sz w:val="22"/>
                <w:szCs w:val="22"/>
                <w:lang w:val="mk-MK" w:eastAsia="mk-MK"/>
              </w:rPr>
            </w:pPr>
            <w:r w:rsidRPr="003C3073">
              <w:rPr>
                <w:rFonts w:ascii="Arial Narrow" w:hAnsi="Arial Narrow" w:cs="Calibri"/>
                <w:color w:val="000000"/>
                <w:sz w:val="22"/>
                <w:szCs w:val="22"/>
                <w:lang w:val="mk-MK" w:eastAsia="mk-MK"/>
              </w:rPr>
              <w:t xml:space="preserve">Април </w:t>
            </w:r>
            <w:r w:rsidR="006F2268">
              <w:rPr>
                <w:rFonts w:ascii="Arial Narrow" w:hAnsi="Arial Narrow" w:cs="Calibri"/>
                <w:color w:val="000000"/>
                <w:sz w:val="22"/>
                <w:szCs w:val="22"/>
                <w:lang w:val="mk-MK" w:eastAsia="mk-MK"/>
              </w:rPr>
              <w:t>20</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Arial Narrow" w:hAnsi="Arial Narrow" w:cs="Calibri"/>
                <w:color w:val="000000"/>
                <w:sz w:val="22"/>
                <w:szCs w:val="22"/>
                <w:lang w:val="mk-MK" w:eastAsia="mk-MK"/>
              </w:rPr>
            </w:pPr>
            <w:r w:rsidRPr="003C3073">
              <w:rPr>
                <w:rFonts w:ascii="Arial Narrow" w:hAnsi="Arial Narrow" w:cs="Calibri"/>
                <w:color w:val="000000"/>
                <w:sz w:val="22"/>
                <w:szCs w:val="22"/>
                <w:lang w:val="mk-MK" w:eastAsia="mk-MK"/>
              </w:rPr>
              <w:t xml:space="preserve">Мај </w:t>
            </w:r>
            <w:r w:rsidR="006F2268">
              <w:rPr>
                <w:rFonts w:ascii="Arial Narrow" w:hAnsi="Arial Narrow" w:cs="Calibri"/>
                <w:color w:val="000000"/>
                <w:sz w:val="22"/>
                <w:szCs w:val="22"/>
                <w:lang w:val="mk-MK" w:eastAsia="mk-MK"/>
              </w:rPr>
              <w:t>20</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Arial Narrow" w:hAnsi="Arial Narrow" w:cs="Calibri"/>
                <w:color w:val="000000"/>
                <w:sz w:val="22"/>
                <w:szCs w:val="22"/>
                <w:lang w:val="mk-MK" w:eastAsia="mk-MK"/>
              </w:rPr>
            </w:pPr>
            <w:r w:rsidRPr="003C3073">
              <w:rPr>
                <w:rFonts w:ascii="Arial Narrow" w:hAnsi="Arial Narrow" w:cs="Calibri"/>
                <w:color w:val="000000"/>
                <w:sz w:val="22"/>
                <w:szCs w:val="22"/>
                <w:lang w:val="mk-MK" w:eastAsia="mk-MK"/>
              </w:rPr>
              <w:t>јун.</w:t>
            </w:r>
            <w:r w:rsidR="006F2268">
              <w:rPr>
                <w:rFonts w:ascii="Arial Narrow" w:hAnsi="Arial Narrow" w:cs="Calibri"/>
                <w:color w:val="000000"/>
                <w:sz w:val="22"/>
                <w:szCs w:val="22"/>
                <w:lang w:val="mk-MK" w:eastAsia="mk-MK"/>
              </w:rPr>
              <w:t>20</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Arial Narrow" w:hAnsi="Arial Narrow" w:cs="Calibri"/>
                <w:color w:val="000000"/>
                <w:sz w:val="22"/>
                <w:szCs w:val="22"/>
                <w:lang w:val="mk-MK" w:eastAsia="mk-MK"/>
              </w:rPr>
            </w:pPr>
            <w:r w:rsidRPr="003C3073">
              <w:rPr>
                <w:rFonts w:ascii="Arial Narrow" w:hAnsi="Arial Narrow" w:cs="Calibri"/>
                <w:color w:val="000000"/>
                <w:sz w:val="22"/>
                <w:szCs w:val="22"/>
                <w:lang w:val="mk-MK" w:eastAsia="mk-MK"/>
              </w:rPr>
              <w:t>јул.</w:t>
            </w:r>
            <w:r w:rsidR="006F2268">
              <w:rPr>
                <w:rFonts w:ascii="Arial Narrow" w:hAnsi="Arial Narrow" w:cs="Calibri"/>
                <w:color w:val="000000"/>
                <w:sz w:val="22"/>
                <w:szCs w:val="22"/>
                <w:lang w:val="mk-MK" w:eastAsia="mk-MK"/>
              </w:rPr>
              <w:t>20</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Arial Narrow" w:hAnsi="Arial Narrow" w:cs="Calibri"/>
                <w:color w:val="000000"/>
                <w:sz w:val="22"/>
                <w:szCs w:val="22"/>
                <w:lang w:val="mk-MK" w:eastAsia="mk-MK"/>
              </w:rPr>
            </w:pPr>
            <w:r w:rsidRPr="003C3073">
              <w:rPr>
                <w:rFonts w:ascii="Arial Narrow" w:hAnsi="Arial Narrow" w:cs="Calibri"/>
                <w:color w:val="000000"/>
                <w:sz w:val="22"/>
                <w:szCs w:val="22"/>
                <w:lang w:val="mk-MK" w:eastAsia="mk-MK"/>
              </w:rPr>
              <w:t>авг.</w:t>
            </w:r>
            <w:r w:rsidR="006F2268">
              <w:rPr>
                <w:rFonts w:ascii="Arial Narrow" w:hAnsi="Arial Narrow" w:cs="Calibri"/>
                <w:color w:val="000000"/>
                <w:sz w:val="22"/>
                <w:szCs w:val="22"/>
                <w:lang w:val="mk-MK" w:eastAsia="mk-MK"/>
              </w:rPr>
              <w:t>20</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Arial Narrow" w:hAnsi="Arial Narrow" w:cs="Calibri"/>
                <w:color w:val="000000"/>
                <w:sz w:val="22"/>
                <w:szCs w:val="22"/>
                <w:lang w:val="mk-MK" w:eastAsia="mk-MK"/>
              </w:rPr>
            </w:pPr>
            <w:r w:rsidRPr="003C3073">
              <w:rPr>
                <w:rFonts w:ascii="Arial Narrow" w:hAnsi="Arial Narrow" w:cs="Calibri"/>
                <w:color w:val="000000"/>
                <w:sz w:val="22"/>
                <w:szCs w:val="22"/>
                <w:lang w:val="mk-MK" w:eastAsia="mk-MK"/>
              </w:rPr>
              <w:t>септ.</w:t>
            </w:r>
            <w:r w:rsidR="006F2268">
              <w:rPr>
                <w:rFonts w:ascii="Arial Narrow" w:hAnsi="Arial Narrow" w:cs="Calibri"/>
                <w:color w:val="000000"/>
                <w:sz w:val="22"/>
                <w:szCs w:val="22"/>
                <w:lang w:val="mk-MK" w:eastAsia="mk-MK"/>
              </w:rPr>
              <w:t>20</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Arial Narrow" w:hAnsi="Arial Narrow" w:cs="Calibri"/>
                <w:color w:val="000000"/>
                <w:sz w:val="22"/>
                <w:szCs w:val="22"/>
                <w:lang w:val="mk-MK" w:eastAsia="mk-MK"/>
              </w:rPr>
            </w:pPr>
            <w:r w:rsidRPr="003C3073">
              <w:rPr>
                <w:rFonts w:ascii="Arial Narrow" w:hAnsi="Arial Narrow" w:cs="Calibri"/>
                <w:color w:val="000000"/>
                <w:sz w:val="22"/>
                <w:szCs w:val="22"/>
                <w:lang w:val="mk-MK" w:eastAsia="mk-MK"/>
              </w:rPr>
              <w:t>окт.</w:t>
            </w:r>
            <w:r w:rsidR="006F2268">
              <w:rPr>
                <w:rFonts w:ascii="Arial Narrow" w:hAnsi="Arial Narrow" w:cs="Calibri"/>
                <w:color w:val="000000"/>
                <w:sz w:val="22"/>
                <w:szCs w:val="22"/>
                <w:lang w:val="mk-MK" w:eastAsia="mk-MK"/>
              </w:rPr>
              <w:t>20</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Arial Narrow" w:hAnsi="Arial Narrow" w:cs="Calibri"/>
                <w:color w:val="000000"/>
                <w:sz w:val="22"/>
                <w:szCs w:val="22"/>
                <w:lang w:val="mk-MK" w:eastAsia="mk-MK"/>
              </w:rPr>
            </w:pPr>
            <w:r w:rsidRPr="003C3073">
              <w:rPr>
                <w:rFonts w:ascii="Arial Narrow" w:hAnsi="Arial Narrow" w:cs="Calibri"/>
                <w:color w:val="000000"/>
                <w:sz w:val="22"/>
                <w:szCs w:val="22"/>
                <w:lang w:val="mk-MK" w:eastAsia="mk-MK"/>
              </w:rPr>
              <w:t>ноем.</w:t>
            </w:r>
            <w:r w:rsidR="006F2268">
              <w:rPr>
                <w:rFonts w:ascii="Arial Narrow" w:hAnsi="Arial Narrow" w:cs="Calibri"/>
                <w:color w:val="000000"/>
                <w:sz w:val="22"/>
                <w:szCs w:val="22"/>
                <w:lang w:val="mk-MK" w:eastAsia="mk-MK"/>
              </w:rPr>
              <w:t>20</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Arial Narrow" w:hAnsi="Arial Narrow" w:cs="Calibri"/>
                <w:color w:val="000000"/>
                <w:sz w:val="22"/>
                <w:szCs w:val="22"/>
                <w:lang w:val="mk-MK" w:eastAsia="mk-MK"/>
              </w:rPr>
            </w:pPr>
            <w:r w:rsidRPr="003C3073">
              <w:rPr>
                <w:rFonts w:ascii="Arial Narrow" w:hAnsi="Arial Narrow" w:cs="Calibri"/>
                <w:color w:val="000000"/>
                <w:sz w:val="22"/>
                <w:szCs w:val="22"/>
                <w:lang w:val="mk-MK" w:eastAsia="mk-MK"/>
              </w:rPr>
              <w:t>дек.</w:t>
            </w:r>
            <w:r w:rsidR="006F2268">
              <w:rPr>
                <w:rFonts w:ascii="Arial Narrow" w:hAnsi="Arial Narrow" w:cs="Calibri"/>
                <w:color w:val="000000"/>
                <w:sz w:val="22"/>
                <w:szCs w:val="22"/>
                <w:lang w:val="mk-MK" w:eastAsia="mk-MK"/>
              </w:rPr>
              <w:t>20</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Arial Narrow" w:hAnsi="Arial Narrow" w:cs="Calibri"/>
                <w:b/>
                <w:bCs/>
                <w:color w:val="000000"/>
                <w:sz w:val="22"/>
                <w:szCs w:val="22"/>
                <w:lang w:val="mk-MK" w:eastAsia="mk-MK"/>
              </w:rPr>
            </w:pPr>
            <w:r w:rsidRPr="003C3073">
              <w:rPr>
                <w:rFonts w:ascii="Arial Narrow" w:hAnsi="Arial Narrow" w:cs="Calibri"/>
                <w:b/>
                <w:bCs/>
                <w:color w:val="000000"/>
                <w:sz w:val="22"/>
                <w:szCs w:val="22"/>
                <w:lang w:val="mk-MK" w:eastAsia="mk-MK"/>
              </w:rPr>
              <w:t>Вкупно</w:t>
            </w:r>
          </w:p>
        </w:tc>
      </w:tr>
      <w:tr w:rsidR="003C3073" w:rsidRPr="003C3073" w:rsidTr="003C3073">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both"/>
              <w:rPr>
                <w:rFonts w:ascii="Arial Narrow" w:hAnsi="Arial Narrow" w:cs="Calibri"/>
                <w:b/>
                <w:bCs/>
                <w:color w:val="000000"/>
                <w:sz w:val="22"/>
                <w:szCs w:val="22"/>
                <w:lang w:val="mk-MK" w:eastAsia="mk-MK"/>
              </w:rPr>
            </w:pPr>
            <w:r w:rsidRPr="003C3073">
              <w:rPr>
                <w:rFonts w:ascii="Arial Narrow" w:hAnsi="Arial Narrow" w:cs="Calibri"/>
                <w:b/>
                <w:bCs/>
                <w:color w:val="000000"/>
                <w:sz w:val="22"/>
                <w:szCs w:val="22"/>
                <w:lang w:val="mk-MK" w:eastAsia="mk-MK"/>
              </w:rPr>
              <w:t>Вкупно</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Arial Narrow" w:hAnsi="Arial Narrow" w:cs="Calibri"/>
                <w:b/>
                <w:bCs/>
                <w:color w:val="000000"/>
                <w:sz w:val="22"/>
                <w:szCs w:val="22"/>
                <w:lang w:val="mk-MK" w:eastAsia="mk-MK"/>
              </w:rPr>
            </w:pPr>
            <w:r w:rsidRPr="003C3073">
              <w:rPr>
                <w:rFonts w:ascii="Arial Narrow" w:hAnsi="Arial Narrow" w:cs="Calibri"/>
                <w:b/>
                <w:bCs/>
                <w:color w:val="000000"/>
                <w:sz w:val="22"/>
                <w:szCs w:val="22"/>
                <w:lang w:val="mk-MK" w:eastAsia="mk-MK"/>
              </w:rPr>
              <w:t>14.808</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Arial Narrow" w:hAnsi="Arial Narrow" w:cs="Calibri"/>
                <w:b/>
                <w:bCs/>
                <w:color w:val="000000"/>
                <w:sz w:val="22"/>
                <w:szCs w:val="22"/>
                <w:lang w:val="mk-MK" w:eastAsia="mk-MK"/>
              </w:rPr>
            </w:pPr>
            <w:r w:rsidRPr="003C3073">
              <w:rPr>
                <w:rFonts w:ascii="Arial Narrow" w:hAnsi="Arial Narrow" w:cs="Calibri"/>
                <w:b/>
                <w:bCs/>
                <w:color w:val="000000"/>
                <w:sz w:val="22"/>
                <w:szCs w:val="22"/>
                <w:lang w:val="mk-MK" w:eastAsia="mk-MK"/>
              </w:rPr>
              <w:t>12.115</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Arial Narrow" w:hAnsi="Arial Narrow" w:cs="Calibri"/>
                <w:b/>
                <w:bCs/>
                <w:color w:val="000000"/>
                <w:sz w:val="22"/>
                <w:szCs w:val="22"/>
                <w:lang w:val="mk-MK" w:eastAsia="mk-MK"/>
              </w:rPr>
            </w:pPr>
            <w:r w:rsidRPr="003C3073">
              <w:rPr>
                <w:rFonts w:ascii="Arial Narrow" w:hAnsi="Arial Narrow" w:cs="Calibri"/>
                <w:b/>
                <w:bCs/>
                <w:color w:val="000000"/>
                <w:sz w:val="22"/>
                <w:szCs w:val="22"/>
                <w:lang w:val="mk-MK" w:eastAsia="mk-MK"/>
              </w:rPr>
              <w:t>8.804</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Arial Narrow" w:hAnsi="Arial Narrow" w:cs="Calibri"/>
                <w:b/>
                <w:bCs/>
                <w:color w:val="000000"/>
                <w:sz w:val="22"/>
                <w:szCs w:val="22"/>
                <w:lang w:val="mk-MK" w:eastAsia="mk-MK"/>
              </w:rPr>
            </w:pPr>
            <w:r w:rsidRPr="003C3073">
              <w:rPr>
                <w:rFonts w:ascii="Arial Narrow" w:hAnsi="Arial Narrow" w:cs="Calibri"/>
                <w:b/>
                <w:bCs/>
                <w:color w:val="000000"/>
                <w:sz w:val="22"/>
                <w:szCs w:val="22"/>
                <w:lang w:val="mk-MK" w:eastAsia="mk-MK"/>
              </w:rPr>
              <w:t>7.921</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Arial Narrow" w:hAnsi="Arial Narrow" w:cs="Calibri"/>
                <w:b/>
                <w:bCs/>
                <w:color w:val="000000"/>
                <w:sz w:val="22"/>
                <w:szCs w:val="22"/>
                <w:lang w:val="mk-MK" w:eastAsia="mk-MK"/>
              </w:rPr>
            </w:pPr>
            <w:r w:rsidRPr="003C3073">
              <w:rPr>
                <w:rFonts w:ascii="Arial Narrow" w:hAnsi="Arial Narrow" w:cs="Calibri"/>
                <w:b/>
                <w:bCs/>
                <w:color w:val="000000"/>
                <w:sz w:val="22"/>
                <w:szCs w:val="22"/>
                <w:lang w:val="mk-MK" w:eastAsia="mk-MK"/>
              </w:rPr>
              <w:t>8.942</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Arial Narrow" w:hAnsi="Arial Narrow" w:cs="Calibri"/>
                <w:b/>
                <w:bCs/>
                <w:color w:val="000000"/>
                <w:sz w:val="22"/>
                <w:szCs w:val="22"/>
                <w:lang w:val="mk-MK" w:eastAsia="mk-MK"/>
              </w:rPr>
            </w:pPr>
            <w:r w:rsidRPr="003C3073">
              <w:rPr>
                <w:rFonts w:ascii="Arial Narrow" w:hAnsi="Arial Narrow" w:cs="Calibri"/>
                <w:b/>
                <w:bCs/>
                <w:color w:val="000000"/>
                <w:sz w:val="22"/>
                <w:szCs w:val="22"/>
                <w:lang w:val="mk-MK" w:eastAsia="mk-MK"/>
              </w:rPr>
              <w:t>6.380</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Arial Narrow" w:hAnsi="Arial Narrow" w:cs="Calibri"/>
                <w:b/>
                <w:bCs/>
                <w:color w:val="000000"/>
                <w:sz w:val="22"/>
                <w:szCs w:val="22"/>
                <w:lang w:val="mk-MK" w:eastAsia="mk-MK"/>
              </w:rPr>
            </w:pPr>
            <w:r w:rsidRPr="003C3073">
              <w:rPr>
                <w:rFonts w:ascii="Arial Narrow" w:hAnsi="Arial Narrow" w:cs="Calibri"/>
                <w:b/>
                <w:bCs/>
                <w:color w:val="000000"/>
                <w:sz w:val="22"/>
                <w:szCs w:val="22"/>
                <w:lang w:val="mk-MK" w:eastAsia="mk-MK"/>
              </w:rPr>
              <w:t>7.524</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Arial Narrow" w:hAnsi="Arial Narrow" w:cs="Calibri"/>
                <w:b/>
                <w:bCs/>
                <w:color w:val="000000"/>
                <w:sz w:val="22"/>
                <w:szCs w:val="22"/>
                <w:lang w:val="mk-MK" w:eastAsia="mk-MK"/>
              </w:rPr>
            </w:pPr>
            <w:r w:rsidRPr="003C3073">
              <w:rPr>
                <w:rFonts w:ascii="Arial Narrow" w:hAnsi="Arial Narrow" w:cs="Calibri"/>
                <w:b/>
                <w:bCs/>
                <w:color w:val="000000"/>
                <w:sz w:val="22"/>
                <w:szCs w:val="22"/>
                <w:lang w:val="mk-MK" w:eastAsia="mk-MK"/>
              </w:rPr>
              <w:t>6.598</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Arial Narrow" w:hAnsi="Arial Narrow" w:cs="Calibri"/>
                <w:b/>
                <w:bCs/>
                <w:color w:val="000000"/>
                <w:sz w:val="22"/>
                <w:szCs w:val="22"/>
                <w:lang w:val="mk-MK" w:eastAsia="mk-MK"/>
              </w:rPr>
            </w:pPr>
            <w:r w:rsidRPr="003C3073">
              <w:rPr>
                <w:rFonts w:ascii="Arial Narrow" w:hAnsi="Arial Narrow" w:cs="Calibri"/>
                <w:b/>
                <w:bCs/>
                <w:color w:val="000000"/>
                <w:sz w:val="22"/>
                <w:szCs w:val="22"/>
                <w:lang w:val="mk-MK" w:eastAsia="mk-MK"/>
              </w:rPr>
              <w:t>6.131</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Arial Narrow" w:hAnsi="Arial Narrow" w:cs="Calibri"/>
                <w:b/>
                <w:bCs/>
                <w:color w:val="000000"/>
                <w:sz w:val="22"/>
                <w:szCs w:val="22"/>
                <w:lang w:val="mk-MK" w:eastAsia="mk-MK"/>
              </w:rPr>
            </w:pPr>
            <w:r w:rsidRPr="003C3073">
              <w:rPr>
                <w:rFonts w:ascii="Arial Narrow" w:hAnsi="Arial Narrow" w:cs="Calibri"/>
                <w:b/>
                <w:bCs/>
                <w:color w:val="000000"/>
                <w:sz w:val="22"/>
                <w:szCs w:val="22"/>
                <w:lang w:val="mk-MK" w:eastAsia="mk-MK"/>
              </w:rPr>
              <w:t>6.655</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Arial Narrow" w:hAnsi="Arial Narrow" w:cs="Calibri"/>
                <w:b/>
                <w:bCs/>
                <w:color w:val="000000"/>
                <w:sz w:val="22"/>
                <w:szCs w:val="22"/>
                <w:lang w:val="mk-MK" w:eastAsia="mk-MK"/>
              </w:rPr>
            </w:pPr>
            <w:r w:rsidRPr="003C3073">
              <w:rPr>
                <w:rFonts w:ascii="Arial Narrow" w:hAnsi="Arial Narrow" w:cs="Calibri"/>
                <w:b/>
                <w:bCs/>
                <w:color w:val="000000"/>
                <w:sz w:val="22"/>
                <w:szCs w:val="22"/>
                <w:lang w:val="mk-MK" w:eastAsia="mk-MK"/>
              </w:rPr>
              <w:t>9.592</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Arial Narrow" w:hAnsi="Arial Narrow" w:cs="Calibri"/>
                <w:b/>
                <w:bCs/>
                <w:color w:val="000000"/>
                <w:sz w:val="22"/>
                <w:szCs w:val="22"/>
                <w:lang w:val="mk-MK" w:eastAsia="mk-MK"/>
              </w:rPr>
            </w:pPr>
            <w:r w:rsidRPr="003C3073">
              <w:rPr>
                <w:rFonts w:ascii="Arial Narrow" w:hAnsi="Arial Narrow" w:cs="Calibri"/>
                <w:b/>
                <w:bCs/>
                <w:color w:val="000000"/>
                <w:sz w:val="22"/>
                <w:szCs w:val="22"/>
                <w:lang w:val="mk-MK" w:eastAsia="mk-MK"/>
              </w:rPr>
              <w:t>9.118</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Arial Narrow" w:hAnsi="Arial Narrow" w:cs="Calibri"/>
                <w:b/>
                <w:bCs/>
                <w:color w:val="000000"/>
                <w:sz w:val="22"/>
                <w:szCs w:val="22"/>
                <w:lang w:val="mk-MK" w:eastAsia="mk-MK"/>
              </w:rPr>
            </w:pPr>
            <w:r w:rsidRPr="003C3073">
              <w:rPr>
                <w:rFonts w:ascii="Arial Narrow" w:hAnsi="Arial Narrow" w:cs="Calibri"/>
                <w:b/>
                <w:bCs/>
                <w:color w:val="000000"/>
                <w:sz w:val="22"/>
                <w:szCs w:val="22"/>
                <w:lang w:val="mk-MK" w:eastAsia="mk-MK"/>
              </w:rPr>
              <w:t>104.589</w:t>
            </w:r>
          </w:p>
        </w:tc>
      </w:tr>
      <w:tr w:rsidR="003C3073" w:rsidRPr="003C3073" w:rsidTr="003C3073">
        <w:trPr>
          <w:trHeight w:val="1399"/>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Arial Narrow" w:hAnsi="Arial Narrow" w:cs="Calibri"/>
                <w:color w:val="000000"/>
                <w:sz w:val="22"/>
                <w:szCs w:val="22"/>
                <w:lang w:val="mk-MK" w:eastAsia="mk-MK"/>
              </w:rPr>
            </w:pPr>
            <w:r w:rsidRPr="003C3073">
              <w:rPr>
                <w:rFonts w:ascii="Arial Narrow" w:hAnsi="Arial Narrow" w:cs="Calibri"/>
                <w:color w:val="000000"/>
                <w:sz w:val="22"/>
                <w:szCs w:val="22"/>
                <w:lang w:val="mk-MK" w:eastAsia="mk-MK"/>
              </w:rPr>
              <w:t xml:space="preserve">Активна елек. енергија </w:t>
            </w:r>
            <w:r w:rsidRPr="003C3073">
              <w:rPr>
                <w:rFonts w:ascii="Arial Narrow" w:hAnsi="Arial Narrow" w:cs="Calibri"/>
                <w:color w:val="000000"/>
                <w:sz w:val="22"/>
                <w:szCs w:val="22"/>
                <w:lang w:val="mk-MK" w:eastAsia="mk-MK"/>
              </w:rPr>
              <w:br/>
              <w:t>висока тарифа</w:t>
            </w:r>
            <w:r w:rsidRPr="003C3073">
              <w:rPr>
                <w:rFonts w:ascii="Arial Narrow" w:hAnsi="Arial Narrow" w:cs="Calibri"/>
                <w:color w:val="000000"/>
                <w:sz w:val="22"/>
                <w:szCs w:val="22"/>
                <w:lang w:val="mk-MK" w:eastAsia="mk-MK"/>
              </w:rPr>
              <w:br/>
              <w:t>(А ВТ)</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Calibri" w:hAnsi="Calibri" w:cs="Calibri"/>
                <w:color w:val="000000"/>
                <w:sz w:val="22"/>
                <w:szCs w:val="22"/>
                <w:lang w:val="mk-MK" w:eastAsia="mk-MK"/>
              </w:rPr>
            </w:pPr>
            <w:r w:rsidRPr="003C3073">
              <w:rPr>
                <w:rFonts w:ascii="Calibri" w:hAnsi="Calibri" w:cs="Calibri"/>
                <w:color w:val="000000"/>
                <w:sz w:val="22"/>
                <w:szCs w:val="22"/>
                <w:lang w:val="mk-MK" w:eastAsia="mk-MK"/>
              </w:rPr>
              <w:t>10.366</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Calibri" w:hAnsi="Calibri" w:cs="Calibri"/>
                <w:color w:val="000000"/>
                <w:sz w:val="22"/>
                <w:szCs w:val="22"/>
                <w:lang w:val="mk-MK" w:eastAsia="mk-MK"/>
              </w:rPr>
            </w:pPr>
            <w:r w:rsidRPr="003C3073">
              <w:rPr>
                <w:rFonts w:ascii="Calibri" w:hAnsi="Calibri" w:cs="Calibri"/>
                <w:color w:val="000000"/>
                <w:sz w:val="22"/>
                <w:szCs w:val="22"/>
                <w:lang w:val="mk-MK" w:eastAsia="mk-MK"/>
              </w:rPr>
              <w:t>8.481</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Calibri" w:hAnsi="Calibri" w:cs="Calibri"/>
                <w:color w:val="000000"/>
                <w:sz w:val="22"/>
                <w:szCs w:val="22"/>
                <w:lang w:val="mk-MK" w:eastAsia="mk-MK"/>
              </w:rPr>
            </w:pPr>
            <w:r w:rsidRPr="003C3073">
              <w:rPr>
                <w:rFonts w:ascii="Calibri" w:hAnsi="Calibri" w:cs="Calibri"/>
                <w:color w:val="000000"/>
                <w:sz w:val="22"/>
                <w:szCs w:val="22"/>
                <w:lang w:val="mk-MK" w:eastAsia="mk-MK"/>
              </w:rPr>
              <w:t>6.163</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Calibri" w:hAnsi="Calibri" w:cs="Calibri"/>
                <w:color w:val="000000"/>
                <w:sz w:val="22"/>
                <w:szCs w:val="22"/>
                <w:lang w:val="mk-MK" w:eastAsia="mk-MK"/>
              </w:rPr>
            </w:pPr>
            <w:r w:rsidRPr="003C3073">
              <w:rPr>
                <w:rFonts w:ascii="Calibri" w:hAnsi="Calibri" w:cs="Calibri"/>
                <w:color w:val="000000"/>
                <w:sz w:val="22"/>
                <w:szCs w:val="22"/>
                <w:lang w:val="mk-MK" w:eastAsia="mk-MK"/>
              </w:rPr>
              <w:t>5.545</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Calibri" w:hAnsi="Calibri" w:cs="Calibri"/>
                <w:color w:val="000000"/>
                <w:sz w:val="22"/>
                <w:szCs w:val="22"/>
                <w:lang w:val="mk-MK" w:eastAsia="mk-MK"/>
              </w:rPr>
            </w:pPr>
            <w:r w:rsidRPr="003C3073">
              <w:rPr>
                <w:rFonts w:ascii="Calibri" w:hAnsi="Calibri" w:cs="Calibri"/>
                <w:color w:val="000000"/>
                <w:sz w:val="22"/>
                <w:szCs w:val="22"/>
                <w:lang w:val="mk-MK" w:eastAsia="mk-MK"/>
              </w:rPr>
              <w:t>6.259</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Calibri" w:hAnsi="Calibri" w:cs="Calibri"/>
                <w:color w:val="000000"/>
                <w:sz w:val="22"/>
                <w:szCs w:val="22"/>
                <w:lang w:val="mk-MK" w:eastAsia="mk-MK"/>
              </w:rPr>
            </w:pPr>
            <w:r w:rsidRPr="003C3073">
              <w:rPr>
                <w:rFonts w:ascii="Calibri" w:hAnsi="Calibri" w:cs="Calibri"/>
                <w:color w:val="000000"/>
                <w:sz w:val="22"/>
                <w:szCs w:val="22"/>
                <w:lang w:val="mk-MK" w:eastAsia="mk-MK"/>
              </w:rPr>
              <w:t>4.466</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Calibri" w:hAnsi="Calibri" w:cs="Calibri"/>
                <w:color w:val="000000"/>
                <w:sz w:val="22"/>
                <w:szCs w:val="22"/>
                <w:lang w:val="mk-MK" w:eastAsia="mk-MK"/>
              </w:rPr>
            </w:pPr>
            <w:r w:rsidRPr="003C3073">
              <w:rPr>
                <w:rFonts w:ascii="Calibri" w:hAnsi="Calibri" w:cs="Calibri"/>
                <w:color w:val="000000"/>
                <w:sz w:val="22"/>
                <w:szCs w:val="22"/>
                <w:lang w:val="mk-MK" w:eastAsia="mk-MK"/>
              </w:rPr>
              <w:t>5.267</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Calibri" w:hAnsi="Calibri" w:cs="Calibri"/>
                <w:color w:val="000000"/>
                <w:sz w:val="22"/>
                <w:szCs w:val="22"/>
                <w:lang w:val="mk-MK" w:eastAsia="mk-MK"/>
              </w:rPr>
            </w:pPr>
            <w:r w:rsidRPr="003C3073">
              <w:rPr>
                <w:rFonts w:ascii="Calibri" w:hAnsi="Calibri" w:cs="Calibri"/>
                <w:color w:val="000000"/>
                <w:sz w:val="22"/>
                <w:szCs w:val="22"/>
                <w:lang w:val="mk-MK" w:eastAsia="mk-MK"/>
              </w:rPr>
              <w:t>4.618</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Calibri" w:hAnsi="Calibri" w:cs="Calibri"/>
                <w:color w:val="000000"/>
                <w:sz w:val="22"/>
                <w:szCs w:val="22"/>
                <w:lang w:val="mk-MK" w:eastAsia="mk-MK"/>
              </w:rPr>
            </w:pPr>
            <w:r w:rsidRPr="003C3073">
              <w:rPr>
                <w:rFonts w:ascii="Calibri" w:hAnsi="Calibri" w:cs="Calibri"/>
                <w:color w:val="000000"/>
                <w:sz w:val="22"/>
                <w:szCs w:val="22"/>
                <w:lang w:val="mk-MK" w:eastAsia="mk-MK"/>
              </w:rPr>
              <w:t>4.292</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Calibri" w:hAnsi="Calibri" w:cs="Calibri"/>
                <w:color w:val="000000"/>
                <w:sz w:val="22"/>
                <w:szCs w:val="22"/>
                <w:lang w:val="mk-MK" w:eastAsia="mk-MK"/>
              </w:rPr>
            </w:pPr>
            <w:r w:rsidRPr="003C3073">
              <w:rPr>
                <w:rFonts w:ascii="Calibri" w:hAnsi="Calibri" w:cs="Calibri"/>
                <w:color w:val="000000"/>
                <w:sz w:val="22"/>
                <w:szCs w:val="22"/>
                <w:lang w:val="mk-MK" w:eastAsia="mk-MK"/>
              </w:rPr>
              <w:t>4.659</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Calibri" w:hAnsi="Calibri" w:cs="Calibri"/>
                <w:color w:val="000000"/>
                <w:sz w:val="22"/>
                <w:szCs w:val="22"/>
                <w:lang w:val="mk-MK" w:eastAsia="mk-MK"/>
              </w:rPr>
            </w:pPr>
            <w:r w:rsidRPr="003C3073">
              <w:rPr>
                <w:rFonts w:ascii="Calibri" w:hAnsi="Calibri" w:cs="Calibri"/>
                <w:color w:val="000000"/>
                <w:sz w:val="22"/>
                <w:szCs w:val="22"/>
                <w:lang w:val="mk-MK" w:eastAsia="mk-MK"/>
              </w:rPr>
              <w:t>6.714</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Calibri" w:hAnsi="Calibri" w:cs="Calibri"/>
                <w:color w:val="000000"/>
                <w:sz w:val="22"/>
                <w:szCs w:val="22"/>
                <w:lang w:val="mk-MK" w:eastAsia="mk-MK"/>
              </w:rPr>
            </w:pPr>
            <w:r w:rsidRPr="003C3073">
              <w:rPr>
                <w:rFonts w:ascii="Calibri" w:hAnsi="Calibri" w:cs="Calibri"/>
                <w:color w:val="000000"/>
                <w:sz w:val="22"/>
                <w:szCs w:val="22"/>
                <w:lang w:val="mk-MK" w:eastAsia="mk-MK"/>
              </w:rPr>
              <w:t>6.383</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Calibri" w:hAnsi="Calibri" w:cs="Calibri"/>
                <w:color w:val="000000"/>
                <w:sz w:val="22"/>
                <w:szCs w:val="22"/>
                <w:lang w:val="mk-MK" w:eastAsia="mk-MK"/>
              </w:rPr>
            </w:pPr>
            <w:r w:rsidRPr="003C3073">
              <w:rPr>
                <w:rFonts w:ascii="Calibri" w:hAnsi="Calibri" w:cs="Calibri"/>
                <w:color w:val="000000"/>
                <w:sz w:val="22"/>
                <w:szCs w:val="22"/>
                <w:lang w:val="mk-MK" w:eastAsia="mk-MK"/>
              </w:rPr>
              <w:t>73.212</w:t>
            </w:r>
          </w:p>
        </w:tc>
      </w:tr>
      <w:tr w:rsidR="003C3073" w:rsidRPr="003C3073" w:rsidTr="003C3073">
        <w:trPr>
          <w:trHeight w:val="1399"/>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Arial Narrow" w:hAnsi="Arial Narrow" w:cs="Calibri"/>
                <w:color w:val="000000"/>
                <w:sz w:val="22"/>
                <w:szCs w:val="22"/>
                <w:lang w:val="mk-MK" w:eastAsia="mk-MK"/>
              </w:rPr>
            </w:pPr>
            <w:r w:rsidRPr="003C3073">
              <w:rPr>
                <w:rFonts w:ascii="Arial Narrow" w:hAnsi="Arial Narrow" w:cs="Calibri"/>
                <w:color w:val="000000"/>
                <w:sz w:val="22"/>
                <w:szCs w:val="22"/>
                <w:lang w:val="mk-MK" w:eastAsia="mk-MK"/>
              </w:rPr>
              <w:t>Активна електрична енергија ниска тарифа</w:t>
            </w:r>
            <w:r w:rsidRPr="003C3073">
              <w:rPr>
                <w:rFonts w:ascii="Arial Narrow" w:hAnsi="Arial Narrow" w:cs="Calibri"/>
                <w:color w:val="000000"/>
                <w:sz w:val="22"/>
                <w:szCs w:val="22"/>
                <w:lang w:val="mk-MK" w:eastAsia="mk-MK"/>
              </w:rPr>
              <w:br/>
              <w:t>(А НТ)</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Calibri" w:hAnsi="Calibri" w:cs="Calibri"/>
                <w:color w:val="000000"/>
                <w:sz w:val="22"/>
                <w:szCs w:val="22"/>
                <w:lang w:val="mk-MK" w:eastAsia="mk-MK"/>
              </w:rPr>
            </w:pPr>
            <w:r w:rsidRPr="003C3073">
              <w:rPr>
                <w:rFonts w:ascii="Calibri" w:hAnsi="Calibri" w:cs="Calibri"/>
                <w:color w:val="000000"/>
                <w:sz w:val="22"/>
                <w:szCs w:val="22"/>
                <w:lang w:val="mk-MK" w:eastAsia="mk-MK"/>
              </w:rPr>
              <w:t>4.442</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Calibri" w:hAnsi="Calibri" w:cs="Calibri"/>
                <w:color w:val="000000"/>
                <w:sz w:val="22"/>
                <w:szCs w:val="22"/>
                <w:lang w:val="mk-MK" w:eastAsia="mk-MK"/>
              </w:rPr>
            </w:pPr>
            <w:r w:rsidRPr="003C3073">
              <w:rPr>
                <w:rFonts w:ascii="Calibri" w:hAnsi="Calibri" w:cs="Calibri"/>
                <w:color w:val="000000"/>
                <w:sz w:val="22"/>
                <w:szCs w:val="22"/>
                <w:lang w:val="mk-MK" w:eastAsia="mk-MK"/>
              </w:rPr>
              <w:t>3.634</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Calibri" w:hAnsi="Calibri" w:cs="Calibri"/>
                <w:color w:val="000000"/>
                <w:sz w:val="22"/>
                <w:szCs w:val="22"/>
                <w:lang w:val="mk-MK" w:eastAsia="mk-MK"/>
              </w:rPr>
            </w:pPr>
            <w:r w:rsidRPr="003C3073">
              <w:rPr>
                <w:rFonts w:ascii="Calibri" w:hAnsi="Calibri" w:cs="Calibri"/>
                <w:color w:val="000000"/>
                <w:sz w:val="22"/>
                <w:szCs w:val="22"/>
                <w:lang w:val="mk-MK" w:eastAsia="mk-MK"/>
              </w:rPr>
              <w:t>2.641</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Calibri" w:hAnsi="Calibri" w:cs="Calibri"/>
                <w:color w:val="000000"/>
                <w:sz w:val="22"/>
                <w:szCs w:val="22"/>
                <w:lang w:val="mk-MK" w:eastAsia="mk-MK"/>
              </w:rPr>
            </w:pPr>
            <w:r w:rsidRPr="003C3073">
              <w:rPr>
                <w:rFonts w:ascii="Calibri" w:hAnsi="Calibri" w:cs="Calibri"/>
                <w:color w:val="000000"/>
                <w:sz w:val="22"/>
                <w:szCs w:val="22"/>
                <w:lang w:val="mk-MK" w:eastAsia="mk-MK"/>
              </w:rPr>
              <w:t>2.376</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Calibri" w:hAnsi="Calibri" w:cs="Calibri"/>
                <w:color w:val="000000"/>
                <w:sz w:val="22"/>
                <w:szCs w:val="22"/>
                <w:lang w:val="mk-MK" w:eastAsia="mk-MK"/>
              </w:rPr>
            </w:pPr>
            <w:r w:rsidRPr="003C3073">
              <w:rPr>
                <w:rFonts w:ascii="Calibri" w:hAnsi="Calibri" w:cs="Calibri"/>
                <w:color w:val="000000"/>
                <w:sz w:val="22"/>
                <w:szCs w:val="22"/>
                <w:lang w:val="mk-MK" w:eastAsia="mk-MK"/>
              </w:rPr>
              <w:t>2.683</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Calibri" w:hAnsi="Calibri" w:cs="Calibri"/>
                <w:color w:val="000000"/>
                <w:sz w:val="22"/>
                <w:szCs w:val="22"/>
                <w:lang w:val="mk-MK" w:eastAsia="mk-MK"/>
              </w:rPr>
            </w:pPr>
            <w:r w:rsidRPr="003C3073">
              <w:rPr>
                <w:rFonts w:ascii="Calibri" w:hAnsi="Calibri" w:cs="Calibri"/>
                <w:color w:val="000000"/>
                <w:sz w:val="22"/>
                <w:szCs w:val="22"/>
                <w:lang w:val="mk-MK" w:eastAsia="mk-MK"/>
              </w:rPr>
              <w:t>1.914</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Calibri" w:hAnsi="Calibri" w:cs="Calibri"/>
                <w:color w:val="000000"/>
                <w:sz w:val="22"/>
                <w:szCs w:val="22"/>
                <w:lang w:val="mk-MK" w:eastAsia="mk-MK"/>
              </w:rPr>
            </w:pPr>
            <w:r w:rsidRPr="003C3073">
              <w:rPr>
                <w:rFonts w:ascii="Calibri" w:hAnsi="Calibri" w:cs="Calibri"/>
                <w:color w:val="000000"/>
                <w:sz w:val="22"/>
                <w:szCs w:val="22"/>
                <w:lang w:val="mk-MK" w:eastAsia="mk-MK"/>
              </w:rPr>
              <w:t>2.257</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Calibri" w:hAnsi="Calibri" w:cs="Calibri"/>
                <w:color w:val="000000"/>
                <w:sz w:val="22"/>
                <w:szCs w:val="22"/>
                <w:lang w:val="mk-MK" w:eastAsia="mk-MK"/>
              </w:rPr>
            </w:pPr>
            <w:r w:rsidRPr="003C3073">
              <w:rPr>
                <w:rFonts w:ascii="Calibri" w:hAnsi="Calibri" w:cs="Calibri"/>
                <w:color w:val="000000"/>
                <w:sz w:val="22"/>
                <w:szCs w:val="22"/>
                <w:lang w:val="mk-MK" w:eastAsia="mk-MK"/>
              </w:rPr>
              <w:t>1.980</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Calibri" w:hAnsi="Calibri" w:cs="Calibri"/>
                <w:color w:val="000000"/>
                <w:sz w:val="22"/>
                <w:szCs w:val="22"/>
                <w:lang w:val="mk-MK" w:eastAsia="mk-MK"/>
              </w:rPr>
            </w:pPr>
            <w:r w:rsidRPr="003C3073">
              <w:rPr>
                <w:rFonts w:ascii="Calibri" w:hAnsi="Calibri" w:cs="Calibri"/>
                <w:color w:val="000000"/>
                <w:sz w:val="22"/>
                <w:szCs w:val="22"/>
                <w:lang w:val="mk-MK" w:eastAsia="mk-MK"/>
              </w:rPr>
              <w:t>1.839</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Calibri" w:hAnsi="Calibri" w:cs="Calibri"/>
                <w:color w:val="000000"/>
                <w:sz w:val="22"/>
                <w:szCs w:val="22"/>
                <w:lang w:val="mk-MK" w:eastAsia="mk-MK"/>
              </w:rPr>
            </w:pPr>
            <w:r w:rsidRPr="003C3073">
              <w:rPr>
                <w:rFonts w:ascii="Calibri" w:hAnsi="Calibri" w:cs="Calibri"/>
                <w:color w:val="000000"/>
                <w:sz w:val="22"/>
                <w:szCs w:val="22"/>
                <w:lang w:val="mk-MK" w:eastAsia="mk-MK"/>
              </w:rPr>
              <w:t>1.996</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Calibri" w:hAnsi="Calibri" w:cs="Calibri"/>
                <w:color w:val="000000"/>
                <w:sz w:val="22"/>
                <w:szCs w:val="22"/>
                <w:lang w:val="mk-MK" w:eastAsia="mk-MK"/>
              </w:rPr>
            </w:pPr>
            <w:r w:rsidRPr="003C3073">
              <w:rPr>
                <w:rFonts w:ascii="Calibri" w:hAnsi="Calibri" w:cs="Calibri"/>
                <w:color w:val="000000"/>
                <w:sz w:val="22"/>
                <w:szCs w:val="22"/>
                <w:lang w:val="mk-MK" w:eastAsia="mk-MK"/>
              </w:rPr>
              <w:t>2.878</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Calibri" w:hAnsi="Calibri" w:cs="Calibri"/>
                <w:color w:val="000000"/>
                <w:sz w:val="22"/>
                <w:szCs w:val="22"/>
                <w:lang w:val="mk-MK" w:eastAsia="mk-MK"/>
              </w:rPr>
            </w:pPr>
            <w:r w:rsidRPr="003C3073">
              <w:rPr>
                <w:rFonts w:ascii="Calibri" w:hAnsi="Calibri" w:cs="Calibri"/>
                <w:color w:val="000000"/>
                <w:sz w:val="22"/>
                <w:szCs w:val="22"/>
                <w:lang w:val="mk-MK" w:eastAsia="mk-MK"/>
              </w:rPr>
              <w:t>2.735</w:t>
            </w:r>
          </w:p>
        </w:tc>
        <w:tc>
          <w:tcPr>
            <w:tcW w:w="1020" w:type="dxa"/>
            <w:tcBorders>
              <w:top w:val="nil"/>
              <w:left w:val="nil"/>
              <w:bottom w:val="single" w:sz="4" w:space="0" w:color="auto"/>
              <w:right w:val="single" w:sz="4" w:space="0" w:color="auto"/>
            </w:tcBorders>
            <w:shd w:val="clear" w:color="auto" w:fill="auto"/>
            <w:vAlign w:val="center"/>
            <w:hideMark/>
          </w:tcPr>
          <w:p w:rsidR="003C3073" w:rsidRPr="003C3073" w:rsidRDefault="003C3073" w:rsidP="003C3073">
            <w:pPr>
              <w:suppressAutoHyphens w:val="0"/>
              <w:jc w:val="center"/>
              <w:rPr>
                <w:rFonts w:ascii="Calibri" w:hAnsi="Calibri" w:cs="Calibri"/>
                <w:color w:val="000000"/>
                <w:sz w:val="22"/>
                <w:szCs w:val="22"/>
                <w:lang w:val="mk-MK" w:eastAsia="mk-MK"/>
              </w:rPr>
            </w:pPr>
            <w:r w:rsidRPr="003C3073">
              <w:rPr>
                <w:rFonts w:ascii="Calibri" w:hAnsi="Calibri" w:cs="Calibri"/>
                <w:color w:val="000000"/>
                <w:sz w:val="22"/>
                <w:szCs w:val="22"/>
                <w:lang w:val="mk-MK" w:eastAsia="mk-MK"/>
              </w:rPr>
              <w:t>31.377</w:t>
            </w:r>
          </w:p>
        </w:tc>
      </w:tr>
    </w:tbl>
    <w:p w:rsidR="00907E43" w:rsidRDefault="00907E43">
      <w:pPr>
        <w:tabs>
          <w:tab w:val="left" w:pos="1760"/>
        </w:tabs>
        <w:rPr>
          <w:rFonts w:ascii="Arial Narrow" w:hAnsi="Arial Narrow"/>
          <w:sz w:val="22"/>
          <w:szCs w:val="22"/>
          <w:lang w:val="mk-MK"/>
        </w:rPr>
      </w:pPr>
    </w:p>
    <w:p w:rsidR="00907E43" w:rsidRDefault="00907E43">
      <w:pPr>
        <w:sectPr w:rsidR="00907E43">
          <w:headerReference w:type="default" r:id="rId15"/>
          <w:footerReference w:type="default" r:id="rId16"/>
          <w:pgSz w:w="16838" w:h="11906" w:orient="landscape"/>
          <w:pgMar w:top="1800" w:right="990" w:bottom="1800" w:left="1440" w:header="720" w:footer="708" w:gutter="0"/>
          <w:cols w:space="720"/>
          <w:formProt w:val="0"/>
          <w:docGrid w:linePitch="360"/>
        </w:sectPr>
      </w:pPr>
    </w:p>
    <w:p w:rsidR="00907E43" w:rsidRDefault="00F62345">
      <w:pPr>
        <w:jc w:val="both"/>
        <w:rPr>
          <w:rFonts w:ascii="Arial Narrow" w:hAnsi="Arial Narrow" w:cs="Calibri"/>
          <w:color w:val="000000"/>
          <w:sz w:val="22"/>
          <w:szCs w:val="22"/>
          <w:lang w:val="mk-MK"/>
        </w:rPr>
      </w:pPr>
      <w:r>
        <w:rPr>
          <w:rFonts w:ascii="Arial Narrow" w:hAnsi="Arial Narrow" w:cs="Calibri"/>
          <w:sz w:val="22"/>
          <w:szCs w:val="22"/>
          <w:lang w:val="mk-MK"/>
        </w:rPr>
        <w:lastRenderedPageBreak/>
        <w:t xml:space="preserve">Проекцијата е изведена по основ на зголемена потрошувачка од </w:t>
      </w:r>
      <w:r>
        <w:rPr>
          <w:rFonts w:ascii="Arial Narrow" w:hAnsi="Arial Narrow" w:cs="Calibri"/>
          <w:sz w:val="22"/>
          <w:szCs w:val="22"/>
          <w:lang w:val="en-US"/>
        </w:rPr>
        <w:t>1</w:t>
      </w:r>
      <w:r>
        <w:rPr>
          <w:rFonts w:ascii="Arial Narrow" w:hAnsi="Arial Narrow" w:cs="Calibri"/>
          <w:sz w:val="22"/>
          <w:szCs w:val="22"/>
          <w:lang w:val="mk-MK"/>
        </w:rPr>
        <w:t xml:space="preserve">0% во однос на потрошената електрична енергија во периодот од Јануари 2019 до Декември 2019 година. Набавката на електрична енергија е последователна и ќе се извршува вопериод од 1 година </w:t>
      </w:r>
      <w:r>
        <w:rPr>
          <w:rFonts w:ascii="Arial Narrow" w:hAnsi="Arial Narrow" w:cs="Calibri"/>
          <w:color w:val="000000"/>
          <w:sz w:val="22"/>
          <w:szCs w:val="22"/>
          <w:lang w:val="mk-MK"/>
        </w:rPr>
        <w:t>сметано од денот на започнувањето со примена на Договорот за јавна н</w:t>
      </w:r>
      <w:r>
        <w:rPr>
          <w:rFonts w:ascii="Arial Narrow" w:hAnsi="Arial Narrow" w:cs="Calibri"/>
          <w:color w:val="000000"/>
          <w:sz w:val="22"/>
          <w:szCs w:val="22"/>
          <w:lang w:val="mk-MK"/>
        </w:rPr>
        <w:t>абавка.</w:t>
      </w:r>
    </w:p>
    <w:p w:rsidR="00907E43" w:rsidRDefault="00F62345">
      <w:pPr>
        <w:tabs>
          <w:tab w:val="left" w:pos="1760"/>
        </w:tabs>
        <w:jc w:val="both"/>
        <w:rPr>
          <w:rFonts w:ascii="Arial Narrow" w:hAnsi="Arial Narrow" w:cs="Calibri"/>
          <w:sz w:val="22"/>
          <w:szCs w:val="22"/>
          <w:lang w:val="mk-MK"/>
        </w:rPr>
      </w:pPr>
      <w:r>
        <w:rPr>
          <w:rFonts w:ascii="Arial Narrow" w:hAnsi="Arial Narrow" w:cs="Calibri"/>
          <w:sz w:val="22"/>
          <w:szCs w:val="22"/>
          <w:lang w:val="mk-MK"/>
        </w:rPr>
        <w:t xml:space="preserve">Во понудата за електрична енергија по </w:t>
      </w:r>
      <w:r>
        <w:rPr>
          <w:rFonts w:ascii="Arial Narrow" w:hAnsi="Arial Narrow" w:cs="Calibri"/>
          <w:sz w:val="22"/>
          <w:szCs w:val="22"/>
          <w:lang w:val="en-US"/>
        </w:rPr>
        <w:t>KWh</w:t>
      </w:r>
      <w:r>
        <w:rPr>
          <w:rFonts w:ascii="Arial Narrow" w:hAnsi="Arial Narrow" w:cs="Calibri"/>
          <w:sz w:val="22"/>
          <w:szCs w:val="22"/>
          <w:lang w:val="mk-MK"/>
        </w:rPr>
        <w:t xml:space="preserve"> која е предмет на електронска аукција не треба да бидат пресметани трошоци за дистрибутивна такса и активна моќност бидејќи истите не се дел на оваа набавка и не треба да бидат вклучени во понудата и/или фа</w:t>
      </w:r>
      <w:r>
        <w:rPr>
          <w:rFonts w:ascii="Arial Narrow" w:hAnsi="Arial Narrow" w:cs="Calibri"/>
          <w:sz w:val="22"/>
          <w:szCs w:val="22"/>
          <w:lang w:val="mk-MK"/>
        </w:rPr>
        <w:t>ктурирани од страна на понудувачот – снабдувачот на активна електична енергија од причина што Договорниот орган ги плаќа на Операторот на дистрибутивниот систем за пазар за електрична енергија согласно важечката регулатива.</w:t>
      </w:r>
    </w:p>
    <w:p w:rsidR="00907E43" w:rsidRDefault="00F62345">
      <w:pPr>
        <w:pStyle w:val="Caption"/>
        <w:rPr>
          <w:rFonts w:ascii="Arial Narrow" w:hAnsi="Arial Narrow"/>
          <w:lang w:eastAsia="mk-MK"/>
        </w:rPr>
      </w:pPr>
      <w:r>
        <w:rPr>
          <w:rFonts w:ascii="Arial Narrow" w:hAnsi="Arial Narrow"/>
          <w:color w:val="000000"/>
        </w:rPr>
        <w:t>Економскиот оператор треба да ги</w:t>
      </w:r>
      <w:r>
        <w:rPr>
          <w:rFonts w:ascii="Arial Narrow" w:hAnsi="Arial Narrow"/>
          <w:color w:val="000000"/>
        </w:rPr>
        <w:t xml:space="preserve"> почитува одредбите и Правилата за снабдување со електрична енергија </w:t>
      </w:r>
      <w:r>
        <w:rPr>
          <w:rFonts w:ascii="Arial Narrow" w:hAnsi="Arial Narrow"/>
          <w:lang w:eastAsia="mk-MK"/>
        </w:rPr>
        <w:t>(„Службен весник на РМ“ бр. 144/12) и правилата за изменување на правилата за снабдување со електрична енергија („Службен весник на РМ“ бр.  91/13; бр. 103/14 и 191/15).</w:t>
      </w:r>
    </w:p>
    <w:p w:rsidR="00907E43" w:rsidRDefault="00F62345">
      <w:pPr>
        <w:pStyle w:val="Caption"/>
        <w:rPr>
          <w:rFonts w:ascii="Arial Narrow" w:hAnsi="Arial Narrow"/>
          <w:lang w:eastAsia="mk-MK"/>
        </w:rPr>
      </w:pPr>
      <w:r>
        <w:rPr>
          <w:rFonts w:ascii="Arial Narrow" w:hAnsi="Arial Narrow"/>
          <w:lang w:eastAsia="mk-MK"/>
        </w:rPr>
        <w:t>Сите работи и одн</w:t>
      </w:r>
      <w:r>
        <w:rPr>
          <w:rFonts w:ascii="Arial Narrow" w:hAnsi="Arial Narrow"/>
          <w:lang w:eastAsia="mk-MK"/>
        </w:rPr>
        <w:t>оси во врска со електричната енергија се регулирани и треба да бидат во согласност со одредбите и препораките на важечките закони, прописи и стандарди кои се однесуваат и се поврзани со предметот на набавката, како</w:t>
      </w:r>
      <w:r>
        <w:rPr>
          <w:rFonts w:ascii="Arial Narrow" w:hAnsi="Arial Narrow"/>
          <w:lang w:val="en-US" w:eastAsia="mk-MK"/>
        </w:rPr>
        <w:t>:</w:t>
      </w:r>
    </w:p>
    <w:p w:rsidR="00907E43" w:rsidRDefault="00F62345">
      <w:pPr>
        <w:pStyle w:val="Caption"/>
        <w:numPr>
          <w:ilvl w:val="0"/>
          <w:numId w:val="17"/>
        </w:numPr>
        <w:rPr>
          <w:rFonts w:ascii="Arial Narrow" w:hAnsi="Arial Narrow"/>
          <w:lang w:eastAsia="mk-MK"/>
        </w:rPr>
      </w:pPr>
      <w:r>
        <w:rPr>
          <w:rFonts w:ascii="Arial Narrow" w:hAnsi="Arial Narrow"/>
          <w:lang w:eastAsia="mk-MK"/>
        </w:rPr>
        <w:t>Закон за Енергетика,</w:t>
      </w:r>
    </w:p>
    <w:p w:rsidR="00907E43" w:rsidRDefault="00F62345">
      <w:pPr>
        <w:pStyle w:val="Caption"/>
        <w:numPr>
          <w:ilvl w:val="0"/>
          <w:numId w:val="17"/>
        </w:numPr>
        <w:rPr>
          <w:rFonts w:ascii="Arial Narrow" w:hAnsi="Arial Narrow"/>
          <w:lang w:eastAsia="mk-MK"/>
        </w:rPr>
      </w:pPr>
      <w:r>
        <w:rPr>
          <w:rFonts w:ascii="Arial Narrow" w:hAnsi="Arial Narrow"/>
          <w:lang w:eastAsia="mk-MK"/>
        </w:rPr>
        <w:t>Мрежни правила за д</w:t>
      </w:r>
      <w:r>
        <w:rPr>
          <w:rFonts w:ascii="Arial Narrow" w:hAnsi="Arial Narrow"/>
          <w:lang w:eastAsia="mk-MK"/>
        </w:rPr>
        <w:t>истрибуција на електрична енергија,</w:t>
      </w:r>
    </w:p>
    <w:p w:rsidR="00907E43" w:rsidRDefault="00F62345">
      <w:pPr>
        <w:pStyle w:val="Caption"/>
        <w:numPr>
          <w:ilvl w:val="0"/>
          <w:numId w:val="17"/>
        </w:numPr>
        <w:rPr>
          <w:rFonts w:ascii="Arial Narrow" w:hAnsi="Arial Narrow"/>
          <w:lang w:eastAsia="mk-MK"/>
        </w:rPr>
      </w:pPr>
      <w:r>
        <w:rPr>
          <w:rFonts w:ascii="Arial Narrow" w:hAnsi="Arial Narrow"/>
          <w:lang w:eastAsia="mk-MK"/>
        </w:rPr>
        <w:t>Правила за снабдување со електрична енергија,</w:t>
      </w:r>
    </w:p>
    <w:p w:rsidR="00907E43" w:rsidRDefault="00F62345">
      <w:pPr>
        <w:pStyle w:val="Caption"/>
        <w:numPr>
          <w:ilvl w:val="0"/>
          <w:numId w:val="17"/>
        </w:numPr>
        <w:rPr>
          <w:rFonts w:ascii="Arial Narrow" w:hAnsi="Arial Narrow"/>
          <w:lang w:eastAsia="mk-MK"/>
        </w:rPr>
      </w:pPr>
      <w:r>
        <w:rPr>
          <w:rFonts w:ascii="Arial Narrow" w:hAnsi="Arial Narrow"/>
          <w:lang w:eastAsia="mk-MK"/>
        </w:rPr>
        <w:t>Правила за пазар на електрична енергија,</w:t>
      </w:r>
    </w:p>
    <w:p w:rsidR="00907E43" w:rsidRDefault="00F62345">
      <w:pPr>
        <w:pStyle w:val="Caption"/>
        <w:numPr>
          <w:ilvl w:val="0"/>
          <w:numId w:val="17"/>
        </w:numPr>
        <w:rPr>
          <w:rFonts w:ascii="Arial Narrow" w:hAnsi="Arial Narrow"/>
          <w:lang w:eastAsia="mk-MK"/>
        </w:rPr>
      </w:pPr>
      <w:r>
        <w:rPr>
          <w:rFonts w:ascii="Arial Narrow" w:hAnsi="Arial Narrow"/>
          <w:lang w:eastAsia="mk-MK"/>
        </w:rPr>
        <w:t>Закон за метрологија.</w:t>
      </w:r>
    </w:p>
    <w:p w:rsidR="00907E43" w:rsidRDefault="00F62345">
      <w:pPr>
        <w:pStyle w:val="Caption"/>
        <w:rPr>
          <w:rFonts w:ascii="Arial Narrow" w:hAnsi="Arial Narrow"/>
          <w:lang w:eastAsia="mk-MK"/>
        </w:rPr>
      </w:pPr>
      <w:r>
        <w:rPr>
          <w:rFonts w:ascii="Arial Narrow" w:hAnsi="Arial Narrow"/>
          <w:lang w:eastAsia="mk-MK"/>
        </w:rPr>
        <w:t>Понудувачот да има потпишано договор за балансна одговорност согласно правилата за пазар на електрична енергија</w:t>
      </w:r>
      <w:r>
        <w:rPr>
          <w:rFonts w:ascii="Arial Narrow" w:hAnsi="Arial Narrow"/>
          <w:lang w:eastAsia="mk-MK"/>
        </w:rPr>
        <w:t>.</w:t>
      </w:r>
    </w:p>
    <w:p w:rsidR="00907E43" w:rsidRDefault="00F62345">
      <w:pPr>
        <w:jc w:val="both"/>
        <w:rPr>
          <w:rFonts w:ascii="Arial Narrow" w:hAnsi="Arial Narrow" w:cs="Calibri"/>
          <w:sz w:val="22"/>
          <w:szCs w:val="22"/>
          <w:lang w:val="mk-MK"/>
        </w:rPr>
      </w:pPr>
      <w:r>
        <w:rPr>
          <w:rFonts w:ascii="Arial Narrow" w:hAnsi="Arial Narrow" w:cs="Calibri"/>
          <w:sz w:val="22"/>
          <w:szCs w:val="22"/>
          <w:lang w:val="mk-MK"/>
        </w:rPr>
        <w:t>Економскиот оператор треба да ја превземе балансната одговорност и балансирањето на договорниот орган, и истото треба да биде предвидено и вклучено во понудата на економскиот оператор, планирање месечни и годишни количини на активна електрична енергија и</w:t>
      </w:r>
      <w:r>
        <w:rPr>
          <w:rFonts w:ascii="Arial Narrow" w:hAnsi="Arial Narrow" w:cs="Calibri"/>
          <w:sz w:val="22"/>
          <w:szCs w:val="22"/>
          <w:lang w:val="mk-MK"/>
        </w:rPr>
        <w:t xml:space="preserve">зразена во </w:t>
      </w:r>
      <w:r>
        <w:rPr>
          <w:rFonts w:ascii="Arial Narrow" w:hAnsi="Arial Narrow" w:cs="Calibri"/>
          <w:sz w:val="22"/>
          <w:szCs w:val="22"/>
          <w:lang w:val="en-US"/>
        </w:rPr>
        <w:t>KWh</w:t>
      </w:r>
      <w:r>
        <w:rPr>
          <w:rFonts w:ascii="Arial Narrow" w:hAnsi="Arial Narrow" w:cs="Calibri"/>
          <w:sz w:val="22"/>
          <w:szCs w:val="22"/>
          <w:lang w:val="mk-MK"/>
        </w:rPr>
        <w:t xml:space="preserve">, пооделно за време на важење на високи дневни оптоварувања и ниски дневни оптоварувања. </w:t>
      </w:r>
    </w:p>
    <w:p w:rsidR="00907E43" w:rsidRDefault="00F62345">
      <w:pPr>
        <w:jc w:val="both"/>
        <w:rPr>
          <w:rFonts w:ascii="Arial Narrow" w:hAnsi="Arial Narrow" w:cs="Calibri"/>
          <w:sz w:val="22"/>
          <w:szCs w:val="22"/>
          <w:lang w:val="en-US"/>
        </w:rPr>
      </w:pPr>
      <w:r>
        <w:rPr>
          <w:rFonts w:ascii="Arial Narrow" w:hAnsi="Arial Narrow" w:cs="Calibri"/>
          <w:sz w:val="22"/>
          <w:szCs w:val="22"/>
          <w:lang w:val="mk-MK"/>
        </w:rPr>
        <w:t xml:space="preserve">Во единечна цена за 1 </w:t>
      </w:r>
      <w:r>
        <w:rPr>
          <w:rFonts w:ascii="Arial Narrow" w:hAnsi="Arial Narrow" w:cs="Calibri"/>
          <w:sz w:val="22"/>
          <w:szCs w:val="22"/>
          <w:lang w:val="en-US"/>
        </w:rPr>
        <w:t>KWh</w:t>
      </w:r>
      <w:r>
        <w:rPr>
          <w:rFonts w:ascii="Arial Narrow" w:hAnsi="Arial Narrow" w:cs="Calibri"/>
          <w:sz w:val="22"/>
          <w:szCs w:val="22"/>
          <w:lang w:val="mk-MK"/>
        </w:rPr>
        <w:t xml:space="preserve"> на активна електрична енерија, висока и ниска тарифа, економскиот оператор треба да ги вклучи сите трошоци во својата понуда с</w:t>
      </w:r>
      <w:r>
        <w:rPr>
          <w:rFonts w:ascii="Arial Narrow" w:hAnsi="Arial Narrow" w:cs="Calibri"/>
          <w:sz w:val="22"/>
          <w:szCs w:val="22"/>
          <w:lang w:val="mk-MK"/>
        </w:rPr>
        <w:t>огласно важечките законски прописи и правила односно</w:t>
      </w:r>
      <w:r>
        <w:rPr>
          <w:rFonts w:ascii="Arial Narrow" w:hAnsi="Arial Narrow" w:cs="Calibri"/>
          <w:sz w:val="22"/>
          <w:szCs w:val="22"/>
          <w:lang w:val="en-US"/>
        </w:rPr>
        <w:t>:</w:t>
      </w:r>
    </w:p>
    <w:p w:rsidR="00907E43" w:rsidRDefault="00F62345">
      <w:pPr>
        <w:numPr>
          <w:ilvl w:val="0"/>
          <w:numId w:val="17"/>
        </w:numPr>
        <w:jc w:val="both"/>
        <w:rPr>
          <w:rFonts w:ascii="Arial Narrow" w:hAnsi="Arial Narrow" w:cs="Arial"/>
          <w:sz w:val="22"/>
          <w:szCs w:val="22"/>
          <w:lang w:val="mk-MK"/>
        </w:rPr>
      </w:pPr>
      <w:r>
        <w:rPr>
          <w:rFonts w:ascii="Arial Narrow" w:hAnsi="Arial Narrow" w:cs="Arial"/>
          <w:sz w:val="22"/>
          <w:szCs w:val="22"/>
          <w:lang w:val="mk-MK"/>
        </w:rPr>
        <w:t>трошок за потрошена електрична енергија (струја),</w:t>
      </w:r>
    </w:p>
    <w:p w:rsidR="00907E43" w:rsidRDefault="00F62345">
      <w:pPr>
        <w:numPr>
          <w:ilvl w:val="0"/>
          <w:numId w:val="17"/>
        </w:numPr>
        <w:jc w:val="both"/>
        <w:rPr>
          <w:rFonts w:ascii="Arial Narrow" w:hAnsi="Arial Narrow" w:cs="Arial"/>
          <w:sz w:val="22"/>
          <w:szCs w:val="22"/>
          <w:lang w:val="mk-MK"/>
        </w:rPr>
      </w:pPr>
      <w:r>
        <w:rPr>
          <w:rFonts w:ascii="Arial Narrow" w:hAnsi="Arial Narrow" w:cs="Arial"/>
          <w:sz w:val="22"/>
          <w:szCs w:val="22"/>
          <w:lang w:val="mk-MK"/>
        </w:rPr>
        <w:t>трошок за планирање и номинирање на потрошувачката, како и</w:t>
      </w:r>
    </w:p>
    <w:p w:rsidR="00907E43" w:rsidRDefault="00F62345">
      <w:pPr>
        <w:numPr>
          <w:ilvl w:val="0"/>
          <w:numId w:val="17"/>
        </w:numPr>
        <w:jc w:val="both"/>
        <w:rPr>
          <w:rFonts w:ascii="Arial Narrow" w:hAnsi="Arial Narrow" w:cs="Arial"/>
          <w:sz w:val="22"/>
          <w:szCs w:val="22"/>
          <w:lang w:val="mk-MK"/>
        </w:rPr>
      </w:pPr>
      <w:r>
        <w:rPr>
          <w:rFonts w:ascii="Arial Narrow" w:hAnsi="Arial Narrow" w:cs="Arial"/>
          <w:sz w:val="22"/>
          <w:szCs w:val="22"/>
          <w:lang w:val="mk-MK"/>
        </w:rPr>
        <w:t>трошоци за балансирањето на потрошувачката (балансната одговорност).</w:t>
      </w:r>
    </w:p>
    <w:p w:rsidR="00907E43" w:rsidRDefault="00F62345">
      <w:pPr>
        <w:numPr>
          <w:ilvl w:val="0"/>
          <w:numId w:val="17"/>
        </w:numPr>
        <w:jc w:val="both"/>
        <w:rPr>
          <w:rFonts w:ascii="Arial Narrow" w:hAnsi="Arial Narrow" w:cs="Arial"/>
          <w:sz w:val="22"/>
          <w:szCs w:val="22"/>
          <w:lang w:val="mk-MK"/>
        </w:rPr>
      </w:pPr>
      <w:r>
        <w:rPr>
          <w:rFonts w:ascii="Arial Narrow" w:hAnsi="Arial Narrow" w:cs="Arial"/>
          <w:sz w:val="22"/>
          <w:szCs w:val="22"/>
          <w:lang w:val="mk-MK"/>
        </w:rPr>
        <w:t xml:space="preserve">останатите трошоци </w:t>
      </w:r>
      <w:r>
        <w:rPr>
          <w:rFonts w:ascii="Arial Narrow" w:hAnsi="Arial Narrow" w:cs="Arial"/>
          <w:sz w:val="22"/>
          <w:szCs w:val="22"/>
          <w:lang w:val="mk-MK"/>
        </w:rPr>
        <w:t>поврзани со потрошената електрична енергија од страна на нарачателот кои се со регулирани цени како дистрибутивната такса, трошок за обновлива енергија и тарифа за организирање на пазарот на електрична енергија, не треба да бидат дел од понудата.</w:t>
      </w:r>
    </w:p>
    <w:p w:rsidR="00907E43" w:rsidRDefault="00F62345">
      <w:pPr>
        <w:numPr>
          <w:ilvl w:val="0"/>
          <w:numId w:val="17"/>
        </w:numPr>
        <w:ind w:right="1628"/>
        <w:jc w:val="both"/>
      </w:pPr>
      <w:r>
        <w:rPr>
          <w:rFonts w:ascii="Arial Narrow" w:hAnsi="Arial Narrow" w:cs="Arial"/>
          <w:sz w:val="22"/>
          <w:szCs w:val="22"/>
          <w:lang w:val="mk-MK"/>
        </w:rPr>
        <w:t>активната</w:t>
      </w:r>
      <w:r>
        <w:rPr>
          <w:rFonts w:ascii="Arial Narrow" w:hAnsi="Arial Narrow" w:cs="Arial"/>
          <w:sz w:val="22"/>
          <w:szCs w:val="22"/>
          <w:lang w:val="mk-MK"/>
        </w:rPr>
        <w:t xml:space="preserve"> моќност (врвната моќност) не треба да биде вклучена од страна на понудувачот-снабдувач, поради тоа што активната моќност договорниот орган ја плаќа на Операторот на Дистрибутивниот систем (ОДС) согласно важечката регулатива.</w:t>
      </w:r>
    </w:p>
    <w:p w:rsidR="00907E43" w:rsidRDefault="00907E43">
      <w:pPr>
        <w:ind w:left="1800" w:right="1628" w:hanging="360"/>
        <w:jc w:val="both"/>
        <w:rPr>
          <w:rFonts w:ascii="Arial Narrow" w:hAnsi="Arial Narrow" w:cs="Arial"/>
          <w:sz w:val="22"/>
          <w:szCs w:val="22"/>
          <w:lang w:val="mk-MK"/>
        </w:rPr>
      </w:pPr>
    </w:p>
    <w:p w:rsidR="00907E43" w:rsidRDefault="00907E43">
      <w:pPr>
        <w:ind w:left="1800" w:right="1628" w:hanging="360"/>
        <w:jc w:val="both"/>
        <w:rPr>
          <w:rFonts w:ascii="Arial Narrow" w:hAnsi="Arial Narrow" w:cs="Arial"/>
          <w:sz w:val="22"/>
          <w:szCs w:val="22"/>
          <w:lang w:val="mk-MK"/>
        </w:rPr>
      </w:pPr>
    </w:p>
    <w:p w:rsidR="00907E43" w:rsidRDefault="00907E43">
      <w:pPr>
        <w:ind w:left="1800" w:right="1628" w:hanging="360"/>
        <w:jc w:val="both"/>
        <w:rPr>
          <w:rFonts w:ascii="Arial Narrow" w:hAnsi="Arial Narrow" w:cs="Arial"/>
          <w:sz w:val="22"/>
          <w:szCs w:val="22"/>
          <w:lang w:val="mk-MK"/>
        </w:rPr>
      </w:pPr>
    </w:p>
    <w:p w:rsidR="00907E43" w:rsidRDefault="00907E43">
      <w:pPr>
        <w:ind w:left="1800" w:right="1628" w:hanging="360"/>
        <w:jc w:val="both"/>
        <w:rPr>
          <w:rFonts w:ascii="Arial Narrow" w:hAnsi="Arial Narrow" w:cs="Arial"/>
          <w:sz w:val="22"/>
          <w:szCs w:val="22"/>
          <w:lang w:val="mk-MK"/>
        </w:rPr>
      </w:pPr>
    </w:p>
    <w:p w:rsidR="00907E43" w:rsidRDefault="00907E43">
      <w:pPr>
        <w:ind w:left="1800" w:right="1628" w:hanging="360"/>
        <w:jc w:val="both"/>
        <w:rPr>
          <w:rFonts w:ascii="Arial Narrow" w:hAnsi="Arial Narrow" w:cs="Arial"/>
          <w:sz w:val="22"/>
          <w:szCs w:val="22"/>
          <w:lang w:val="mk-MK"/>
        </w:rPr>
      </w:pPr>
    </w:p>
    <w:p w:rsidR="00907E43" w:rsidRDefault="00907E43">
      <w:pPr>
        <w:ind w:left="1800" w:right="1628" w:hanging="360"/>
        <w:jc w:val="both"/>
        <w:rPr>
          <w:rFonts w:ascii="Arial Narrow" w:hAnsi="Arial Narrow" w:cs="Arial"/>
          <w:sz w:val="22"/>
          <w:szCs w:val="22"/>
          <w:lang w:val="mk-MK"/>
        </w:rPr>
      </w:pPr>
      <w:bookmarkStart w:id="14" w:name="_Toc9500565"/>
    </w:p>
    <w:p w:rsidR="00907E43" w:rsidRDefault="00907E43">
      <w:pPr>
        <w:pStyle w:val="Heading1"/>
        <w:numPr>
          <w:ilvl w:val="0"/>
          <w:numId w:val="2"/>
        </w:numPr>
        <w:ind w:left="426" w:firstLine="0"/>
        <w:rPr>
          <w:rFonts w:ascii="Calibri" w:hAnsi="Calibri" w:cs="Calibri"/>
          <w:sz w:val="24"/>
        </w:rPr>
      </w:pPr>
    </w:p>
    <w:p w:rsidR="00907E43" w:rsidRDefault="00F62345">
      <w:pPr>
        <w:pStyle w:val="Heading1"/>
        <w:numPr>
          <w:ilvl w:val="0"/>
          <w:numId w:val="2"/>
        </w:numPr>
        <w:ind w:left="426" w:firstLine="0"/>
        <w:rPr>
          <w:rFonts w:ascii="Arial Narrow" w:hAnsi="Arial Narrow" w:cs="Calibri"/>
          <w:sz w:val="22"/>
          <w:szCs w:val="22"/>
        </w:rPr>
      </w:pPr>
      <w:r>
        <w:rPr>
          <w:rFonts w:ascii="Arial Narrow" w:hAnsi="Arial Narrow" w:cs="Calibri"/>
          <w:sz w:val="22"/>
          <w:szCs w:val="22"/>
        </w:rPr>
        <w:t xml:space="preserve">Прилог </w:t>
      </w:r>
      <w:r>
        <w:rPr>
          <w:rFonts w:ascii="Arial Narrow" w:hAnsi="Arial Narrow" w:cs="Calibri"/>
          <w:sz w:val="22"/>
          <w:szCs w:val="22"/>
          <w:lang w:val="ru-RU"/>
        </w:rPr>
        <w:t>1</w:t>
      </w:r>
      <w:r>
        <w:rPr>
          <w:rFonts w:ascii="Arial Narrow" w:hAnsi="Arial Narrow" w:cs="Calibri"/>
          <w:sz w:val="22"/>
          <w:szCs w:val="22"/>
        </w:rPr>
        <w:t xml:space="preserve"> – Образец на п</w:t>
      </w:r>
      <w:r>
        <w:rPr>
          <w:rFonts w:ascii="Arial Narrow" w:hAnsi="Arial Narrow" w:cs="Calibri"/>
          <w:sz w:val="22"/>
          <w:szCs w:val="22"/>
        </w:rPr>
        <w:t>онуда</w:t>
      </w:r>
      <w:bookmarkEnd w:id="14"/>
    </w:p>
    <w:p w:rsidR="00907E43" w:rsidRDefault="00F62345">
      <w:pPr>
        <w:tabs>
          <w:tab w:val="left" w:pos="1760"/>
        </w:tabs>
        <w:jc w:val="center"/>
        <w:rPr>
          <w:rFonts w:ascii="Arial Narrow" w:hAnsi="Arial Narrow" w:cs="Calibri"/>
          <w:i/>
          <w:sz w:val="22"/>
          <w:szCs w:val="22"/>
          <w:lang w:val="mk-MK"/>
        </w:rPr>
      </w:pPr>
      <w:r>
        <w:rPr>
          <w:rFonts w:ascii="Arial Narrow" w:hAnsi="Arial Narrow"/>
          <w:i/>
          <w:sz w:val="22"/>
          <w:szCs w:val="22"/>
          <w:lang w:val="mk-MK"/>
        </w:rPr>
        <w:t>[</w:t>
      </w:r>
      <w:r>
        <w:rPr>
          <w:rFonts w:ascii="Arial Narrow" w:hAnsi="Arial Narrow" w:cs="Calibri"/>
          <w:i/>
          <w:sz w:val="22"/>
          <w:szCs w:val="22"/>
          <w:lang w:val="mk-MK"/>
        </w:rPr>
        <w:t>меморандум на понудувачот]</w:t>
      </w:r>
    </w:p>
    <w:p w:rsidR="00907E43" w:rsidRDefault="00907E43">
      <w:pPr>
        <w:tabs>
          <w:tab w:val="left" w:pos="1760"/>
        </w:tabs>
        <w:jc w:val="both"/>
        <w:rPr>
          <w:rFonts w:ascii="Arial Narrow" w:hAnsi="Arial Narrow"/>
          <w:sz w:val="22"/>
          <w:szCs w:val="22"/>
          <w:lang w:val="mk-MK"/>
        </w:rPr>
      </w:pPr>
    </w:p>
    <w:p w:rsidR="00907E43" w:rsidRDefault="000A44B9">
      <w:pPr>
        <w:jc w:val="both"/>
      </w:pPr>
      <w:r>
        <w:rPr>
          <w:rFonts w:ascii="Arial Narrow" w:hAnsi="Arial Narrow" w:cs="Calibri"/>
          <w:sz w:val="22"/>
          <w:szCs w:val="22"/>
          <w:lang w:val="mk-MK"/>
        </w:rPr>
        <w:t xml:space="preserve">Врз основа на огласот број </w:t>
      </w:r>
      <w:r>
        <w:rPr>
          <w:rFonts w:ascii="Arial Narrow" w:hAnsi="Arial Narrow" w:cs="Calibri"/>
          <w:sz w:val="22"/>
          <w:szCs w:val="22"/>
          <w:lang w:val="ru-RU"/>
        </w:rPr>
        <w:t xml:space="preserve">1/20 </w:t>
      </w:r>
      <w:r>
        <w:rPr>
          <w:rFonts w:ascii="Arial Narrow" w:hAnsi="Arial Narrow" w:cs="Calibri"/>
          <w:sz w:val="22"/>
          <w:szCs w:val="22"/>
          <w:lang w:val="mk-MK"/>
        </w:rPr>
        <w:t xml:space="preserve">објавен од страна на Основен </w:t>
      </w:r>
      <w:r w:rsidR="00F62345">
        <w:rPr>
          <w:rFonts w:ascii="Arial Narrow" w:hAnsi="Arial Narrow" w:cs="Calibri"/>
          <w:sz w:val="22"/>
          <w:szCs w:val="22"/>
          <w:lang w:val="mk-MK"/>
        </w:rPr>
        <w:t xml:space="preserve"> суд Штип за набавка на </w:t>
      </w:r>
      <w:r w:rsidR="00F62345">
        <w:rPr>
          <w:rFonts w:ascii="Arial Narrow" w:hAnsi="Arial Narrow" w:cs="Calibri"/>
          <w:sz w:val="22"/>
          <w:szCs w:val="22"/>
          <w:lang w:val="ru-RU"/>
        </w:rPr>
        <w:t xml:space="preserve"> стоки – </w:t>
      </w:r>
      <w:r w:rsidR="00F62345">
        <w:rPr>
          <w:rFonts w:ascii="Arial Narrow" w:hAnsi="Arial Narrow" w:cs="Arial"/>
          <w:b/>
          <w:sz w:val="22"/>
          <w:szCs w:val="22"/>
          <w:lang w:val="mk-MK" w:eastAsia="en-US"/>
        </w:rPr>
        <w:t>Електрична енергија на пазарот на електрична енергија од лиценциран снабду</w:t>
      </w:r>
      <w:r>
        <w:rPr>
          <w:rFonts w:ascii="Arial Narrow" w:hAnsi="Arial Narrow" w:cs="Arial"/>
          <w:b/>
          <w:sz w:val="22"/>
          <w:szCs w:val="22"/>
          <w:lang w:val="mk-MK" w:eastAsia="en-US"/>
        </w:rPr>
        <w:t>вач за потребите на  Основен</w:t>
      </w:r>
      <w:r w:rsidR="00F62345">
        <w:rPr>
          <w:rFonts w:ascii="Arial Narrow" w:hAnsi="Arial Narrow" w:cs="Arial"/>
          <w:b/>
          <w:sz w:val="22"/>
          <w:szCs w:val="22"/>
          <w:lang w:val="mk-MK" w:eastAsia="en-US"/>
        </w:rPr>
        <w:t xml:space="preserve"> суд Штип </w:t>
      </w:r>
      <w:r w:rsidR="00F62345">
        <w:rPr>
          <w:rFonts w:ascii="Arial Narrow" w:hAnsi="Arial Narrow" w:cs="Calibri"/>
          <w:sz w:val="22"/>
          <w:szCs w:val="22"/>
          <w:lang w:val="mk-MK"/>
        </w:rPr>
        <w:t>со сп</w:t>
      </w:r>
      <w:r w:rsidR="00F62345">
        <w:rPr>
          <w:rFonts w:ascii="Arial Narrow" w:hAnsi="Arial Narrow" w:cs="Calibri"/>
          <w:sz w:val="22"/>
          <w:szCs w:val="22"/>
          <w:lang w:val="mk-MK"/>
        </w:rPr>
        <w:t>роведување на Поедноставена отворена постапка, и тендерската документација, ја поднесуваме следнава:</w:t>
      </w:r>
    </w:p>
    <w:p w:rsidR="00907E43" w:rsidRDefault="00907E43">
      <w:pPr>
        <w:tabs>
          <w:tab w:val="left" w:pos="1760"/>
        </w:tabs>
        <w:jc w:val="center"/>
        <w:rPr>
          <w:rFonts w:ascii="Arial Narrow" w:hAnsi="Arial Narrow"/>
          <w:sz w:val="22"/>
          <w:szCs w:val="22"/>
          <w:lang w:val="mk-MK"/>
        </w:rPr>
      </w:pPr>
    </w:p>
    <w:p w:rsidR="00907E43" w:rsidRDefault="00F62345">
      <w:pPr>
        <w:tabs>
          <w:tab w:val="left" w:pos="1760"/>
        </w:tabs>
        <w:jc w:val="center"/>
        <w:rPr>
          <w:rFonts w:ascii="Arial Narrow" w:hAnsi="Arial Narrow" w:cs="Calibri"/>
          <w:sz w:val="22"/>
          <w:szCs w:val="22"/>
          <w:lang w:val="mk-MK"/>
        </w:rPr>
      </w:pPr>
      <w:r>
        <w:rPr>
          <w:rFonts w:ascii="Arial Narrow" w:hAnsi="Arial Narrow" w:cs="Calibri"/>
          <w:sz w:val="22"/>
          <w:szCs w:val="22"/>
          <w:lang w:val="mk-MK"/>
        </w:rPr>
        <w:t>П О Н У Д А</w:t>
      </w:r>
    </w:p>
    <w:p w:rsidR="00907E43" w:rsidRDefault="00907E43">
      <w:pPr>
        <w:tabs>
          <w:tab w:val="left" w:pos="1760"/>
        </w:tabs>
        <w:jc w:val="both"/>
        <w:rPr>
          <w:rFonts w:ascii="Arial Narrow" w:hAnsi="Arial Narrow"/>
          <w:b/>
          <w:sz w:val="22"/>
          <w:szCs w:val="22"/>
          <w:u w:val="single"/>
          <w:lang w:val="mk-MK"/>
        </w:rPr>
      </w:pPr>
    </w:p>
    <w:p w:rsidR="00907E43" w:rsidRDefault="00F62345">
      <w:pPr>
        <w:tabs>
          <w:tab w:val="left" w:pos="1760"/>
        </w:tabs>
        <w:jc w:val="both"/>
        <w:rPr>
          <w:rFonts w:ascii="Arial Narrow" w:hAnsi="Arial Narrow" w:cs="Calibri"/>
          <w:b/>
          <w:sz w:val="22"/>
          <w:szCs w:val="22"/>
          <w:u w:val="single"/>
          <w:lang w:val="mk-MK"/>
        </w:rPr>
      </w:pPr>
      <w:r>
        <w:rPr>
          <w:rFonts w:ascii="Arial Narrow" w:hAnsi="Arial Narrow" w:cs="Calibri"/>
          <w:b/>
          <w:sz w:val="22"/>
          <w:szCs w:val="22"/>
          <w:u w:val="single"/>
          <w:lang w:val="mk-MK"/>
        </w:rPr>
        <w:t>Дел I – Информации за понудувачот</w:t>
      </w:r>
    </w:p>
    <w:p w:rsidR="00907E43" w:rsidRDefault="00907E43">
      <w:pPr>
        <w:tabs>
          <w:tab w:val="left" w:pos="1760"/>
        </w:tabs>
        <w:jc w:val="both"/>
        <w:rPr>
          <w:rFonts w:ascii="Arial Narrow" w:hAnsi="Arial Narrow"/>
          <w:b/>
          <w:sz w:val="22"/>
          <w:szCs w:val="22"/>
          <w:u w:val="single"/>
          <w:lang w:val="mk-MK"/>
        </w:rPr>
      </w:pPr>
    </w:p>
    <w:p w:rsidR="00907E43" w:rsidRDefault="00F62345">
      <w:pPr>
        <w:tabs>
          <w:tab w:val="left" w:pos="1760"/>
        </w:tabs>
        <w:jc w:val="both"/>
        <w:rPr>
          <w:rFonts w:ascii="Arial Narrow" w:hAnsi="Arial Narrow" w:cs="Calibri"/>
          <w:sz w:val="22"/>
          <w:szCs w:val="22"/>
          <w:lang w:val="mk-MK"/>
        </w:rPr>
      </w:pPr>
      <w:r>
        <w:rPr>
          <w:rFonts w:ascii="Arial Narrow" w:hAnsi="Arial Narrow" w:cs="Calibri"/>
          <w:sz w:val="22"/>
          <w:szCs w:val="22"/>
          <w:lang w:val="mk-MK"/>
        </w:rPr>
        <w:t>I.1. Име на понудувачот: ______________________________________________________</w:t>
      </w:r>
    </w:p>
    <w:p w:rsidR="00907E43" w:rsidRDefault="00F62345">
      <w:pPr>
        <w:tabs>
          <w:tab w:val="left" w:pos="1760"/>
        </w:tabs>
        <w:jc w:val="both"/>
        <w:rPr>
          <w:rFonts w:ascii="Arial Narrow" w:hAnsi="Arial Narrow" w:cs="Calibri"/>
          <w:sz w:val="22"/>
          <w:szCs w:val="22"/>
          <w:lang w:val="mk-MK"/>
        </w:rPr>
      </w:pPr>
      <w:r>
        <w:rPr>
          <w:rFonts w:ascii="Arial Narrow" w:hAnsi="Arial Narrow" w:cs="Calibri"/>
          <w:sz w:val="22"/>
          <w:szCs w:val="22"/>
          <w:lang w:val="mk-MK"/>
        </w:rPr>
        <w:t>I.2. Контакт информации</w:t>
      </w:r>
    </w:p>
    <w:p w:rsidR="00907E43" w:rsidRDefault="00F62345">
      <w:pPr>
        <w:numPr>
          <w:ilvl w:val="0"/>
          <w:numId w:val="6"/>
        </w:numPr>
        <w:tabs>
          <w:tab w:val="clear" w:pos="720"/>
          <w:tab w:val="left" w:pos="1760"/>
        </w:tabs>
        <w:jc w:val="both"/>
        <w:rPr>
          <w:rFonts w:ascii="Arial Narrow" w:hAnsi="Arial Narrow" w:cs="Calibri"/>
          <w:sz w:val="22"/>
          <w:szCs w:val="22"/>
          <w:lang w:val="mk-MK"/>
        </w:rPr>
      </w:pPr>
      <w:r>
        <w:rPr>
          <w:rFonts w:ascii="Arial Narrow" w:hAnsi="Arial Narrow" w:cs="Calibri"/>
          <w:sz w:val="22"/>
          <w:szCs w:val="22"/>
          <w:lang w:val="mk-MK"/>
        </w:rPr>
        <w:t>Адреса: ______________________________________________________________</w:t>
      </w:r>
    </w:p>
    <w:p w:rsidR="00907E43" w:rsidRDefault="00F62345">
      <w:pPr>
        <w:numPr>
          <w:ilvl w:val="0"/>
          <w:numId w:val="6"/>
        </w:numPr>
        <w:tabs>
          <w:tab w:val="clear" w:pos="720"/>
          <w:tab w:val="left" w:pos="1760"/>
        </w:tabs>
        <w:jc w:val="both"/>
        <w:rPr>
          <w:rFonts w:ascii="Arial Narrow" w:hAnsi="Arial Narrow" w:cs="Calibri"/>
          <w:sz w:val="22"/>
          <w:szCs w:val="22"/>
          <w:lang w:val="mk-MK"/>
        </w:rPr>
      </w:pPr>
      <w:r>
        <w:rPr>
          <w:rFonts w:ascii="Arial Narrow" w:hAnsi="Arial Narrow" w:cs="Calibri"/>
          <w:sz w:val="22"/>
          <w:szCs w:val="22"/>
          <w:lang w:val="mk-MK"/>
        </w:rPr>
        <w:t>Телефон: ____________________________________________________________</w:t>
      </w:r>
    </w:p>
    <w:p w:rsidR="00907E43" w:rsidRDefault="00F62345">
      <w:pPr>
        <w:numPr>
          <w:ilvl w:val="0"/>
          <w:numId w:val="6"/>
        </w:numPr>
        <w:tabs>
          <w:tab w:val="clear" w:pos="720"/>
          <w:tab w:val="left" w:pos="1760"/>
        </w:tabs>
        <w:jc w:val="both"/>
        <w:rPr>
          <w:rFonts w:ascii="Arial Narrow" w:hAnsi="Arial Narrow" w:cs="Calibri"/>
          <w:sz w:val="22"/>
          <w:szCs w:val="22"/>
          <w:lang w:val="mk-MK"/>
        </w:rPr>
      </w:pPr>
      <w:r>
        <w:rPr>
          <w:rFonts w:ascii="Arial Narrow" w:hAnsi="Arial Narrow" w:cs="Calibri"/>
          <w:sz w:val="22"/>
          <w:szCs w:val="22"/>
          <w:lang w:val="mk-MK"/>
        </w:rPr>
        <w:t>Факс: ________________________________________________________________</w:t>
      </w:r>
    </w:p>
    <w:p w:rsidR="00907E43" w:rsidRDefault="00F62345">
      <w:pPr>
        <w:numPr>
          <w:ilvl w:val="0"/>
          <w:numId w:val="6"/>
        </w:numPr>
        <w:tabs>
          <w:tab w:val="clear" w:pos="720"/>
          <w:tab w:val="left" w:pos="1760"/>
        </w:tabs>
        <w:jc w:val="both"/>
        <w:rPr>
          <w:rFonts w:ascii="Arial Narrow" w:hAnsi="Arial Narrow" w:cs="Calibri"/>
          <w:sz w:val="22"/>
          <w:szCs w:val="22"/>
          <w:lang w:val="mk-MK"/>
        </w:rPr>
      </w:pPr>
      <w:r>
        <w:rPr>
          <w:rFonts w:ascii="Arial Narrow" w:hAnsi="Arial Narrow" w:cs="Calibri"/>
          <w:sz w:val="22"/>
          <w:szCs w:val="22"/>
          <w:lang w:val="mk-MK"/>
        </w:rPr>
        <w:t xml:space="preserve">Е-пошта: </w:t>
      </w:r>
      <w:r>
        <w:rPr>
          <w:rFonts w:ascii="Arial Narrow" w:hAnsi="Arial Narrow" w:cs="Calibri"/>
          <w:sz w:val="22"/>
          <w:szCs w:val="22"/>
          <w:lang w:val="mk-MK"/>
        </w:rPr>
        <w:t>_____________________________________________________________</w:t>
      </w:r>
    </w:p>
    <w:p w:rsidR="00907E43" w:rsidRDefault="00F62345">
      <w:pPr>
        <w:pStyle w:val="Caption"/>
        <w:rPr>
          <w:rFonts w:ascii="Arial Narrow" w:hAnsi="Arial Narrow"/>
        </w:rPr>
      </w:pPr>
      <w:r>
        <w:rPr>
          <w:rFonts w:ascii="Arial Narrow" w:hAnsi="Arial Narrow"/>
        </w:rPr>
        <w:t>-</w:t>
      </w:r>
      <w:r>
        <w:rPr>
          <w:rFonts w:ascii="Arial Narrow" w:hAnsi="Arial Narrow" w:cs="Calibri"/>
        </w:rPr>
        <w:t>Лице за контакт</w:t>
      </w:r>
      <w:r>
        <w:rPr>
          <w:rFonts w:ascii="Arial Narrow" w:hAnsi="Arial Narrow"/>
        </w:rPr>
        <w:t>: _______________________________________________________</w:t>
      </w:r>
    </w:p>
    <w:p w:rsidR="00907E43" w:rsidRDefault="00F62345">
      <w:pPr>
        <w:tabs>
          <w:tab w:val="left" w:pos="1760"/>
        </w:tabs>
        <w:jc w:val="both"/>
        <w:rPr>
          <w:rFonts w:ascii="Arial Narrow" w:hAnsi="Arial Narrow" w:cs="Calibri"/>
          <w:sz w:val="22"/>
          <w:szCs w:val="22"/>
          <w:lang w:val="mk-MK"/>
        </w:rPr>
      </w:pPr>
      <w:r>
        <w:rPr>
          <w:rFonts w:ascii="Arial Narrow" w:hAnsi="Arial Narrow" w:cs="Calibri"/>
          <w:sz w:val="22"/>
          <w:szCs w:val="22"/>
        </w:rPr>
        <w:t>I.</w:t>
      </w:r>
      <w:r>
        <w:rPr>
          <w:rFonts w:ascii="Arial Narrow" w:hAnsi="Arial Narrow" w:cs="Calibri"/>
          <w:sz w:val="22"/>
          <w:szCs w:val="22"/>
          <w:lang w:val="mk-MK"/>
        </w:rPr>
        <w:t>3.Одговорно лице: __________________________________________________________</w:t>
      </w:r>
    </w:p>
    <w:p w:rsidR="00907E43" w:rsidRDefault="00F62345">
      <w:pPr>
        <w:tabs>
          <w:tab w:val="left" w:pos="1760"/>
        </w:tabs>
        <w:jc w:val="both"/>
        <w:rPr>
          <w:rFonts w:ascii="Arial Narrow" w:hAnsi="Arial Narrow" w:cs="Calibri"/>
          <w:sz w:val="22"/>
          <w:szCs w:val="22"/>
          <w:lang w:val="mk-MK"/>
        </w:rPr>
      </w:pPr>
      <w:r>
        <w:rPr>
          <w:rFonts w:ascii="Arial Narrow" w:hAnsi="Arial Narrow" w:cs="Calibri"/>
          <w:sz w:val="22"/>
          <w:szCs w:val="22"/>
        </w:rPr>
        <w:t>I.</w:t>
      </w:r>
      <w:r>
        <w:rPr>
          <w:rFonts w:ascii="Arial Narrow" w:hAnsi="Arial Narrow" w:cs="Calibri"/>
          <w:sz w:val="22"/>
          <w:szCs w:val="22"/>
          <w:lang w:val="mk-MK"/>
        </w:rPr>
        <w:t>4. Даночен број: ______________________</w:t>
      </w:r>
      <w:r>
        <w:rPr>
          <w:rFonts w:ascii="Arial Narrow" w:hAnsi="Arial Narrow" w:cs="Calibri"/>
          <w:sz w:val="22"/>
          <w:szCs w:val="22"/>
          <w:lang w:val="mk-MK"/>
        </w:rPr>
        <w:t>______________________________________</w:t>
      </w:r>
    </w:p>
    <w:p w:rsidR="00907E43" w:rsidRDefault="00F62345">
      <w:pPr>
        <w:tabs>
          <w:tab w:val="left" w:pos="1760"/>
        </w:tabs>
        <w:jc w:val="both"/>
        <w:rPr>
          <w:rFonts w:ascii="Arial Narrow" w:hAnsi="Arial Narrow"/>
          <w:sz w:val="22"/>
          <w:szCs w:val="22"/>
          <w:lang w:val="mk-MK"/>
        </w:rPr>
      </w:pPr>
      <w:r>
        <w:rPr>
          <w:rFonts w:ascii="Arial Narrow" w:hAnsi="Arial Narrow" w:cs="Calibri"/>
          <w:sz w:val="22"/>
          <w:szCs w:val="22"/>
        </w:rPr>
        <w:t>I.</w:t>
      </w:r>
      <w:r>
        <w:rPr>
          <w:rFonts w:ascii="Arial Narrow" w:hAnsi="Arial Narrow" w:cs="Calibri"/>
          <w:sz w:val="22"/>
          <w:szCs w:val="22"/>
          <w:lang w:val="mk-MK"/>
        </w:rPr>
        <w:t>5. Матичен број: ____________________________________________________________</w:t>
      </w:r>
    </w:p>
    <w:p w:rsidR="00907E43" w:rsidRDefault="00907E43">
      <w:pPr>
        <w:tabs>
          <w:tab w:val="left" w:pos="1760"/>
        </w:tabs>
        <w:jc w:val="both"/>
        <w:rPr>
          <w:rFonts w:ascii="Arial Narrow" w:hAnsi="Arial Narrow"/>
          <w:sz w:val="22"/>
          <w:szCs w:val="22"/>
          <w:lang w:val="mk-MK"/>
        </w:rPr>
      </w:pPr>
    </w:p>
    <w:p w:rsidR="00907E43" w:rsidRDefault="00F62345">
      <w:pPr>
        <w:tabs>
          <w:tab w:val="left" w:pos="1760"/>
        </w:tabs>
        <w:rPr>
          <w:rFonts w:ascii="Arial Narrow" w:hAnsi="Arial Narrow" w:cs="Calibri"/>
          <w:b/>
          <w:sz w:val="22"/>
          <w:szCs w:val="22"/>
          <w:lang w:val="mk-MK"/>
        </w:rPr>
      </w:pPr>
      <w:r>
        <w:rPr>
          <w:rFonts w:ascii="Arial Narrow" w:hAnsi="Arial Narrow" w:cs="Calibri"/>
          <w:b/>
          <w:sz w:val="22"/>
          <w:szCs w:val="22"/>
          <w:lang w:val="mk-MK"/>
        </w:rPr>
        <w:t xml:space="preserve">Дел </w:t>
      </w:r>
      <w:r>
        <w:rPr>
          <w:rFonts w:ascii="Arial Narrow" w:hAnsi="Arial Narrow" w:cs="Calibri"/>
          <w:b/>
          <w:sz w:val="22"/>
          <w:szCs w:val="22"/>
        </w:rPr>
        <w:t>II</w:t>
      </w:r>
      <w:r>
        <w:rPr>
          <w:rFonts w:ascii="Arial Narrow" w:hAnsi="Arial Narrow" w:cs="Calibri"/>
          <w:b/>
          <w:sz w:val="22"/>
          <w:szCs w:val="22"/>
          <w:lang w:val="mk-MK"/>
        </w:rPr>
        <w:t xml:space="preserve"> – Техничка понуда</w:t>
      </w:r>
    </w:p>
    <w:p w:rsidR="00907E43" w:rsidRDefault="00907E43">
      <w:pPr>
        <w:tabs>
          <w:tab w:val="left" w:pos="1760"/>
        </w:tabs>
        <w:rPr>
          <w:rFonts w:ascii="Arial Narrow" w:hAnsi="Arial Narrow"/>
          <w:sz w:val="22"/>
          <w:szCs w:val="22"/>
          <w:lang w:val="mk-MK"/>
        </w:rPr>
      </w:pPr>
    </w:p>
    <w:p w:rsidR="00907E43" w:rsidRDefault="00F62345">
      <w:pPr>
        <w:tabs>
          <w:tab w:val="left" w:pos="1760"/>
        </w:tabs>
        <w:rPr>
          <w:rFonts w:ascii="Arial Narrow" w:hAnsi="Arial Narrow" w:cs="Calibri"/>
          <w:sz w:val="22"/>
          <w:szCs w:val="22"/>
          <w:lang w:val="mk-MK"/>
        </w:rPr>
      </w:pPr>
      <w:r>
        <w:rPr>
          <w:rFonts w:ascii="Arial Narrow" w:hAnsi="Arial Narrow" w:cs="Calibri"/>
          <w:sz w:val="22"/>
          <w:szCs w:val="22"/>
          <w:lang w:val="mk-MK"/>
        </w:rPr>
        <w:t xml:space="preserve">II.1.Согласни сме да ги понудиме следниве стоки: </w:t>
      </w:r>
    </w:p>
    <w:p w:rsidR="00907E43" w:rsidRDefault="00907E43">
      <w:pPr>
        <w:tabs>
          <w:tab w:val="left" w:pos="1760"/>
        </w:tabs>
        <w:rPr>
          <w:rFonts w:ascii="Arial Narrow" w:hAnsi="Arial Narrow"/>
          <w:sz w:val="22"/>
          <w:szCs w:val="22"/>
          <w:lang w:val="mk-MK"/>
        </w:rPr>
      </w:pPr>
    </w:p>
    <w:p w:rsidR="00907E43" w:rsidRDefault="00907E43">
      <w:pPr>
        <w:tabs>
          <w:tab w:val="left" w:pos="1760"/>
        </w:tabs>
        <w:rPr>
          <w:rFonts w:ascii="Arial Narrow" w:hAnsi="Arial Narrow"/>
          <w:sz w:val="22"/>
          <w:szCs w:val="22"/>
          <w:lang w:val="mk-MK"/>
        </w:rPr>
      </w:pPr>
    </w:p>
    <w:tbl>
      <w:tblPr>
        <w:tblW w:w="8617" w:type="dxa"/>
        <w:tblInd w:w="95" w:type="dxa"/>
        <w:tblCellMar>
          <w:left w:w="72" w:type="dxa"/>
          <w:right w:w="72" w:type="dxa"/>
        </w:tblCellMar>
        <w:tblLook w:val="0000"/>
      </w:tblPr>
      <w:tblGrid>
        <w:gridCol w:w="694"/>
        <w:gridCol w:w="1949"/>
        <w:gridCol w:w="1132"/>
        <w:gridCol w:w="1327"/>
        <w:gridCol w:w="1166"/>
        <w:gridCol w:w="898"/>
        <w:gridCol w:w="1451"/>
      </w:tblGrid>
      <w:tr w:rsidR="00907E43">
        <w:trPr>
          <w:cantSplit/>
          <w:trHeight w:val="202"/>
        </w:trPr>
        <w:tc>
          <w:tcPr>
            <w:tcW w:w="2642" w:type="dxa"/>
            <w:gridSpan w:val="2"/>
            <w:tcBorders>
              <w:top w:val="double" w:sz="2" w:space="0" w:color="000000"/>
              <w:left w:val="double" w:sz="2" w:space="0" w:color="000000"/>
              <w:bottom w:val="single" w:sz="4" w:space="0" w:color="000000"/>
            </w:tcBorders>
            <w:shd w:val="clear" w:color="auto" w:fill="auto"/>
          </w:tcPr>
          <w:p w:rsidR="00907E43" w:rsidRDefault="00F62345">
            <w:pPr>
              <w:snapToGrid w:val="0"/>
              <w:jc w:val="center"/>
              <w:rPr>
                <w:rFonts w:ascii="Arial Narrow" w:hAnsi="Arial Narrow" w:cs="Calibri"/>
                <w:b/>
                <w:sz w:val="22"/>
                <w:szCs w:val="22"/>
                <w:lang w:val="mk-MK"/>
              </w:rPr>
            </w:pPr>
            <w:r>
              <w:rPr>
                <w:rFonts w:ascii="Arial Narrow" w:hAnsi="Arial Narrow" w:cs="Calibri"/>
                <w:b/>
                <w:sz w:val="22"/>
                <w:szCs w:val="22"/>
                <w:lang w:val="mk-MK"/>
              </w:rPr>
              <w:t>1</w:t>
            </w:r>
          </w:p>
        </w:tc>
        <w:tc>
          <w:tcPr>
            <w:tcW w:w="1132" w:type="dxa"/>
            <w:tcBorders>
              <w:top w:val="double" w:sz="2" w:space="0" w:color="000000"/>
              <w:left w:val="single" w:sz="4" w:space="0" w:color="000000"/>
            </w:tcBorders>
            <w:shd w:val="clear" w:color="auto" w:fill="auto"/>
          </w:tcPr>
          <w:p w:rsidR="00907E43" w:rsidRDefault="00F62345">
            <w:pPr>
              <w:snapToGrid w:val="0"/>
              <w:jc w:val="center"/>
              <w:rPr>
                <w:rFonts w:ascii="Arial Narrow" w:hAnsi="Arial Narrow" w:cs="Calibri"/>
                <w:b/>
                <w:sz w:val="22"/>
                <w:szCs w:val="22"/>
                <w:lang w:val="mk-MK"/>
              </w:rPr>
            </w:pPr>
            <w:r>
              <w:rPr>
                <w:rFonts w:ascii="Arial Narrow" w:hAnsi="Arial Narrow" w:cs="Calibri"/>
                <w:b/>
                <w:sz w:val="22"/>
                <w:szCs w:val="22"/>
                <w:lang w:val="mk-MK"/>
              </w:rPr>
              <w:t>2</w:t>
            </w:r>
          </w:p>
        </w:tc>
        <w:tc>
          <w:tcPr>
            <w:tcW w:w="1327" w:type="dxa"/>
            <w:tcBorders>
              <w:top w:val="double" w:sz="2" w:space="0" w:color="000000"/>
              <w:left w:val="single" w:sz="4" w:space="0" w:color="000000"/>
              <w:bottom w:val="single" w:sz="4" w:space="0" w:color="000000"/>
            </w:tcBorders>
            <w:shd w:val="clear" w:color="auto" w:fill="auto"/>
          </w:tcPr>
          <w:p w:rsidR="00907E43" w:rsidRDefault="00F62345">
            <w:pPr>
              <w:snapToGrid w:val="0"/>
              <w:jc w:val="center"/>
              <w:rPr>
                <w:rFonts w:ascii="Arial Narrow" w:hAnsi="Arial Narrow" w:cs="Calibri"/>
                <w:b/>
                <w:sz w:val="22"/>
                <w:szCs w:val="22"/>
                <w:lang w:val="mk-MK"/>
              </w:rPr>
            </w:pPr>
            <w:r>
              <w:rPr>
                <w:rFonts w:ascii="Arial Narrow" w:hAnsi="Arial Narrow" w:cs="Calibri"/>
                <w:b/>
                <w:sz w:val="22"/>
                <w:szCs w:val="22"/>
                <w:lang w:val="mk-MK"/>
              </w:rPr>
              <w:t>3</w:t>
            </w:r>
          </w:p>
        </w:tc>
        <w:tc>
          <w:tcPr>
            <w:tcW w:w="1166" w:type="dxa"/>
            <w:tcBorders>
              <w:top w:val="double" w:sz="2" w:space="0" w:color="000000"/>
              <w:left w:val="single" w:sz="4" w:space="0" w:color="000000"/>
              <w:bottom w:val="single" w:sz="4" w:space="0" w:color="000000"/>
            </w:tcBorders>
            <w:shd w:val="clear" w:color="auto" w:fill="auto"/>
          </w:tcPr>
          <w:p w:rsidR="00907E43" w:rsidRDefault="00F62345">
            <w:pPr>
              <w:snapToGrid w:val="0"/>
              <w:jc w:val="center"/>
              <w:rPr>
                <w:rFonts w:ascii="Arial Narrow" w:hAnsi="Arial Narrow" w:cs="Calibri"/>
                <w:b/>
                <w:sz w:val="22"/>
                <w:szCs w:val="22"/>
                <w:lang w:val="mk-MK"/>
              </w:rPr>
            </w:pPr>
            <w:r>
              <w:rPr>
                <w:rFonts w:ascii="Arial Narrow" w:hAnsi="Arial Narrow" w:cs="Calibri"/>
                <w:b/>
                <w:sz w:val="22"/>
                <w:szCs w:val="22"/>
                <w:lang w:val="mk-MK"/>
              </w:rPr>
              <w:t>4</w:t>
            </w:r>
          </w:p>
        </w:tc>
        <w:tc>
          <w:tcPr>
            <w:tcW w:w="898" w:type="dxa"/>
            <w:tcBorders>
              <w:top w:val="double" w:sz="2" w:space="0" w:color="000000"/>
              <w:left w:val="single" w:sz="4" w:space="0" w:color="000000"/>
              <w:bottom w:val="single" w:sz="4" w:space="0" w:color="000000"/>
            </w:tcBorders>
            <w:shd w:val="clear" w:color="auto" w:fill="auto"/>
          </w:tcPr>
          <w:p w:rsidR="00907E43" w:rsidRDefault="00F62345">
            <w:pPr>
              <w:snapToGrid w:val="0"/>
              <w:jc w:val="center"/>
              <w:rPr>
                <w:rFonts w:ascii="Arial Narrow" w:hAnsi="Arial Narrow" w:cs="Calibri"/>
                <w:b/>
                <w:sz w:val="22"/>
                <w:szCs w:val="22"/>
                <w:lang w:val="mk-MK"/>
              </w:rPr>
            </w:pPr>
            <w:r>
              <w:rPr>
                <w:rFonts w:ascii="Arial Narrow" w:hAnsi="Arial Narrow" w:cs="Calibri"/>
                <w:b/>
                <w:sz w:val="22"/>
                <w:szCs w:val="22"/>
                <w:lang w:val="mk-MK"/>
              </w:rPr>
              <w:t>5</w:t>
            </w:r>
          </w:p>
        </w:tc>
        <w:tc>
          <w:tcPr>
            <w:tcW w:w="1451" w:type="dxa"/>
            <w:tcBorders>
              <w:top w:val="double" w:sz="2" w:space="0" w:color="000000"/>
              <w:left w:val="single" w:sz="4" w:space="0" w:color="000000"/>
              <w:bottom w:val="single" w:sz="4" w:space="0" w:color="000000"/>
              <w:right w:val="double" w:sz="2" w:space="0" w:color="000000"/>
            </w:tcBorders>
            <w:shd w:val="clear" w:color="auto" w:fill="auto"/>
          </w:tcPr>
          <w:p w:rsidR="00907E43" w:rsidRDefault="00F62345">
            <w:pPr>
              <w:snapToGrid w:val="0"/>
              <w:jc w:val="center"/>
              <w:rPr>
                <w:rFonts w:ascii="Arial Narrow" w:hAnsi="Arial Narrow" w:cs="Calibri"/>
                <w:b/>
                <w:sz w:val="22"/>
                <w:szCs w:val="22"/>
                <w:lang w:val="mk-MK"/>
              </w:rPr>
            </w:pPr>
            <w:r>
              <w:rPr>
                <w:rFonts w:ascii="Arial Narrow" w:hAnsi="Arial Narrow" w:cs="Calibri"/>
                <w:b/>
                <w:sz w:val="22"/>
                <w:szCs w:val="22"/>
                <w:lang w:val="mk-MK"/>
              </w:rPr>
              <w:t>6</w:t>
            </w:r>
          </w:p>
        </w:tc>
      </w:tr>
      <w:tr w:rsidR="00907E43">
        <w:trPr>
          <w:cantSplit/>
          <w:trHeight w:val="919"/>
        </w:trPr>
        <w:tc>
          <w:tcPr>
            <w:tcW w:w="2642" w:type="dxa"/>
            <w:gridSpan w:val="2"/>
            <w:tcBorders>
              <w:top w:val="single" w:sz="4" w:space="0" w:color="000000"/>
              <w:left w:val="double" w:sz="2" w:space="0" w:color="000000"/>
              <w:bottom w:val="double" w:sz="2" w:space="0" w:color="000000"/>
            </w:tcBorders>
            <w:shd w:val="clear" w:color="auto" w:fill="auto"/>
            <w:vAlign w:val="center"/>
          </w:tcPr>
          <w:p w:rsidR="00907E43" w:rsidRDefault="00F62345">
            <w:pPr>
              <w:snapToGrid w:val="0"/>
              <w:jc w:val="center"/>
              <w:rPr>
                <w:rFonts w:ascii="Arial Narrow" w:hAnsi="Arial Narrow" w:cs="Calibri"/>
                <w:sz w:val="22"/>
                <w:szCs w:val="22"/>
                <w:lang w:val="mk-MK"/>
              </w:rPr>
            </w:pPr>
            <w:r>
              <w:rPr>
                <w:rFonts w:ascii="Arial Narrow" w:hAnsi="Arial Narrow" w:cs="Calibri"/>
                <w:sz w:val="22"/>
                <w:szCs w:val="22"/>
                <w:lang w:val="mk-MK"/>
              </w:rPr>
              <w:t>Опис</w:t>
            </w:r>
          </w:p>
          <w:p w:rsidR="00907E43" w:rsidRDefault="00907E43">
            <w:pPr>
              <w:snapToGrid w:val="0"/>
              <w:jc w:val="center"/>
              <w:rPr>
                <w:rFonts w:ascii="Arial Narrow" w:hAnsi="Arial Narrow" w:cs="Calibri"/>
                <w:sz w:val="22"/>
                <w:szCs w:val="22"/>
                <w:lang w:val="mk-MK"/>
              </w:rPr>
            </w:pPr>
          </w:p>
        </w:tc>
        <w:tc>
          <w:tcPr>
            <w:tcW w:w="1132" w:type="dxa"/>
            <w:tcBorders>
              <w:top w:val="single" w:sz="4" w:space="0" w:color="000000"/>
              <w:left w:val="single" w:sz="4" w:space="0" w:color="000000"/>
              <w:bottom w:val="double" w:sz="2" w:space="0" w:color="000000"/>
            </w:tcBorders>
            <w:shd w:val="clear" w:color="auto" w:fill="auto"/>
            <w:vAlign w:val="center"/>
          </w:tcPr>
          <w:p w:rsidR="00907E43" w:rsidRDefault="00F62345">
            <w:pPr>
              <w:snapToGrid w:val="0"/>
              <w:jc w:val="center"/>
              <w:rPr>
                <w:rFonts w:ascii="Arial Narrow" w:hAnsi="Arial Narrow" w:cs="Calibri"/>
                <w:sz w:val="22"/>
                <w:szCs w:val="22"/>
                <w:lang w:val="mk-MK"/>
              </w:rPr>
            </w:pPr>
            <w:r>
              <w:rPr>
                <w:rFonts w:ascii="Arial Narrow" w:hAnsi="Arial Narrow" w:cs="Calibri"/>
                <w:sz w:val="22"/>
                <w:szCs w:val="22"/>
                <w:lang w:val="mk-MK"/>
              </w:rPr>
              <w:t>Единица мерка</w:t>
            </w:r>
          </w:p>
        </w:tc>
        <w:tc>
          <w:tcPr>
            <w:tcW w:w="1327" w:type="dxa"/>
            <w:tcBorders>
              <w:top w:val="single" w:sz="4" w:space="0" w:color="000000"/>
              <w:left w:val="single" w:sz="4" w:space="0" w:color="000000"/>
              <w:bottom w:val="double" w:sz="2" w:space="0" w:color="000000"/>
            </w:tcBorders>
            <w:shd w:val="clear" w:color="auto" w:fill="auto"/>
            <w:vAlign w:val="center"/>
          </w:tcPr>
          <w:p w:rsidR="00907E43" w:rsidRDefault="00F62345">
            <w:pPr>
              <w:snapToGrid w:val="0"/>
              <w:jc w:val="center"/>
              <w:rPr>
                <w:rFonts w:ascii="Arial Narrow" w:hAnsi="Arial Narrow" w:cs="Calibri"/>
                <w:sz w:val="22"/>
                <w:szCs w:val="22"/>
                <w:lang w:val="mk-MK"/>
              </w:rPr>
            </w:pPr>
            <w:r>
              <w:rPr>
                <w:rFonts w:ascii="Arial Narrow" w:hAnsi="Arial Narrow" w:cs="Calibri"/>
                <w:sz w:val="22"/>
                <w:szCs w:val="22"/>
                <w:lang w:val="mk-MK"/>
              </w:rPr>
              <w:t>Проектирана Количина</w:t>
            </w:r>
          </w:p>
        </w:tc>
        <w:tc>
          <w:tcPr>
            <w:tcW w:w="1166" w:type="dxa"/>
            <w:tcBorders>
              <w:top w:val="single" w:sz="4" w:space="0" w:color="000000"/>
              <w:left w:val="single" w:sz="4" w:space="0" w:color="000000"/>
              <w:bottom w:val="double" w:sz="2" w:space="0" w:color="000000"/>
            </w:tcBorders>
            <w:shd w:val="clear" w:color="auto" w:fill="auto"/>
            <w:vAlign w:val="center"/>
          </w:tcPr>
          <w:p w:rsidR="00907E43" w:rsidRDefault="00F62345">
            <w:pPr>
              <w:snapToGrid w:val="0"/>
              <w:jc w:val="center"/>
              <w:rPr>
                <w:rFonts w:ascii="Arial Narrow" w:hAnsi="Arial Narrow" w:cs="Calibri"/>
                <w:sz w:val="22"/>
                <w:szCs w:val="22"/>
                <w:lang w:val="mk-MK"/>
              </w:rPr>
            </w:pPr>
            <w:r>
              <w:rPr>
                <w:rFonts w:ascii="Arial Narrow" w:hAnsi="Arial Narrow" w:cs="Calibri"/>
                <w:sz w:val="22"/>
                <w:szCs w:val="22"/>
                <w:lang w:val="mk-MK"/>
              </w:rPr>
              <w:t>Единечна цена без ДДВ</w:t>
            </w:r>
          </w:p>
        </w:tc>
        <w:tc>
          <w:tcPr>
            <w:tcW w:w="898" w:type="dxa"/>
            <w:tcBorders>
              <w:top w:val="single" w:sz="4" w:space="0" w:color="000000"/>
              <w:left w:val="single" w:sz="4" w:space="0" w:color="000000"/>
              <w:bottom w:val="double" w:sz="2" w:space="0" w:color="000000"/>
            </w:tcBorders>
            <w:shd w:val="clear" w:color="auto" w:fill="auto"/>
            <w:vAlign w:val="center"/>
          </w:tcPr>
          <w:p w:rsidR="00907E43" w:rsidRDefault="00F62345">
            <w:pPr>
              <w:snapToGrid w:val="0"/>
              <w:jc w:val="center"/>
              <w:rPr>
                <w:rFonts w:ascii="Arial Narrow" w:hAnsi="Arial Narrow" w:cs="Calibri"/>
                <w:sz w:val="22"/>
                <w:szCs w:val="22"/>
                <w:lang w:val="mk-MK"/>
              </w:rPr>
            </w:pPr>
            <w:r>
              <w:rPr>
                <w:rFonts w:ascii="Arial Narrow" w:hAnsi="Arial Narrow" w:cs="Calibri"/>
                <w:sz w:val="22"/>
                <w:szCs w:val="22"/>
                <w:lang w:val="mk-MK"/>
              </w:rPr>
              <w:t>Вкупна цена без ДДВ</w:t>
            </w:r>
          </w:p>
          <w:p w:rsidR="00907E43" w:rsidRDefault="00F62345">
            <w:pPr>
              <w:jc w:val="center"/>
              <w:rPr>
                <w:rFonts w:ascii="Arial Narrow" w:hAnsi="Arial Narrow" w:cs="Calibri"/>
                <w:sz w:val="22"/>
                <w:szCs w:val="22"/>
                <w:lang w:val="mk-MK"/>
              </w:rPr>
            </w:pPr>
            <w:r>
              <w:rPr>
                <w:rFonts w:ascii="Arial Narrow" w:hAnsi="Arial Narrow" w:cs="Calibri"/>
                <w:sz w:val="22"/>
                <w:szCs w:val="22"/>
                <w:lang w:val="mk-MK"/>
              </w:rPr>
              <w:t>(3*4)</w:t>
            </w:r>
          </w:p>
        </w:tc>
        <w:tc>
          <w:tcPr>
            <w:tcW w:w="1451" w:type="dxa"/>
            <w:tcBorders>
              <w:top w:val="single" w:sz="4" w:space="0" w:color="000000"/>
              <w:left w:val="single" w:sz="4" w:space="0" w:color="000000"/>
              <w:bottom w:val="double" w:sz="2" w:space="0" w:color="000000"/>
              <w:right w:val="double" w:sz="2" w:space="0" w:color="000000"/>
            </w:tcBorders>
            <w:shd w:val="clear" w:color="auto" w:fill="auto"/>
            <w:vAlign w:val="center"/>
          </w:tcPr>
          <w:p w:rsidR="00907E43" w:rsidRDefault="00F62345">
            <w:pPr>
              <w:snapToGrid w:val="0"/>
              <w:jc w:val="center"/>
              <w:rPr>
                <w:rFonts w:ascii="Arial Narrow" w:hAnsi="Arial Narrow" w:cs="Calibri"/>
                <w:sz w:val="22"/>
                <w:szCs w:val="22"/>
                <w:lang w:val="mk-MK"/>
              </w:rPr>
            </w:pPr>
            <w:r>
              <w:rPr>
                <w:rFonts w:ascii="Arial Narrow" w:hAnsi="Arial Narrow" w:cs="Calibri"/>
                <w:sz w:val="22"/>
                <w:szCs w:val="22"/>
                <w:lang w:val="mk-MK"/>
              </w:rPr>
              <w:t>ДДВ</w:t>
            </w:r>
          </w:p>
        </w:tc>
      </w:tr>
      <w:tr w:rsidR="00907E43">
        <w:trPr>
          <w:cantSplit/>
          <w:trHeight w:val="240"/>
        </w:trPr>
        <w:tc>
          <w:tcPr>
            <w:tcW w:w="2642" w:type="dxa"/>
            <w:gridSpan w:val="2"/>
            <w:tcBorders>
              <w:top w:val="double" w:sz="2" w:space="0" w:color="000000"/>
              <w:left w:val="double" w:sz="2" w:space="0" w:color="000000"/>
              <w:bottom w:val="single" w:sz="4" w:space="0" w:color="000000"/>
            </w:tcBorders>
            <w:shd w:val="clear" w:color="auto" w:fill="auto"/>
          </w:tcPr>
          <w:p w:rsidR="00907E43" w:rsidRDefault="00F62345">
            <w:pPr>
              <w:rPr>
                <w:rFonts w:ascii="Arial Narrow" w:hAnsi="Arial Narrow" w:cs="Calibri"/>
                <w:sz w:val="22"/>
                <w:szCs w:val="22"/>
                <w:lang w:val="en-US"/>
              </w:rPr>
            </w:pPr>
            <w:r>
              <w:rPr>
                <w:rFonts w:ascii="Arial Narrow" w:hAnsi="Arial Narrow" w:cs="Calibri"/>
                <w:sz w:val="22"/>
                <w:szCs w:val="22"/>
                <w:lang w:val="mk-MK" w:eastAsia="mk-MK"/>
              </w:rPr>
              <w:t>Активна електрична енергија висока тарифа (А ВТ)</w:t>
            </w:r>
          </w:p>
        </w:tc>
        <w:tc>
          <w:tcPr>
            <w:tcW w:w="1132" w:type="dxa"/>
            <w:tcBorders>
              <w:top w:val="double" w:sz="2" w:space="0" w:color="000000"/>
              <w:left w:val="single" w:sz="4" w:space="0" w:color="000000"/>
              <w:bottom w:val="single" w:sz="4" w:space="0" w:color="000000"/>
            </w:tcBorders>
            <w:shd w:val="clear" w:color="auto" w:fill="auto"/>
            <w:vAlign w:val="center"/>
          </w:tcPr>
          <w:p w:rsidR="00907E43" w:rsidRDefault="00F62345">
            <w:pPr>
              <w:jc w:val="center"/>
              <w:rPr>
                <w:rFonts w:ascii="Arial Narrow" w:hAnsi="Arial Narrow" w:cs="Calibri"/>
                <w:sz w:val="22"/>
                <w:szCs w:val="22"/>
                <w:lang w:val="en-US" w:eastAsia="mk-MK"/>
              </w:rPr>
            </w:pPr>
            <w:r>
              <w:rPr>
                <w:rFonts w:ascii="Arial Narrow" w:hAnsi="Arial Narrow" w:cs="Calibri"/>
                <w:sz w:val="22"/>
                <w:szCs w:val="22"/>
                <w:lang w:val="en-US" w:eastAsia="mk-MK"/>
              </w:rPr>
              <w:t>Kwh</w:t>
            </w:r>
          </w:p>
        </w:tc>
        <w:tc>
          <w:tcPr>
            <w:tcW w:w="1327" w:type="dxa"/>
            <w:tcBorders>
              <w:top w:val="double" w:sz="2" w:space="0" w:color="000000"/>
              <w:left w:val="single" w:sz="4" w:space="0" w:color="000000"/>
              <w:bottom w:val="single" w:sz="4" w:space="0" w:color="000000"/>
            </w:tcBorders>
            <w:shd w:val="clear" w:color="auto" w:fill="auto"/>
            <w:vAlign w:val="center"/>
          </w:tcPr>
          <w:p w:rsidR="00907E43" w:rsidRDefault="006F2268">
            <w:pPr>
              <w:snapToGrid w:val="0"/>
              <w:jc w:val="center"/>
              <w:rPr>
                <w:rFonts w:ascii="Arial Narrow" w:hAnsi="Arial Narrow" w:cs="Calibri"/>
                <w:sz w:val="22"/>
                <w:szCs w:val="22"/>
                <w:lang w:val="en-US"/>
              </w:rPr>
            </w:pPr>
            <w:r w:rsidRPr="003C3073">
              <w:rPr>
                <w:rFonts w:ascii="Calibri" w:hAnsi="Calibri" w:cs="Calibri"/>
                <w:color w:val="000000"/>
                <w:sz w:val="22"/>
                <w:szCs w:val="22"/>
                <w:lang w:val="mk-MK" w:eastAsia="mk-MK"/>
              </w:rPr>
              <w:t>73.212</w:t>
            </w:r>
          </w:p>
        </w:tc>
        <w:tc>
          <w:tcPr>
            <w:tcW w:w="1166" w:type="dxa"/>
            <w:tcBorders>
              <w:top w:val="double" w:sz="2" w:space="0" w:color="000000"/>
              <w:left w:val="single" w:sz="4" w:space="0" w:color="000000"/>
              <w:bottom w:val="single" w:sz="4" w:space="0" w:color="000000"/>
            </w:tcBorders>
            <w:shd w:val="clear" w:color="auto" w:fill="auto"/>
            <w:vAlign w:val="center"/>
          </w:tcPr>
          <w:p w:rsidR="00907E43" w:rsidRDefault="00907E43">
            <w:pPr>
              <w:snapToGrid w:val="0"/>
              <w:jc w:val="center"/>
              <w:rPr>
                <w:rFonts w:ascii="Arial Narrow" w:hAnsi="Arial Narrow" w:cs="Calibri"/>
                <w:sz w:val="22"/>
                <w:szCs w:val="22"/>
              </w:rPr>
            </w:pPr>
          </w:p>
        </w:tc>
        <w:tc>
          <w:tcPr>
            <w:tcW w:w="898" w:type="dxa"/>
            <w:tcBorders>
              <w:top w:val="double" w:sz="2" w:space="0" w:color="000000"/>
              <w:left w:val="single" w:sz="4" w:space="0" w:color="000000"/>
              <w:bottom w:val="single" w:sz="4" w:space="0" w:color="000000"/>
            </w:tcBorders>
            <w:shd w:val="clear" w:color="auto" w:fill="auto"/>
            <w:vAlign w:val="center"/>
          </w:tcPr>
          <w:p w:rsidR="00907E43" w:rsidRDefault="00907E43">
            <w:pPr>
              <w:snapToGrid w:val="0"/>
              <w:jc w:val="center"/>
              <w:rPr>
                <w:rFonts w:ascii="Arial Narrow" w:hAnsi="Arial Narrow" w:cs="Calibri"/>
                <w:sz w:val="22"/>
                <w:szCs w:val="22"/>
              </w:rPr>
            </w:pPr>
          </w:p>
        </w:tc>
        <w:tc>
          <w:tcPr>
            <w:tcW w:w="1451" w:type="dxa"/>
            <w:tcBorders>
              <w:top w:val="double" w:sz="2" w:space="0" w:color="000000"/>
              <w:left w:val="single" w:sz="4" w:space="0" w:color="000000"/>
              <w:bottom w:val="single" w:sz="4" w:space="0" w:color="000000"/>
              <w:right w:val="double" w:sz="2" w:space="0" w:color="000000"/>
            </w:tcBorders>
            <w:shd w:val="clear" w:color="auto" w:fill="auto"/>
            <w:vAlign w:val="center"/>
          </w:tcPr>
          <w:p w:rsidR="00907E43" w:rsidRDefault="00907E43">
            <w:pPr>
              <w:snapToGrid w:val="0"/>
              <w:jc w:val="center"/>
              <w:rPr>
                <w:rFonts w:ascii="Arial Narrow" w:hAnsi="Arial Narrow" w:cs="Calibri"/>
                <w:sz w:val="22"/>
                <w:szCs w:val="22"/>
              </w:rPr>
            </w:pPr>
          </w:p>
        </w:tc>
      </w:tr>
      <w:tr w:rsidR="00907E43">
        <w:trPr>
          <w:cantSplit/>
          <w:trHeight w:val="227"/>
        </w:trPr>
        <w:tc>
          <w:tcPr>
            <w:tcW w:w="2642" w:type="dxa"/>
            <w:gridSpan w:val="2"/>
            <w:tcBorders>
              <w:top w:val="single" w:sz="4" w:space="0" w:color="000000"/>
              <w:left w:val="double" w:sz="2" w:space="0" w:color="000000"/>
              <w:bottom w:val="single" w:sz="4" w:space="0" w:color="000000"/>
            </w:tcBorders>
            <w:shd w:val="clear" w:color="auto" w:fill="auto"/>
          </w:tcPr>
          <w:p w:rsidR="00907E43" w:rsidRDefault="00F62345">
            <w:pPr>
              <w:jc w:val="both"/>
              <w:rPr>
                <w:rFonts w:ascii="Arial Narrow" w:hAnsi="Arial Narrow"/>
                <w:sz w:val="22"/>
                <w:szCs w:val="22"/>
              </w:rPr>
            </w:pPr>
            <w:r>
              <w:rPr>
                <w:rFonts w:ascii="Arial Narrow" w:hAnsi="Arial Narrow" w:cs="Calibri"/>
                <w:sz w:val="22"/>
                <w:szCs w:val="22"/>
                <w:lang w:val="mk-MK" w:eastAsia="mk-MK"/>
              </w:rPr>
              <w:t>Активнаелектрична  енергија ниска тарифа (А НТ)</w:t>
            </w:r>
          </w:p>
        </w:tc>
        <w:tc>
          <w:tcPr>
            <w:tcW w:w="1132" w:type="dxa"/>
            <w:tcBorders>
              <w:top w:val="single" w:sz="4" w:space="0" w:color="000000"/>
              <w:left w:val="single" w:sz="4" w:space="0" w:color="000000"/>
              <w:bottom w:val="single" w:sz="4" w:space="0" w:color="000000"/>
            </w:tcBorders>
            <w:shd w:val="clear" w:color="auto" w:fill="auto"/>
            <w:vAlign w:val="center"/>
          </w:tcPr>
          <w:p w:rsidR="00907E43" w:rsidRDefault="00F62345">
            <w:pPr>
              <w:jc w:val="center"/>
              <w:rPr>
                <w:rFonts w:ascii="Arial Narrow" w:hAnsi="Arial Narrow" w:cs="Calibri"/>
                <w:sz w:val="22"/>
                <w:szCs w:val="22"/>
                <w:lang w:val="mk-MK" w:eastAsia="mk-MK"/>
              </w:rPr>
            </w:pPr>
            <w:r>
              <w:rPr>
                <w:rFonts w:ascii="Arial Narrow" w:hAnsi="Arial Narrow" w:cs="Calibri"/>
                <w:sz w:val="22"/>
                <w:szCs w:val="22"/>
                <w:lang w:val="en-US" w:eastAsia="mk-MK"/>
              </w:rPr>
              <w:t>Kwh</w:t>
            </w:r>
          </w:p>
        </w:tc>
        <w:tc>
          <w:tcPr>
            <w:tcW w:w="1327" w:type="dxa"/>
            <w:tcBorders>
              <w:top w:val="single" w:sz="4" w:space="0" w:color="000000"/>
              <w:left w:val="single" w:sz="4" w:space="0" w:color="000000"/>
              <w:bottom w:val="single" w:sz="4" w:space="0" w:color="000000"/>
            </w:tcBorders>
            <w:shd w:val="clear" w:color="auto" w:fill="auto"/>
            <w:vAlign w:val="center"/>
          </w:tcPr>
          <w:p w:rsidR="00907E43" w:rsidRDefault="006F2268">
            <w:pPr>
              <w:snapToGrid w:val="0"/>
              <w:jc w:val="center"/>
              <w:rPr>
                <w:rFonts w:ascii="Arial Narrow" w:hAnsi="Arial Narrow" w:cs="Calibri"/>
                <w:sz w:val="22"/>
                <w:szCs w:val="22"/>
                <w:lang w:val="en-US"/>
              </w:rPr>
            </w:pPr>
            <w:r w:rsidRPr="003C3073">
              <w:rPr>
                <w:rFonts w:ascii="Calibri" w:hAnsi="Calibri" w:cs="Calibri"/>
                <w:color w:val="000000"/>
                <w:sz w:val="22"/>
                <w:szCs w:val="22"/>
                <w:lang w:val="mk-MK" w:eastAsia="mk-MK"/>
              </w:rPr>
              <w:t>31.377</w:t>
            </w:r>
          </w:p>
        </w:tc>
        <w:tc>
          <w:tcPr>
            <w:tcW w:w="1166" w:type="dxa"/>
            <w:tcBorders>
              <w:top w:val="single" w:sz="4" w:space="0" w:color="000000"/>
              <w:left w:val="single" w:sz="4" w:space="0" w:color="000000"/>
              <w:bottom w:val="single" w:sz="4" w:space="0" w:color="000000"/>
            </w:tcBorders>
            <w:shd w:val="clear" w:color="auto" w:fill="auto"/>
            <w:vAlign w:val="center"/>
          </w:tcPr>
          <w:p w:rsidR="00907E43" w:rsidRDefault="00907E43">
            <w:pPr>
              <w:snapToGrid w:val="0"/>
              <w:jc w:val="center"/>
              <w:rPr>
                <w:rFonts w:ascii="Arial Narrow" w:hAnsi="Arial Narrow" w:cs="Calibri"/>
                <w:sz w:val="22"/>
                <w:szCs w:val="22"/>
              </w:rPr>
            </w:pPr>
          </w:p>
        </w:tc>
        <w:tc>
          <w:tcPr>
            <w:tcW w:w="898" w:type="dxa"/>
            <w:tcBorders>
              <w:top w:val="single" w:sz="4" w:space="0" w:color="000000"/>
              <w:left w:val="single" w:sz="4" w:space="0" w:color="000000"/>
              <w:bottom w:val="single" w:sz="4" w:space="0" w:color="000000"/>
            </w:tcBorders>
            <w:shd w:val="clear" w:color="auto" w:fill="auto"/>
            <w:vAlign w:val="center"/>
          </w:tcPr>
          <w:p w:rsidR="00907E43" w:rsidRDefault="00907E43">
            <w:pPr>
              <w:snapToGrid w:val="0"/>
              <w:jc w:val="center"/>
              <w:rPr>
                <w:rFonts w:ascii="Arial Narrow" w:hAnsi="Arial Narrow" w:cs="Calibri"/>
                <w:sz w:val="22"/>
                <w:szCs w:val="22"/>
              </w:rPr>
            </w:pPr>
          </w:p>
        </w:tc>
        <w:tc>
          <w:tcPr>
            <w:tcW w:w="1451" w:type="dxa"/>
            <w:tcBorders>
              <w:top w:val="single" w:sz="4" w:space="0" w:color="000000"/>
              <w:left w:val="single" w:sz="4" w:space="0" w:color="000000"/>
              <w:bottom w:val="single" w:sz="4" w:space="0" w:color="000000"/>
              <w:right w:val="double" w:sz="2" w:space="0" w:color="000000"/>
            </w:tcBorders>
            <w:shd w:val="clear" w:color="auto" w:fill="auto"/>
            <w:vAlign w:val="center"/>
          </w:tcPr>
          <w:p w:rsidR="00907E43" w:rsidRDefault="00907E43">
            <w:pPr>
              <w:snapToGrid w:val="0"/>
              <w:jc w:val="center"/>
              <w:rPr>
                <w:rFonts w:ascii="Arial Narrow" w:hAnsi="Arial Narrow" w:cs="Calibri"/>
                <w:sz w:val="22"/>
                <w:szCs w:val="22"/>
              </w:rPr>
            </w:pPr>
          </w:p>
        </w:tc>
      </w:tr>
      <w:tr w:rsidR="00907E43">
        <w:trPr>
          <w:cantSplit/>
          <w:trHeight w:val="227"/>
        </w:trPr>
        <w:tc>
          <w:tcPr>
            <w:tcW w:w="693" w:type="dxa"/>
            <w:tcBorders>
              <w:left w:val="double" w:sz="2" w:space="0" w:color="000000"/>
            </w:tcBorders>
            <w:shd w:val="clear" w:color="auto" w:fill="auto"/>
          </w:tcPr>
          <w:p w:rsidR="00907E43" w:rsidRDefault="00907E43">
            <w:pPr>
              <w:snapToGrid w:val="0"/>
              <w:rPr>
                <w:rFonts w:ascii="Arial Narrow" w:hAnsi="Arial Narrow"/>
                <w:sz w:val="22"/>
                <w:szCs w:val="22"/>
              </w:rPr>
            </w:pPr>
          </w:p>
        </w:tc>
        <w:tc>
          <w:tcPr>
            <w:tcW w:w="7923" w:type="dxa"/>
            <w:gridSpan w:val="6"/>
            <w:tcBorders>
              <w:left w:val="double" w:sz="2" w:space="0" w:color="000000"/>
              <w:right w:val="double" w:sz="2" w:space="0" w:color="000000"/>
            </w:tcBorders>
            <w:shd w:val="clear" w:color="auto" w:fill="auto"/>
          </w:tcPr>
          <w:p w:rsidR="00907E43" w:rsidRDefault="00F62345">
            <w:pPr>
              <w:snapToGrid w:val="0"/>
              <w:rPr>
                <w:rFonts w:ascii="Arial Narrow" w:hAnsi="Arial Narrow" w:cs="Calibri"/>
                <w:sz w:val="22"/>
                <w:szCs w:val="22"/>
                <w:lang w:val="mk-MK"/>
              </w:rPr>
            </w:pPr>
            <w:r>
              <w:rPr>
                <w:rFonts w:ascii="Arial Narrow" w:hAnsi="Arial Narrow" w:cs="Calibri"/>
                <w:sz w:val="22"/>
                <w:szCs w:val="22"/>
              </w:rPr>
              <w:t xml:space="preserve">Вкупна цена </w:t>
            </w:r>
            <w:r>
              <w:rPr>
                <w:rFonts w:ascii="Arial Narrow" w:hAnsi="Arial Narrow" w:cs="Calibri"/>
                <w:sz w:val="22"/>
                <w:szCs w:val="22"/>
                <w:lang w:val="mk-MK"/>
              </w:rPr>
              <w:t>без ДДВ</w:t>
            </w:r>
          </w:p>
          <w:p w:rsidR="00907E43" w:rsidRDefault="00907E43">
            <w:pPr>
              <w:snapToGrid w:val="0"/>
              <w:rPr>
                <w:rFonts w:ascii="Arial Narrow" w:hAnsi="Arial Narrow" w:cs="Calibri"/>
                <w:sz w:val="22"/>
                <w:szCs w:val="22"/>
                <w:lang w:val="mk-MK"/>
              </w:rPr>
            </w:pPr>
          </w:p>
        </w:tc>
      </w:tr>
      <w:tr w:rsidR="00907E43">
        <w:trPr>
          <w:cantSplit/>
          <w:trHeight w:val="227"/>
        </w:trPr>
        <w:tc>
          <w:tcPr>
            <w:tcW w:w="693" w:type="dxa"/>
            <w:tcBorders>
              <w:left w:val="double" w:sz="2" w:space="0" w:color="000000"/>
              <w:bottom w:val="double" w:sz="2" w:space="0" w:color="000000"/>
            </w:tcBorders>
            <w:shd w:val="clear" w:color="auto" w:fill="auto"/>
          </w:tcPr>
          <w:p w:rsidR="00907E43" w:rsidRDefault="00907E43">
            <w:pPr>
              <w:snapToGrid w:val="0"/>
              <w:rPr>
                <w:rFonts w:ascii="Arial Narrow" w:hAnsi="Arial Narrow"/>
                <w:sz w:val="22"/>
                <w:szCs w:val="22"/>
              </w:rPr>
            </w:pPr>
          </w:p>
        </w:tc>
        <w:tc>
          <w:tcPr>
            <w:tcW w:w="7923" w:type="dxa"/>
            <w:gridSpan w:val="6"/>
            <w:tcBorders>
              <w:left w:val="double" w:sz="2" w:space="0" w:color="000000"/>
              <w:bottom w:val="double" w:sz="2" w:space="0" w:color="000000"/>
              <w:right w:val="double" w:sz="2" w:space="0" w:color="000000"/>
            </w:tcBorders>
            <w:shd w:val="clear" w:color="auto" w:fill="auto"/>
          </w:tcPr>
          <w:p w:rsidR="00907E43" w:rsidRDefault="00F62345">
            <w:pPr>
              <w:snapToGrid w:val="0"/>
              <w:rPr>
                <w:rFonts w:ascii="Arial Narrow" w:hAnsi="Arial Narrow" w:cs="Calibri"/>
                <w:sz w:val="22"/>
                <w:szCs w:val="22"/>
                <w:lang w:val="mk-MK"/>
              </w:rPr>
            </w:pPr>
            <w:r>
              <w:rPr>
                <w:rFonts w:ascii="Arial Narrow" w:hAnsi="Arial Narrow" w:cs="Calibri"/>
                <w:sz w:val="22"/>
                <w:szCs w:val="22"/>
              </w:rPr>
              <w:t xml:space="preserve">Со зборови: </w:t>
            </w:r>
          </w:p>
          <w:p w:rsidR="00907E43" w:rsidRDefault="00907E43">
            <w:pPr>
              <w:snapToGrid w:val="0"/>
              <w:rPr>
                <w:rFonts w:ascii="Arial Narrow" w:hAnsi="Arial Narrow" w:cs="Calibri"/>
                <w:sz w:val="22"/>
                <w:szCs w:val="22"/>
                <w:lang w:val="mk-MK"/>
              </w:rPr>
            </w:pPr>
          </w:p>
        </w:tc>
      </w:tr>
    </w:tbl>
    <w:p w:rsidR="00907E43" w:rsidRDefault="00907E43">
      <w:pPr>
        <w:tabs>
          <w:tab w:val="left" w:pos="1760"/>
        </w:tabs>
        <w:jc w:val="both"/>
        <w:rPr>
          <w:rFonts w:ascii="Arial Narrow" w:hAnsi="Arial Narrow"/>
          <w:sz w:val="22"/>
          <w:szCs w:val="22"/>
        </w:rPr>
      </w:pPr>
    </w:p>
    <w:p w:rsidR="00907E43" w:rsidRDefault="00907E43">
      <w:pPr>
        <w:tabs>
          <w:tab w:val="left" w:pos="1760"/>
        </w:tabs>
        <w:rPr>
          <w:rFonts w:ascii="Arial Narrow" w:hAnsi="Arial Narrow"/>
          <w:i/>
          <w:sz w:val="22"/>
          <w:szCs w:val="22"/>
          <w:lang w:val="mk-MK"/>
        </w:rPr>
      </w:pPr>
    </w:p>
    <w:p w:rsidR="00907E43" w:rsidRDefault="00907E43">
      <w:pPr>
        <w:tabs>
          <w:tab w:val="left" w:pos="1760"/>
        </w:tabs>
        <w:jc w:val="both"/>
        <w:rPr>
          <w:rFonts w:ascii="Arial Narrow" w:hAnsi="Arial Narrow"/>
          <w:sz w:val="22"/>
          <w:szCs w:val="22"/>
          <w:lang w:val="ru-RU"/>
        </w:rPr>
      </w:pPr>
    </w:p>
    <w:p w:rsidR="00907E43" w:rsidRDefault="00907E43">
      <w:pPr>
        <w:tabs>
          <w:tab w:val="left" w:pos="1760"/>
        </w:tabs>
        <w:rPr>
          <w:rFonts w:ascii="Arial Narrow" w:hAnsi="Arial Narrow"/>
          <w:sz w:val="22"/>
          <w:szCs w:val="22"/>
          <w:lang w:val="mk-MK"/>
        </w:rPr>
      </w:pPr>
    </w:p>
    <w:p w:rsidR="00907E43" w:rsidRDefault="00907E43">
      <w:pPr>
        <w:tabs>
          <w:tab w:val="left" w:pos="1760"/>
        </w:tabs>
        <w:rPr>
          <w:rFonts w:ascii="Arial Narrow" w:hAnsi="Arial Narrow"/>
          <w:b/>
          <w:sz w:val="22"/>
          <w:szCs w:val="22"/>
          <w:lang w:val="mk-MK"/>
        </w:rPr>
      </w:pPr>
    </w:p>
    <w:p w:rsidR="00907E43" w:rsidRDefault="00907E43">
      <w:pPr>
        <w:tabs>
          <w:tab w:val="left" w:pos="1760"/>
        </w:tabs>
        <w:rPr>
          <w:rFonts w:ascii="Arial Narrow" w:hAnsi="Arial Narrow" w:cs="Calibri"/>
          <w:b/>
          <w:sz w:val="22"/>
          <w:szCs w:val="22"/>
          <w:lang w:val="mk-MK"/>
        </w:rPr>
      </w:pPr>
    </w:p>
    <w:p w:rsidR="00907E43" w:rsidRDefault="00F62345">
      <w:pPr>
        <w:tabs>
          <w:tab w:val="left" w:pos="1760"/>
        </w:tabs>
        <w:rPr>
          <w:rFonts w:ascii="Arial Narrow" w:hAnsi="Arial Narrow" w:cs="Calibri"/>
          <w:b/>
          <w:sz w:val="22"/>
          <w:szCs w:val="22"/>
          <w:lang w:val="mk-MK"/>
        </w:rPr>
      </w:pPr>
      <w:r>
        <w:rPr>
          <w:rFonts w:ascii="Arial Narrow" w:hAnsi="Arial Narrow" w:cs="Calibri"/>
          <w:b/>
          <w:sz w:val="22"/>
          <w:szCs w:val="22"/>
          <w:lang w:val="mk-MK"/>
        </w:rPr>
        <w:t>Дел III – Финансиска понуда</w:t>
      </w:r>
    </w:p>
    <w:p w:rsidR="00907E43" w:rsidRDefault="00907E43">
      <w:pPr>
        <w:tabs>
          <w:tab w:val="left" w:pos="1760"/>
        </w:tabs>
        <w:jc w:val="both"/>
        <w:rPr>
          <w:rFonts w:ascii="Arial Narrow" w:hAnsi="Arial Narrow"/>
          <w:sz w:val="22"/>
          <w:szCs w:val="22"/>
          <w:lang w:val="mk-MK"/>
        </w:rPr>
      </w:pPr>
    </w:p>
    <w:p w:rsidR="00907E43" w:rsidRDefault="00F62345">
      <w:pPr>
        <w:tabs>
          <w:tab w:val="left" w:pos="1760"/>
        </w:tabs>
        <w:jc w:val="both"/>
        <w:rPr>
          <w:rFonts w:ascii="Arial Narrow" w:hAnsi="Arial Narrow" w:cs="Calibri"/>
          <w:sz w:val="22"/>
          <w:szCs w:val="22"/>
          <w:lang w:val="en-US"/>
        </w:rPr>
      </w:pPr>
      <w:r>
        <w:rPr>
          <w:rFonts w:ascii="Arial Narrow" w:hAnsi="Arial Narrow" w:cs="Calibri"/>
          <w:sz w:val="22"/>
          <w:szCs w:val="22"/>
        </w:rPr>
        <w:t>III</w:t>
      </w:r>
      <w:r>
        <w:rPr>
          <w:rFonts w:ascii="Arial Narrow" w:hAnsi="Arial Narrow" w:cs="Calibri"/>
          <w:sz w:val="22"/>
          <w:szCs w:val="22"/>
          <w:lang w:val="ru-RU"/>
        </w:rPr>
        <w:t xml:space="preserve">.1. </w:t>
      </w:r>
      <w:r>
        <w:rPr>
          <w:rFonts w:ascii="Arial Narrow" w:hAnsi="Arial Narrow" w:cs="Calibri"/>
          <w:sz w:val="22"/>
          <w:szCs w:val="22"/>
          <w:lang w:val="mk-MK"/>
        </w:rPr>
        <w:t>Вкупната цена на нашата понуда, со вклучени трошоци за царина, за увоз и балансирана одговорност, за набавка на стоки</w:t>
      </w:r>
      <w:r>
        <w:rPr>
          <w:rFonts w:ascii="Arial Narrow" w:hAnsi="Arial Narrow" w:cs="Calibri"/>
          <w:sz w:val="22"/>
          <w:szCs w:val="22"/>
          <w:lang w:val="en-US"/>
        </w:rPr>
        <w:t>:</w:t>
      </w:r>
      <w:r>
        <w:rPr>
          <w:rFonts w:ascii="Arial Narrow" w:hAnsi="Arial Narrow" w:cs="Calibri"/>
          <w:sz w:val="22"/>
          <w:szCs w:val="22"/>
          <w:lang w:val="mk-MK"/>
        </w:rPr>
        <w:t xml:space="preserve"> електрична енергија, вклучувајќи ги сите трошоци и попусти, без ДДВ, изнесува: ___________________________________________________</w:t>
      </w:r>
      <w:r>
        <w:rPr>
          <w:rFonts w:ascii="Arial Narrow" w:hAnsi="Arial Narrow" w:cs="Calibri"/>
          <w:sz w:val="22"/>
          <w:szCs w:val="22"/>
          <w:lang w:val="mk-MK"/>
        </w:rPr>
        <w:t xml:space="preserve">____ </w:t>
      </w:r>
      <w:r>
        <w:rPr>
          <w:rFonts w:ascii="Arial Narrow" w:hAnsi="Arial Narrow" w:cs="Calibri"/>
          <w:i/>
          <w:sz w:val="22"/>
          <w:szCs w:val="22"/>
          <w:lang w:val="mk-MK"/>
        </w:rPr>
        <w:t>[со бројки]</w:t>
      </w:r>
      <w:r>
        <w:rPr>
          <w:rFonts w:ascii="Arial Narrow" w:hAnsi="Arial Narrow" w:cs="Calibri"/>
          <w:sz w:val="22"/>
          <w:szCs w:val="22"/>
          <w:lang w:val="mk-MK"/>
        </w:rPr>
        <w:t xml:space="preserve"> (__________________________________________________________) </w:t>
      </w:r>
      <w:r>
        <w:rPr>
          <w:rFonts w:ascii="Arial Narrow" w:hAnsi="Arial Narrow" w:cs="Calibri"/>
          <w:i/>
          <w:sz w:val="22"/>
          <w:szCs w:val="22"/>
          <w:lang w:val="mk-MK"/>
        </w:rPr>
        <w:t xml:space="preserve">[со букви] </w:t>
      </w:r>
      <w:r>
        <w:rPr>
          <w:rFonts w:ascii="Arial Narrow" w:hAnsi="Arial Narrow" w:cs="Calibri"/>
          <w:sz w:val="22"/>
          <w:szCs w:val="22"/>
          <w:lang w:val="mk-MK"/>
        </w:rPr>
        <w:t xml:space="preserve">денари. Вкупниот износ на ДДВ изнесува ________________. </w:t>
      </w:r>
    </w:p>
    <w:p w:rsidR="00907E43" w:rsidRDefault="00907E43">
      <w:pPr>
        <w:tabs>
          <w:tab w:val="left" w:pos="1760"/>
        </w:tabs>
        <w:rPr>
          <w:rFonts w:ascii="Arial Narrow" w:hAnsi="Arial Narrow"/>
          <w:sz w:val="22"/>
          <w:szCs w:val="22"/>
          <w:lang w:val="mk-MK"/>
        </w:rPr>
      </w:pPr>
    </w:p>
    <w:p w:rsidR="00907E43" w:rsidRDefault="00907E43">
      <w:pPr>
        <w:tabs>
          <w:tab w:val="left" w:pos="1760"/>
        </w:tabs>
        <w:rPr>
          <w:rFonts w:ascii="Arial Narrow" w:hAnsi="Arial Narrow"/>
          <w:sz w:val="22"/>
          <w:szCs w:val="22"/>
          <w:lang w:val="mk-MK"/>
        </w:rPr>
      </w:pPr>
    </w:p>
    <w:p w:rsidR="00907E43" w:rsidRDefault="00F62345">
      <w:pPr>
        <w:tabs>
          <w:tab w:val="left" w:pos="1760"/>
        </w:tabs>
        <w:rPr>
          <w:rFonts w:ascii="Arial Narrow" w:hAnsi="Arial Narrow" w:cs="Calibri"/>
          <w:sz w:val="22"/>
          <w:szCs w:val="22"/>
          <w:lang w:val="mk-MK"/>
        </w:rPr>
      </w:pPr>
      <w:r>
        <w:rPr>
          <w:rFonts w:ascii="Arial Narrow" w:hAnsi="Arial Narrow" w:cs="Calibri"/>
          <w:sz w:val="22"/>
          <w:szCs w:val="22"/>
          <w:lang w:val="mk-MK"/>
        </w:rPr>
        <w:t>III. 2. Детален приказ на вкупната цена на нашата понуда е даден во следнава листа на цени:</w:t>
      </w:r>
    </w:p>
    <w:p w:rsidR="00907E43" w:rsidRDefault="00F62345">
      <w:pPr>
        <w:tabs>
          <w:tab w:val="left" w:pos="1760"/>
        </w:tabs>
        <w:rPr>
          <w:rFonts w:ascii="Arial Narrow" w:hAnsi="Arial Narrow" w:cs="Calibri"/>
          <w:b/>
          <w:sz w:val="22"/>
          <w:szCs w:val="22"/>
          <w:lang w:val="mk-MK"/>
        </w:rPr>
      </w:pPr>
      <w:r>
        <w:rPr>
          <w:rFonts w:ascii="Arial Narrow" w:hAnsi="Arial Narrow" w:cs="Calibri"/>
          <w:b/>
          <w:sz w:val="22"/>
          <w:szCs w:val="22"/>
          <w:lang w:val="mk-MK"/>
        </w:rPr>
        <w:t xml:space="preserve">Листа на цени </w:t>
      </w:r>
    </w:p>
    <w:tbl>
      <w:tblPr>
        <w:tblW w:w="8617" w:type="dxa"/>
        <w:tblInd w:w="95" w:type="dxa"/>
        <w:tblCellMar>
          <w:left w:w="72" w:type="dxa"/>
          <w:right w:w="72" w:type="dxa"/>
        </w:tblCellMar>
        <w:tblLook w:val="0000"/>
      </w:tblPr>
      <w:tblGrid>
        <w:gridCol w:w="687"/>
        <w:gridCol w:w="1956"/>
        <w:gridCol w:w="1132"/>
        <w:gridCol w:w="1054"/>
        <w:gridCol w:w="1440"/>
        <w:gridCol w:w="898"/>
        <w:gridCol w:w="1450"/>
      </w:tblGrid>
      <w:tr w:rsidR="00907E43">
        <w:trPr>
          <w:cantSplit/>
          <w:trHeight w:val="202"/>
        </w:trPr>
        <w:tc>
          <w:tcPr>
            <w:tcW w:w="2642" w:type="dxa"/>
            <w:gridSpan w:val="2"/>
            <w:tcBorders>
              <w:top w:val="double" w:sz="2" w:space="0" w:color="000000"/>
              <w:left w:val="double" w:sz="2" w:space="0" w:color="000000"/>
              <w:bottom w:val="single" w:sz="4" w:space="0" w:color="000000"/>
            </w:tcBorders>
            <w:shd w:val="clear" w:color="auto" w:fill="auto"/>
          </w:tcPr>
          <w:p w:rsidR="00907E43" w:rsidRDefault="00F62345">
            <w:pPr>
              <w:snapToGrid w:val="0"/>
              <w:jc w:val="center"/>
              <w:rPr>
                <w:rFonts w:ascii="Arial Narrow" w:hAnsi="Arial Narrow" w:cs="Calibri"/>
                <w:b/>
                <w:sz w:val="22"/>
                <w:szCs w:val="22"/>
                <w:lang w:val="mk-MK"/>
              </w:rPr>
            </w:pPr>
            <w:r>
              <w:rPr>
                <w:rFonts w:ascii="Arial Narrow" w:hAnsi="Arial Narrow" w:cs="Calibri"/>
                <w:b/>
                <w:sz w:val="22"/>
                <w:szCs w:val="22"/>
                <w:lang w:val="mk-MK"/>
              </w:rPr>
              <w:t>1</w:t>
            </w:r>
          </w:p>
        </w:tc>
        <w:tc>
          <w:tcPr>
            <w:tcW w:w="1132" w:type="dxa"/>
            <w:tcBorders>
              <w:top w:val="double" w:sz="2" w:space="0" w:color="000000"/>
              <w:left w:val="single" w:sz="4" w:space="0" w:color="000000"/>
            </w:tcBorders>
            <w:shd w:val="clear" w:color="auto" w:fill="auto"/>
          </w:tcPr>
          <w:p w:rsidR="00907E43" w:rsidRDefault="00F62345">
            <w:pPr>
              <w:snapToGrid w:val="0"/>
              <w:jc w:val="center"/>
              <w:rPr>
                <w:rFonts w:ascii="Arial Narrow" w:hAnsi="Arial Narrow" w:cs="Calibri"/>
                <w:b/>
                <w:sz w:val="22"/>
                <w:szCs w:val="22"/>
                <w:lang w:val="mk-MK"/>
              </w:rPr>
            </w:pPr>
            <w:r>
              <w:rPr>
                <w:rFonts w:ascii="Arial Narrow" w:hAnsi="Arial Narrow" w:cs="Calibri"/>
                <w:b/>
                <w:sz w:val="22"/>
                <w:szCs w:val="22"/>
                <w:lang w:val="mk-MK"/>
              </w:rPr>
              <w:t>2</w:t>
            </w:r>
          </w:p>
        </w:tc>
        <w:tc>
          <w:tcPr>
            <w:tcW w:w="1054" w:type="dxa"/>
            <w:tcBorders>
              <w:top w:val="double" w:sz="2" w:space="0" w:color="000000"/>
              <w:left w:val="single" w:sz="4" w:space="0" w:color="000000"/>
              <w:bottom w:val="single" w:sz="4" w:space="0" w:color="000000"/>
            </w:tcBorders>
            <w:shd w:val="clear" w:color="auto" w:fill="auto"/>
          </w:tcPr>
          <w:p w:rsidR="00907E43" w:rsidRDefault="00F62345">
            <w:pPr>
              <w:snapToGrid w:val="0"/>
              <w:jc w:val="center"/>
              <w:rPr>
                <w:rFonts w:ascii="Arial Narrow" w:hAnsi="Arial Narrow" w:cs="Calibri"/>
                <w:b/>
                <w:sz w:val="22"/>
                <w:szCs w:val="22"/>
                <w:lang w:val="mk-MK"/>
              </w:rPr>
            </w:pPr>
            <w:r>
              <w:rPr>
                <w:rFonts w:ascii="Arial Narrow" w:hAnsi="Arial Narrow" w:cs="Calibri"/>
                <w:b/>
                <w:sz w:val="22"/>
                <w:szCs w:val="22"/>
                <w:lang w:val="mk-MK"/>
              </w:rPr>
              <w:t>3</w:t>
            </w:r>
          </w:p>
        </w:tc>
        <w:tc>
          <w:tcPr>
            <w:tcW w:w="1440" w:type="dxa"/>
            <w:tcBorders>
              <w:top w:val="double" w:sz="2" w:space="0" w:color="000000"/>
              <w:left w:val="single" w:sz="4" w:space="0" w:color="000000"/>
              <w:bottom w:val="single" w:sz="4" w:space="0" w:color="000000"/>
            </w:tcBorders>
            <w:shd w:val="clear" w:color="auto" w:fill="auto"/>
          </w:tcPr>
          <w:p w:rsidR="00907E43" w:rsidRDefault="00F62345">
            <w:pPr>
              <w:snapToGrid w:val="0"/>
              <w:jc w:val="center"/>
              <w:rPr>
                <w:rFonts w:ascii="Arial Narrow" w:hAnsi="Arial Narrow" w:cs="Calibri"/>
                <w:b/>
                <w:sz w:val="22"/>
                <w:szCs w:val="22"/>
                <w:lang w:val="mk-MK"/>
              </w:rPr>
            </w:pPr>
            <w:r>
              <w:rPr>
                <w:rFonts w:ascii="Arial Narrow" w:hAnsi="Arial Narrow" w:cs="Calibri"/>
                <w:b/>
                <w:sz w:val="22"/>
                <w:szCs w:val="22"/>
                <w:lang w:val="mk-MK"/>
              </w:rPr>
              <w:t>4</w:t>
            </w:r>
          </w:p>
        </w:tc>
        <w:tc>
          <w:tcPr>
            <w:tcW w:w="898" w:type="dxa"/>
            <w:tcBorders>
              <w:top w:val="double" w:sz="2" w:space="0" w:color="000000"/>
              <w:left w:val="single" w:sz="4" w:space="0" w:color="000000"/>
              <w:bottom w:val="single" w:sz="4" w:space="0" w:color="000000"/>
            </w:tcBorders>
            <w:shd w:val="clear" w:color="auto" w:fill="auto"/>
          </w:tcPr>
          <w:p w:rsidR="00907E43" w:rsidRDefault="00F62345">
            <w:pPr>
              <w:snapToGrid w:val="0"/>
              <w:jc w:val="center"/>
              <w:rPr>
                <w:rFonts w:ascii="Arial Narrow" w:hAnsi="Arial Narrow" w:cs="Calibri"/>
                <w:b/>
                <w:sz w:val="22"/>
                <w:szCs w:val="22"/>
                <w:lang w:val="mk-MK"/>
              </w:rPr>
            </w:pPr>
            <w:r>
              <w:rPr>
                <w:rFonts w:ascii="Arial Narrow" w:hAnsi="Arial Narrow" w:cs="Calibri"/>
                <w:b/>
                <w:sz w:val="22"/>
                <w:szCs w:val="22"/>
                <w:lang w:val="mk-MK"/>
              </w:rPr>
              <w:t>5</w:t>
            </w:r>
          </w:p>
        </w:tc>
        <w:tc>
          <w:tcPr>
            <w:tcW w:w="1450" w:type="dxa"/>
            <w:tcBorders>
              <w:top w:val="double" w:sz="2" w:space="0" w:color="000000"/>
              <w:left w:val="single" w:sz="4" w:space="0" w:color="000000"/>
              <w:bottom w:val="single" w:sz="4" w:space="0" w:color="000000"/>
              <w:right w:val="double" w:sz="2" w:space="0" w:color="000000"/>
            </w:tcBorders>
            <w:shd w:val="clear" w:color="auto" w:fill="auto"/>
          </w:tcPr>
          <w:p w:rsidR="00907E43" w:rsidRDefault="00F62345">
            <w:pPr>
              <w:snapToGrid w:val="0"/>
              <w:jc w:val="center"/>
              <w:rPr>
                <w:rFonts w:ascii="Arial Narrow" w:hAnsi="Arial Narrow" w:cs="Calibri"/>
                <w:b/>
                <w:sz w:val="22"/>
                <w:szCs w:val="22"/>
                <w:lang w:val="mk-MK"/>
              </w:rPr>
            </w:pPr>
            <w:r>
              <w:rPr>
                <w:rFonts w:ascii="Arial Narrow" w:hAnsi="Arial Narrow" w:cs="Calibri"/>
                <w:b/>
                <w:sz w:val="22"/>
                <w:szCs w:val="22"/>
                <w:lang w:val="mk-MK"/>
              </w:rPr>
              <w:t>6</w:t>
            </w:r>
          </w:p>
        </w:tc>
      </w:tr>
      <w:tr w:rsidR="00907E43">
        <w:trPr>
          <w:cantSplit/>
          <w:trHeight w:val="919"/>
        </w:trPr>
        <w:tc>
          <w:tcPr>
            <w:tcW w:w="2642" w:type="dxa"/>
            <w:gridSpan w:val="2"/>
            <w:tcBorders>
              <w:top w:val="single" w:sz="4" w:space="0" w:color="000000"/>
              <w:left w:val="double" w:sz="2" w:space="0" w:color="000000"/>
              <w:bottom w:val="double" w:sz="2" w:space="0" w:color="000000"/>
            </w:tcBorders>
            <w:shd w:val="clear" w:color="auto" w:fill="auto"/>
            <w:vAlign w:val="center"/>
          </w:tcPr>
          <w:p w:rsidR="00907E43" w:rsidRDefault="00F62345">
            <w:pPr>
              <w:snapToGrid w:val="0"/>
              <w:jc w:val="center"/>
              <w:rPr>
                <w:rFonts w:ascii="Arial Narrow" w:hAnsi="Arial Narrow" w:cs="Calibri"/>
                <w:sz w:val="22"/>
                <w:szCs w:val="22"/>
                <w:lang w:val="mk-MK"/>
              </w:rPr>
            </w:pPr>
            <w:r>
              <w:rPr>
                <w:rFonts w:ascii="Arial Narrow" w:hAnsi="Arial Narrow" w:cs="Calibri"/>
                <w:sz w:val="22"/>
                <w:szCs w:val="22"/>
                <w:lang w:val="mk-MK"/>
              </w:rPr>
              <w:t>Опис</w:t>
            </w:r>
          </w:p>
          <w:p w:rsidR="00907E43" w:rsidRDefault="00907E43">
            <w:pPr>
              <w:snapToGrid w:val="0"/>
              <w:jc w:val="center"/>
              <w:rPr>
                <w:rFonts w:ascii="Arial Narrow" w:hAnsi="Arial Narrow" w:cs="Calibri"/>
                <w:sz w:val="22"/>
                <w:szCs w:val="22"/>
                <w:lang w:val="mk-MK"/>
              </w:rPr>
            </w:pPr>
          </w:p>
        </w:tc>
        <w:tc>
          <w:tcPr>
            <w:tcW w:w="1132" w:type="dxa"/>
            <w:tcBorders>
              <w:top w:val="single" w:sz="4" w:space="0" w:color="000000"/>
              <w:left w:val="single" w:sz="4" w:space="0" w:color="000000"/>
              <w:bottom w:val="double" w:sz="2" w:space="0" w:color="000000"/>
            </w:tcBorders>
            <w:shd w:val="clear" w:color="auto" w:fill="auto"/>
            <w:vAlign w:val="center"/>
          </w:tcPr>
          <w:p w:rsidR="00907E43" w:rsidRDefault="00F62345">
            <w:pPr>
              <w:snapToGrid w:val="0"/>
              <w:jc w:val="center"/>
              <w:rPr>
                <w:rFonts w:ascii="Arial Narrow" w:hAnsi="Arial Narrow" w:cs="Calibri"/>
                <w:sz w:val="22"/>
                <w:szCs w:val="22"/>
                <w:lang w:val="mk-MK"/>
              </w:rPr>
            </w:pPr>
            <w:r>
              <w:rPr>
                <w:rFonts w:ascii="Arial Narrow" w:hAnsi="Arial Narrow" w:cs="Calibri"/>
                <w:sz w:val="22"/>
                <w:szCs w:val="22"/>
                <w:lang w:val="mk-MK"/>
              </w:rPr>
              <w:t>Единица мерка</w:t>
            </w:r>
          </w:p>
        </w:tc>
        <w:tc>
          <w:tcPr>
            <w:tcW w:w="1054" w:type="dxa"/>
            <w:tcBorders>
              <w:top w:val="single" w:sz="4" w:space="0" w:color="000000"/>
              <w:left w:val="single" w:sz="4" w:space="0" w:color="000000"/>
              <w:bottom w:val="double" w:sz="2" w:space="0" w:color="000000"/>
            </w:tcBorders>
            <w:shd w:val="clear" w:color="auto" w:fill="auto"/>
            <w:vAlign w:val="center"/>
          </w:tcPr>
          <w:p w:rsidR="00907E43" w:rsidRDefault="00F62345">
            <w:pPr>
              <w:snapToGrid w:val="0"/>
              <w:jc w:val="center"/>
              <w:rPr>
                <w:rFonts w:ascii="Arial Narrow" w:hAnsi="Arial Narrow" w:cs="Calibri"/>
                <w:sz w:val="22"/>
                <w:szCs w:val="22"/>
                <w:lang w:val="mk-MK"/>
              </w:rPr>
            </w:pPr>
            <w:r>
              <w:rPr>
                <w:rFonts w:ascii="Arial Narrow" w:hAnsi="Arial Narrow" w:cs="Calibri"/>
                <w:sz w:val="22"/>
                <w:szCs w:val="22"/>
                <w:lang w:val="mk-MK"/>
              </w:rPr>
              <w:t>Количина</w:t>
            </w:r>
          </w:p>
        </w:tc>
        <w:tc>
          <w:tcPr>
            <w:tcW w:w="1440" w:type="dxa"/>
            <w:tcBorders>
              <w:top w:val="single" w:sz="4" w:space="0" w:color="000000"/>
              <w:left w:val="single" w:sz="4" w:space="0" w:color="000000"/>
              <w:bottom w:val="double" w:sz="2" w:space="0" w:color="000000"/>
            </w:tcBorders>
            <w:shd w:val="clear" w:color="auto" w:fill="auto"/>
            <w:vAlign w:val="center"/>
          </w:tcPr>
          <w:p w:rsidR="00907E43" w:rsidRDefault="00F62345">
            <w:pPr>
              <w:snapToGrid w:val="0"/>
              <w:jc w:val="center"/>
              <w:rPr>
                <w:rFonts w:ascii="Arial Narrow" w:hAnsi="Arial Narrow" w:cs="Calibri"/>
                <w:sz w:val="22"/>
                <w:szCs w:val="22"/>
                <w:lang w:val="mk-MK"/>
              </w:rPr>
            </w:pPr>
            <w:r>
              <w:rPr>
                <w:rFonts w:ascii="Arial Narrow" w:hAnsi="Arial Narrow" w:cs="Calibri"/>
                <w:sz w:val="22"/>
                <w:szCs w:val="22"/>
                <w:lang w:val="mk-MK"/>
              </w:rPr>
              <w:t>Единечна цена без ДДВ</w:t>
            </w:r>
          </w:p>
        </w:tc>
        <w:tc>
          <w:tcPr>
            <w:tcW w:w="898" w:type="dxa"/>
            <w:tcBorders>
              <w:top w:val="single" w:sz="4" w:space="0" w:color="000000"/>
              <w:left w:val="single" w:sz="4" w:space="0" w:color="000000"/>
              <w:bottom w:val="double" w:sz="2" w:space="0" w:color="000000"/>
            </w:tcBorders>
            <w:shd w:val="clear" w:color="auto" w:fill="auto"/>
            <w:vAlign w:val="center"/>
          </w:tcPr>
          <w:p w:rsidR="00907E43" w:rsidRDefault="00F62345">
            <w:pPr>
              <w:snapToGrid w:val="0"/>
              <w:jc w:val="center"/>
              <w:rPr>
                <w:rFonts w:ascii="Arial Narrow" w:hAnsi="Arial Narrow" w:cs="Calibri"/>
                <w:sz w:val="22"/>
                <w:szCs w:val="22"/>
                <w:lang w:val="mk-MK"/>
              </w:rPr>
            </w:pPr>
            <w:r>
              <w:rPr>
                <w:rFonts w:ascii="Arial Narrow" w:hAnsi="Arial Narrow" w:cs="Calibri"/>
                <w:sz w:val="22"/>
                <w:szCs w:val="22"/>
                <w:lang w:val="mk-MK"/>
              </w:rPr>
              <w:t>Вкупна цена без ДДВ</w:t>
            </w:r>
          </w:p>
          <w:p w:rsidR="00907E43" w:rsidRDefault="00F62345">
            <w:pPr>
              <w:jc w:val="center"/>
              <w:rPr>
                <w:rFonts w:ascii="Arial Narrow" w:hAnsi="Arial Narrow" w:cs="Calibri"/>
                <w:sz w:val="22"/>
                <w:szCs w:val="22"/>
                <w:lang w:val="mk-MK"/>
              </w:rPr>
            </w:pPr>
            <w:r>
              <w:rPr>
                <w:rFonts w:ascii="Arial Narrow" w:hAnsi="Arial Narrow" w:cs="Calibri"/>
                <w:sz w:val="22"/>
                <w:szCs w:val="22"/>
                <w:lang w:val="mk-MK"/>
              </w:rPr>
              <w:t>(3*4)</w:t>
            </w:r>
          </w:p>
        </w:tc>
        <w:tc>
          <w:tcPr>
            <w:tcW w:w="1450" w:type="dxa"/>
            <w:tcBorders>
              <w:top w:val="single" w:sz="4" w:space="0" w:color="000000"/>
              <w:left w:val="single" w:sz="4" w:space="0" w:color="000000"/>
              <w:bottom w:val="double" w:sz="2" w:space="0" w:color="000000"/>
              <w:right w:val="double" w:sz="2" w:space="0" w:color="000000"/>
            </w:tcBorders>
            <w:shd w:val="clear" w:color="auto" w:fill="auto"/>
            <w:vAlign w:val="center"/>
          </w:tcPr>
          <w:p w:rsidR="00907E43" w:rsidRDefault="00F62345">
            <w:pPr>
              <w:snapToGrid w:val="0"/>
              <w:jc w:val="center"/>
              <w:rPr>
                <w:rFonts w:ascii="Arial Narrow" w:hAnsi="Arial Narrow" w:cs="Calibri"/>
                <w:sz w:val="22"/>
                <w:szCs w:val="22"/>
                <w:lang w:val="mk-MK"/>
              </w:rPr>
            </w:pPr>
            <w:r>
              <w:rPr>
                <w:rFonts w:ascii="Arial Narrow" w:hAnsi="Arial Narrow" w:cs="Calibri"/>
                <w:sz w:val="22"/>
                <w:szCs w:val="22"/>
                <w:lang w:val="mk-MK"/>
              </w:rPr>
              <w:t>ДДВ</w:t>
            </w:r>
          </w:p>
        </w:tc>
      </w:tr>
      <w:tr w:rsidR="00907E43">
        <w:trPr>
          <w:cantSplit/>
          <w:trHeight w:val="240"/>
        </w:trPr>
        <w:tc>
          <w:tcPr>
            <w:tcW w:w="2642" w:type="dxa"/>
            <w:gridSpan w:val="2"/>
            <w:tcBorders>
              <w:top w:val="double" w:sz="2" w:space="0" w:color="000000"/>
              <w:left w:val="double" w:sz="2" w:space="0" w:color="000000"/>
              <w:bottom w:val="single" w:sz="4" w:space="0" w:color="000000"/>
            </w:tcBorders>
            <w:shd w:val="clear" w:color="auto" w:fill="auto"/>
          </w:tcPr>
          <w:p w:rsidR="00907E43" w:rsidRDefault="00F62345">
            <w:pPr>
              <w:rPr>
                <w:rFonts w:ascii="Arial Narrow" w:hAnsi="Arial Narrow" w:cs="Calibri"/>
                <w:sz w:val="22"/>
                <w:szCs w:val="22"/>
                <w:lang w:val="en-US"/>
              </w:rPr>
            </w:pPr>
            <w:r>
              <w:rPr>
                <w:rFonts w:ascii="Arial Narrow" w:hAnsi="Arial Narrow" w:cs="Calibri"/>
                <w:sz w:val="22"/>
                <w:szCs w:val="22"/>
                <w:lang w:val="mk-MK" w:eastAsia="mk-MK"/>
              </w:rPr>
              <w:t>Активна електрична енергија висока тарифа (А ВТ)</w:t>
            </w:r>
          </w:p>
        </w:tc>
        <w:tc>
          <w:tcPr>
            <w:tcW w:w="1132" w:type="dxa"/>
            <w:tcBorders>
              <w:top w:val="double" w:sz="2" w:space="0" w:color="000000"/>
              <w:left w:val="single" w:sz="4" w:space="0" w:color="000000"/>
              <w:bottom w:val="single" w:sz="4" w:space="0" w:color="000000"/>
            </w:tcBorders>
            <w:shd w:val="clear" w:color="auto" w:fill="auto"/>
            <w:vAlign w:val="center"/>
          </w:tcPr>
          <w:p w:rsidR="00907E43" w:rsidRDefault="00F62345">
            <w:pPr>
              <w:jc w:val="center"/>
              <w:rPr>
                <w:rFonts w:ascii="Arial Narrow" w:hAnsi="Arial Narrow" w:cs="Calibri"/>
                <w:sz w:val="22"/>
                <w:szCs w:val="22"/>
                <w:lang w:val="en-US" w:eastAsia="mk-MK"/>
              </w:rPr>
            </w:pPr>
            <w:r>
              <w:rPr>
                <w:rFonts w:ascii="Arial Narrow" w:hAnsi="Arial Narrow" w:cs="Calibri"/>
                <w:sz w:val="22"/>
                <w:szCs w:val="22"/>
                <w:lang w:val="en-US" w:eastAsia="mk-MK"/>
              </w:rPr>
              <w:t>Kwh</w:t>
            </w:r>
          </w:p>
        </w:tc>
        <w:tc>
          <w:tcPr>
            <w:tcW w:w="1054" w:type="dxa"/>
            <w:tcBorders>
              <w:top w:val="double" w:sz="2" w:space="0" w:color="000000"/>
              <w:left w:val="single" w:sz="4" w:space="0" w:color="000000"/>
              <w:bottom w:val="single" w:sz="4" w:space="0" w:color="000000"/>
            </w:tcBorders>
            <w:shd w:val="clear" w:color="auto" w:fill="auto"/>
            <w:vAlign w:val="center"/>
          </w:tcPr>
          <w:p w:rsidR="00907E43" w:rsidRDefault="006F2268">
            <w:pPr>
              <w:snapToGrid w:val="0"/>
              <w:jc w:val="center"/>
              <w:rPr>
                <w:rFonts w:ascii="Arial Narrow" w:hAnsi="Arial Narrow" w:cs="Calibri"/>
                <w:sz w:val="22"/>
                <w:szCs w:val="22"/>
                <w:lang w:val="en-US"/>
              </w:rPr>
            </w:pPr>
            <w:r w:rsidRPr="003C3073">
              <w:rPr>
                <w:rFonts w:ascii="Calibri" w:hAnsi="Calibri" w:cs="Calibri"/>
                <w:color w:val="000000"/>
                <w:sz w:val="22"/>
                <w:szCs w:val="22"/>
                <w:lang w:val="mk-MK" w:eastAsia="mk-MK"/>
              </w:rPr>
              <w:t>73.212</w:t>
            </w:r>
          </w:p>
        </w:tc>
        <w:tc>
          <w:tcPr>
            <w:tcW w:w="1440" w:type="dxa"/>
            <w:tcBorders>
              <w:top w:val="double" w:sz="2" w:space="0" w:color="000000"/>
              <w:left w:val="single" w:sz="4" w:space="0" w:color="000000"/>
              <w:bottom w:val="single" w:sz="4" w:space="0" w:color="000000"/>
            </w:tcBorders>
            <w:shd w:val="clear" w:color="auto" w:fill="auto"/>
            <w:vAlign w:val="center"/>
          </w:tcPr>
          <w:p w:rsidR="00907E43" w:rsidRDefault="00907E43">
            <w:pPr>
              <w:snapToGrid w:val="0"/>
              <w:jc w:val="center"/>
              <w:rPr>
                <w:rFonts w:ascii="Arial Narrow" w:hAnsi="Arial Narrow" w:cs="Calibri"/>
                <w:sz w:val="22"/>
                <w:szCs w:val="22"/>
              </w:rPr>
            </w:pPr>
          </w:p>
        </w:tc>
        <w:tc>
          <w:tcPr>
            <w:tcW w:w="898" w:type="dxa"/>
            <w:tcBorders>
              <w:top w:val="double" w:sz="2" w:space="0" w:color="000000"/>
              <w:left w:val="single" w:sz="4" w:space="0" w:color="000000"/>
              <w:bottom w:val="single" w:sz="4" w:space="0" w:color="000000"/>
            </w:tcBorders>
            <w:shd w:val="clear" w:color="auto" w:fill="auto"/>
            <w:vAlign w:val="center"/>
          </w:tcPr>
          <w:p w:rsidR="00907E43" w:rsidRDefault="00907E43">
            <w:pPr>
              <w:snapToGrid w:val="0"/>
              <w:jc w:val="center"/>
              <w:rPr>
                <w:rFonts w:ascii="Arial Narrow" w:hAnsi="Arial Narrow" w:cs="Calibri"/>
                <w:sz w:val="22"/>
                <w:szCs w:val="22"/>
              </w:rPr>
            </w:pPr>
          </w:p>
        </w:tc>
        <w:tc>
          <w:tcPr>
            <w:tcW w:w="1450" w:type="dxa"/>
            <w:tcBorders>
              <w:top w:val="double" w:sz="2" w:space="0" w:color="000000"/>
              <w:left w:val="single" w:sz="4" w:space="0" w:color="000000"/>
              <w:bottom w:val="single" w:sz="4" w:space="0" w:color="000000"/>
              <w:right w:val="double" w:sz="2" w:space="0" w:color="000000"/>
            </w:tcBorders>
            <w:shd w:val="clear" w:color="auto" w:fill="auto"/>
            <w:vAlign w:val="center"/>
          </w:tcPr>
          <w:p w:rsidR="00907E43" w:rsidRDefault="00F62345">
            <w:pPr>
              <w:snapToGrid w:val="0"/>
              <w:jc w:val="center"/>
              <w:rPr>
                <w:rFonts w:ascii="Arial Narrow" w:hAnsi="Arial Narrow" w:cs="Calibri"/>
                <w:sz w:val="22"/>
                <w:szCs w:val="22"/>
              </w:rPr>
            </w:pPr>
            <w:r>
              <w:rPr>
                <w:rFonts w:ascii="Arial Narrow" w:hAnsi="Arial Narrow" w:cs="Calibri"/>
                <w:sz w:val="22"/>
                <w:szCs w:val="22"/>
              </w:rPr>
              <w:t>/</w:t>
            </w:r>
          </w:p>
        </w:tc>
      </w:tr>
      <w:tr w:rsidR="00907E43">
        <w:trPr>
          <w:cantSplit/>
          <w:trHeight w:val="227"/>
        </w:trPr>
        <w:tc>
          <w:tcPr>
            <w:tcW w:w="2642" w:type="dxa"/>
            <w:gridSpan w:val="2"/>
            <w:tcBorders>
              <w:top w:val="single" w:sz="4" w:space="0" w:color="000000"/>
              <w:left w:val="double" w:sz="2" w:space="0" w:color="000000"/>
              <w:bottom w:val="single" w:sz="4" w:space="0" w:color="000000"/>
            </w:tcBorders>
            <w:shd w:val="clear" w:color="auto" w:fill="auto"/>
          </w:tcPr>
          <w:p w:rsidR="00907E43" w:rsidRDefault="00F62345">
            <w:pPr>
              <w:jc w:val="both"/>
              <w:rPr>
                <w:rFonts w:ascii="Arial Narrow" w:hAnsi="Arial Narrow"/>
                <w:sz w:val="22"/>
                <w:szCs w:val="22"/>
              </w:rPr>
            </w:pPr>
            <w:r>
              <w:rPr>
                <w:rFonts w:ascii="Arial Narrow" w:hAnsi="Arial Narrow" w:cs="Calibri"/>
                <w:sz w:val="22"/>
                <w:szCs w:val="22"/>
                <w:lang w:val="mk-MK" w:eastAsia="mk-MK"/>
              </w:rPr>
              <w:t>Активнаелектрична  енергија ниска тарифа (А НТ)</w:t>
            </w:r>
          </w:p>
        </w:tc>
        <w:tc>
          <w:tcPr>
            <w:tcW w:w="1132" w:type="dxa"/>
            <w:tcBorders>
              <w:top w:val="single" w:sz="4" w:space="0" w:color="000000"/>
              <w:left w:val="single" w:sz="4" w:space="0" w:color="000000"/>
              <w:bottom w:val="single" w:sz="4" w:space="0" w:color="000000"/>
            </w:tcBorders>
            <w:shd w:val="clear" w:color="auto" w:fill="auto"/>
            <w:vAlign w:val="center"/>
          </w:tcPr>
          <w:p w:rsidR="00907E43" w:rsidRDefault="00F62345">
            <w:pPr>
              <w:jc w:val="center"/>
              <w:rPr>
                <w:rFonts w:ascii="Arial Narrow" w:hAnsi="Arial Narrow" w:cs="Calibri"/>
                <w:sz w:val="22"/>
                <w:szCs w:val="22"/>
                <w:lang w:val="mk-MK" w:eastAsia="mk-MK"/>
              </w:rPr>
            </w:pPr>
            <w:r>
              <w:rPr>
                <w:rFonts w:ascii="Arial Narrow" w:hAnsi="Arial Narrow" w:cs="Calibri"/>
                <w:sz w:val="22"/>
                <w:szCs w:val="22"/>
                <w:lang w:val="en-US" w:eastAsia="mk-MK"/>
              </w:rPr>
              <w:t>Kwh</w:t>
            </w:r>
          </w:p>
        </w:tc>
        <w:tc>
          <w:tcPr>
            <w:tcW w:w="1054" w:type="dxa"/>
            <w:tcBorders>
              <w:top w:val="single" w:sz="4" w:space="0" w:color="000000"/>
              <w:left w:val="single" w:sz="4" w:space="0" w:color="000000"/>
              <w:bottom w:val="single" w:sz="4" w:space="0" w:color="000000"/>
            </w:tcBorders>
            <w:shd w:val="clear" w:color="auto" w:fill="auto"/>
            <w:vAlign w:val="center"/>
          </w:tcPr>
          <w:p w:rsidR="00907E43" w:rsidRDefault="006F2268">
            <w:pPr>
              <w:snapToGrid w:val="0"/>
              <w:jc w:val="center"/>
              <w:rPr>
                <w:rFonts w:ascii="Arial Narrow" w:hAnsi="Arial Narrow" w:cs="Calibri"/>
                <w:sz w:val="22"/>
                <w:szCs w:val="22"/>
                <w:lang w:val="en-US"/>
              </w:rPr>
            </w:pPr>
            <w:r w:rsidRPr="003C3073">
              <w:rPr>
                <w:rFonts w:ascii="Calibri" w:hAnsi="Calibri" w:cs="Calibri"/>
                <w:color w:val="000000"/>
                <w:sz w:val="22"/>
                <w:szCs w:val="22"/>
                <w:lang w:val="mk-MK" w:eastAsia="mk-MK"/>
              </w:rPr>
              <w:t>31.377</w:t>
            </w:r>
          </w:p>
        </w:tc>
        <w:tc>
          <w:tcPr>
            <w:tcW w:w="1440" w:type="dxa"/>
            <w:tcBorders>
              <w:top w:val="single" w:sz="4" w:space="0" w:color="000000"/>
              <w:left w:val="single" w:sz="4" w:space="0" w:color="000000"/>
              <w:bottom w:val="single" w:sz="4" w:space="0" w:color="000000"/>
            </w:tcBorders>
            <w:shd w:val="clear" w:color="auto" w:fill="auto"/>
            <w:vAlign w:val="center"/>
          </w:tcPr>
          <w:p w:rsidR="00907E43" w:rsidRDefault="00907E43">
            <w:pPr>
              <w:snapToGrid w:val="0"/>
              <w:jc w:val="center"/>
              <w:rPr>
                <w:rFonts w:ascii="Arial Narrow" w:hAnsi="Arial Narrow" w:cs="Calibri"/>
                <w:sz w:val="22"/>
                <w:szCs w:val="22"/>
              </w:rPr>
            </w:pPr>
          </w:p>
        </w:tc>
        <w:tc>
          <w:tcPr>
            <w:tcW w:w="898" w:type="dxa"/>
            <w:tcBorders>
              <w:top w:val="single" w:sz="4" w:space="0" w:color="000000"/>
              <w:left w:val="single" w:sz="4" w:space="0" w:color="000000"/>
              <w:bottom w:val="single" w:sz="4" w:space="0" w:color="000000"/>
            </w:tcBorders>
            <w:shd w:val="clear" w:color="auto" w:fill="auto"/>
            <w:vAlign w:val="center"/>
          </w:tcPr>
          <w:p w:rsidR="00907E43" w:rsidRDefault="00907E43">
            <w:pPr>
              <w:snapToGrid w:val="0"/>
              <w:jc w:val="center"/>
              <w:rPr>
                <w:rFonts w:ascii="Arial Narrow" w:hAnsi="Arial Narrow" w:cs="Calibri"/>
                <w:sz w:val="22"/>
                <w:szCs w:val="22"/>
              </w:rPr>
            </w:pPr>
          </w:p>
        </w:tc>
        <w:tc>
          <w:tcPr>
            <w:tcW w:w="1450" w:type="dxa"/>
            <w:tcBorders>
              <w:top w:val="single" w:sz="4" w:space="0" w:color="000000"/>
              <w:left w:val="single" w:sz="4" w:space="0" w:color="000000"/>
              <w:bottom w:val="single" w:sz="4" w:space="0" w:color="000000"/>
              <w:right w:val="double" w:sz="2" w:space="0" w:color="000000"/>
            </w:tcBorders>
            <w:shd w:val="clear" w:color="auto" w:fill="auto"/>
            <w:vAlign w:val="center"/>
          </w:tcPr>
          <w:p w:rsidR="00907E43" w:rsidRDefault="00907E43">
            <w:pPr>
              <w:snapToGrid w:val="0"/>
              <w:jc w:val="center"/>
              <w:rPr>
                <w:rFonts w:ascii="Arial Narrow" w:hAnsi="Arial Narrow" w:cs="Calibri"/>
                <w:sz w:val="22"/>
                <w:szCs w:val="22"/>
              </w:rPr>
            </w:pPr>
          </w:p>
        </w:tc>
      </w:tr>
      <w:tr w:rsidR="00907E43">
        <w:trPr>
          <w:cantSplit/>
          <w:trHeight w:val="227"/>
        </w:trPr>
        <w:tc>
          <w:tcPr>
            <w:tcW w:w="686" w:type="dxa"/>
            <w:tcBorders>
              <w:left w:val="double" w:sz="2" w:space="0" w:color="000000"/>
            </w:tcBorders>
            <w:shd w:val="clear" w:color="auto" w:fill="auto"/>
          </w:tcPr>
          <w:p w:rsidR="00907E43" w:rsidRDefault="00907E43">
            <w:pPr>
              <w:snapToGrid w:val="0"/>
              <w:rPr>
                <w:rFonts w:ascii="Arial Narrow" w:hAnsi="Arial Narrow"/>
                <w:sz w:val="22"/>
                <w:szCs w:val="22"/>
              </w:rPr>
            </w:pPr>
          </w:p>
        </w:tc>
        <w:tc>
          <w:tcPr>
            <w:tcW w:w="7930" w:type="dxa"/>
            <w:gridSpan w:val="6"/>
            <w:tcBorders>
              <w:left w:val="double" w:sz="2" w:space="0" w:color="000000"/>
              <w:right w:val="double" w:sz="2" w:space="0" w:color="000000"/>
            </w:tcBorders>
            <w:shd w:val="clear" w:color="auto" w:fill="auto"/>
          </w:tcPr>
          <w:p w:rsidR="00907E43" w:rsidRDefault="00F62345">
            <w:pPr>
              <w:snapToGrid w:val="0"/>
              <w:rPr>
                <w:rFonts w:ascii="Arial Narrow" w:hAnsi="Arial Narrow" w:cs="Calibri"/>
                <w:sz w:val="22"/>
                <w:szCs w:val="22"/>
                <w:lang w:val="mk-MK"/>
              </w:rPr>
            </w:pPr>
            <w:r>
              <w:rPr>
                <w:rFonts w:ascii="Arial Narrow" w:hAnsi="Arial Narrow" w:cs="Calibri"/>
                <w:sz w:val="22"/>
                <w:szCs w:val="22"/>
              </w:rPr>
              <w:t xml:space="preserve">Вкупна цена </w:t>
            </w:r>
            <w:r>
              <w:rPr>
                <w:rFonts w:ascii="Arial Narrow" w:hAnsi="Arial Narrow" w:cs="Calibri"/>
                <w:sz w:val="22"/>
                <w:szCs w:val="22"/>
                <w:lang w:val="mk-MK"/>
              </w:rPr>
              <w:t>без ДДВ</w:t>
            </w:r>
          </w:p>
          <w:p w:rsidR="00907E43" w:rsidRDefault="00907E43">
            <w:pPr>
              <w:snapToGrid w:val="0"/>
              <w:rPr>
                <w:rFonts w:ascii="Arial Narrow" w:hAnsi="Arial Narrow" w:cs="Calibri"/>
                <w:sz w:val="22"/>
                <w:szCs w:val="22"/>
                <w:lang w:val="mk-MK"/>
              </w:rPr>
            </w:pPr>
          </w:p>
        </w:tc>
      </w:tr>
      <w:tr w:rsidR="00907E43">
        <w:trPr>
          <w:cantSplit/>
          <w:trHeight w:val="227"/>
        </w:trPr>
        <w:tc>
          <w:tcPr>
            <w:tcW w:w="686" w:type="dxa"/>
            <w:tcBorders>
              <w:left w:val="double" w:sz="2" w:space="0" w:color="000000"/>
              <w:bottom w:val="double" w:sz="2" w:space="0" w:color="000000"/>
            </w:tcBorders>
            <w:shd w:val="clear" w:color="auto" w:fill="auto"/>
          </w:tcPr>
          <w:p w:rsidR="00907E43" w:rsidRDefault="00907E43">
            <w:pPr>
              <w:snapToGrid w:val="0"/>
              <w:rPr>
                <w:rFonts w:ascii="Arial Narrow" w:hAnsi="Arial Narrow"/>
                <w:sz w:val="22"/>
                <w:szCs w:val="22"/>
              </w:rPr>
            </w:pPr>
          </w:p>
        </w:tc>
        <w:tc>
          <w:tcPr>
            <w:tcW w:w="7930" w:type="dxa"/>
            <w:gridSpan w:val="6"/>
            <w:tcBorders>
              <w:left w:val="double" w:sz="2" w:space="0" w:color="000000"/>
              <w:bottom w:val="double" w:sz="2" w:space="0" w:color="000000"/>
              <w:right w:val="double" w:sz="2" w:space="0" w:color="000000"/>
            </w:tcBorders>
            <w:shd w:val="clear" w:color="auto" w:fill="auto"/>
          </w:tcPr>
          <w:p w:rsidR="00907E43" w:rsidRDefault="00F62345">
            <w:pPr>
              <w:snapToGrid w:val="0"/>
              <w:rPr>
                <w:rFonts w:ascii="Arial Narrow" w:hAnsi="Arial Narrow" w:cs="Calibri"/>
                <w:sz w:val="22"/>
                <w:szCs w:val="22"/>
                <w:lang w:val="mk-MK"/>
              </w:rPr>
            </w:pPr>
            <w:r>
              <w:rPr>
                <w:rFonts w:ascii="Arial Narrow" w:hAnsi="Arial Narrow" w:cs="Calibri"/>
                <w:sz w:val="22"/>
                <w:szCs w:val="22"/>
              </w:rPr>
              <w:t xml:space="preserve">Со зборови: </w:t>
            </w:r>
          </w:p>
          <w:p w:rsidR="00907E43" w:rsidRDefault="00907E43">
            <w:pPr>
              <w:snapToGrid w:val="0"/>
              <w:rPr>
                <w:rFonts w:ascii="Arial Narrow" w:hAnsi="Arial Narrow" w:cs="Calibri"/>
                <w:sz w:val="22"/>
                <w:szCs w:val="22"/>
                <w:lang w:val="mk-MK"/>
              </w:rPr>
            </w:pPr>
          </w:p>
        </w:tc>
      </w:tr>
    </w:tbl>
    <w:p w:rsidR="00907E43" w:rsidRDefault="00907E43">
      <w:pPr>
        <w:tabs>
          <w:tab w:val="left" w:pos="1760"/>
        </w:tabs>
        <w:rPr>
          <w:rFonts w:ascii="Arial Narrow" w:hAnsi="Arial Narrow" w:cs="Calibri"/>
          <w:b/>
          <w:sz w:val="22"/>
          <w:szCs w:val="22"/>
          <w:lang w:val="mk-MK"/>
        </w:rPr>
      </w:pPr>
    </w:p>
    <w:p w:rsidR="00907E43" w:rsidRDefault="00907E43">
      <w:pPr>
        <w:tabs>
          <w:tab w:val="left" w:pos="1760"/>
        </w:tabs>
        <w:rPr>
          <w:rFonts w:ascii="Arial Narrow" w:hAnsi="Arial Narrow" w:cs="Calibri"/>
          <w:b/>
          <w:sz w:val="22"/>
          <w:szCs w:val="22"/>
          <w:lang w:val="mk-MK"/>
        </w:rPr>
      </w:pPr>
    </w:p>
    <w:p w:rsidR="00907E43" w:rsidRDefault="00907E43">
      <w:pPr>
        <w:tabs>
          <w:tab w:val="left" w:pos="1760"/>
        </w:tabs>
        <w:jc w:val="both"/>
        <w:rPr>
          <w:rFonts w:ascii="Arial Narrow" w:hAnsi="Arial Narrow"/>
          <w:sz w:val="22"/>
          <w:szCs w:val="22"/>
          <w:lang w:val="mk-MK"/>
        </w:rPr>
      </w:pPr>
    </w:p>
    <w:p w:rsidR="00907E43" w:rsidRDefault="00F62345">
      <w:pPr>
        <w:tabs>
          <w:tab w:val="left" w:pos="1760"/>
        </w:tabs>
        <w:jc w:val="both"/>
        <w:rPr>
          <w:rFonts w:ascii="Arial Narrow" w:hAnsi="Arial Narrow" w:cs="Calibri"/>
          <w:sz w:val="22"/>
          <w:szCs w:val="22"/>
          <w:lang w:val="mk-MK"/>
        </w:rPr>
      </w:pPr>
      <w:r>
        <w:rPr>
          <w:rFonts w:ascii="Arial Narrow" w:hAnsi="Arial Narrow" w:cs="Calibri"/>
          <w:sz w:val="22"/>
          <w:szCs w:val="22"/>
          <w:lang w:val="mk-MK"/>
        </w:rPr>
        <w:t>III.3. Изјавуваме дека во понудата не се пресметани трошоците за зелена енергија и трошоци за Операторот на Дистрибутивниот систем за пазар на електрична енергија.</w:t>
      </w:r>
    </w:p>
    <w:p w:rsidR="00907E43" w:rsidRDefault="00F62345">
      <w:pPr>
        <w:tabs>
          <w:tab w:val="left" w:pos="1760"/>
        </w:tabs>
        <w:jc w:val="both"/>
        <w:rPr>
          <w:rFonts w:ascii="Arial Narrow" w:hAnsi="Arial Narrow" w:cs="Calibri"/>
          <w:sz w:val="22"/>
          <w:szCs w:val="22"/>
          <w:lang w:val="mk-MK"/>
        </w:rPr>
      </w:pPr>
      <w:r>
        <w:rPr>
          <w:rFonts w:ascii="Arial Narrow" w:hAnsi="Arial Narrow" w:cs="Calibri"/>
          <w:sz w:val="22"/>
          <w:szCs w:val="22"/>
          <w:lang w:val="mk-MK"/>
        </w:rPr>
        <w:t>Доколку постои потреба, прифаќаме пресметка на трошоци по договорната цена</w:t>
      </w:r>
      <w:r>
        <w:rPr>
          <w:rFonts w:ascii="Arial Narrow" w:hAnsi="Arial Narrow" w:cs="Calibri"/>
          <w:sz w:val="22"/>
          <w:szCs w:val="22"/>
          <w:lang w:val="mk-MK"/>
        </w:rPr>
        <w:t xml:space="preserve"> за електрична енергија и на други дополнителни места на потрошувачка по барање на Апелационен суд Штип или укинување на постојните.</w:t>
      </w:r>
    </w:p>
    <w:p w:rsidR="00907E43" w:rsidRDefault="00F62345">
      <w:pPr>
        <w:tabs>
          <w:tab w:val="left" w:pos="1760"/>
        </w:tabs>
        <w:jc w:val="both"/>
        <w:rPr>
          <w:rFonts w:ascii="Arial Narrow" w:hAnsi="Arial Narrow" w:cs="Calibri"/>
          <w:sz w:val="22"/>
          <w:szCs w:val="22"/>
          <w:lang w:val="en-US"/>
        </w:rPr>
      </w:pPr>
      <w:r>
        <w:rPr>
          <w:rFonts w:ascii="Arial Narrow" w:hAnsi="Arial Narrow" w:cs="Calibri"/>
          <w:sz w:val="22"/>
          <w:szCs w:val="22"/>
          <w:lang w:val="mk-MK"/>
        </w:rPr>
        <w:t xml:space="preserve">Прифаќаме отстапување од претпоставените количини на електрична енергија на месечно и годишно ниво, бидејќи потрошувачката </w:t>
      </w:r>
      <w:r>
        <w:rPr>
          <w:rFonts w:ascii="Arial Narrow" w:hAnsi="Arial Narrow" w:cs="Calibri"/>
          <w:sz w:val="22"/>
          <w:szCs w:val="22"/>
          <w:lang w:val="mk-MK"/>
        </w:rPr>
        <w:t>зависи од временските услови.</w:t>
      </w:r>
    </w:p>
    <w:p w:rsidR="00907E43" w:rsidRDefault="00F62345">
      <w:pPr>
        <w:pStyle w:val="ListParagraph"/>
        <w:spacing w:line="240" w:lineRule="auto"/>
        <w:ind w:left="0"/>
        <w:jc w:val="both"/>
        <w:rPr>
          <w:rFonts w:ascii="Arial Narrow" w:hAnsi="Arial Narrow" w:cs="Calibri"/>
        </w:rPr>
      </w:pPr>
      <w:r>
        <w:rPr>
          <w:rFonts w:ascii="Arial Narrow" w:hAnsi="Arial Narrow" w:cs="Calibri"/>
        </w:rPr>
        <w:t>Ги прифаќаме барањата, условите и роковите дефинирани во техничката спецификација како и начинот и рокот на испорака на стоката утврден во тендерската документација.</w:t>
      </w:r>
    </w:p>
    <w:p w:rsidR="00907E43" w:rsidRDefault="00F62345">
      <w:pPr>
        <w:tabs>
          <w:tab w:val="left" w:pos="1760"/>
        </w:tabs>
        <w:jc w:val="both"/>
        <w:rPr>
          <w:rFonts w:ascii="Arial Narrow" w:hAnsi="Arial Narrow" w:cs="Calibri"/>
          <w:sz w:val="22"/>
          <w:szCs w:val="22"/>
          <w:lang w:val="mk-MK"/>
        </w:rPr>
      </w:pPr>
      <w:r>
        <w:rPr>
          <w:rFonts w:ascii="Arial Narrow" w:hAnsi="Arial Narrow" w:cs="Calibri"/>
          <w:sz w:val="22"/>
          <w:szCs w:val="22"/>
          <w:lang w:val="mk-MK"/>
        </w:rPr>
        <w:t>III.4. Нашата понуда важи за периодот утврден во тендерската</w:t>
      </w:r>
      <w:r>
        <w:rPr>
          <w:rFonts w:ascii="Arial Narrow" w:hAnsi="Arial Narrow" w:cs="Calibri"/>
          <w:sz w:val="22"/>
          <w:szCs w:val="22"/>
          <w:lang w:val="mk-MK"/>
        </w:rPr>
        <w:t xml:space="preserve"> документација. Се согласуваме со начинот на плаќање утврден во тендерската документација.</w:t>
      </w:r>
    </w:p>
    <w:p w:rsidR="00907E43" w:rsidRDefault="00907E43">
      <w:pPr>
        <w:tabs>
          <w:tab w:val="left" w:pos="1760"/>
        </w:tabs>
        <w:jc w:val="both"/>
        <w:rPr>
          <w:rFonts w:ascii="Arial Narrow" w:hAnsi="Arial Narrow" w:cs="Calibri"/>
          <w:sz w:val="22"/>
          <w:szCs w:val="22"/>
          <w:lang w:val="mk-MK"/>
        </w:rPr>
      </w:pPr>
    </w:p>
    <w:p w:rsidR="00907E43" w:rsidRDefault="00F62345">
      <w:pPr>
        <w:tabs>
          <w:tab w:val="left" w:pos="1760"/>
        </w:tabs>
        <w:jc w:val="both"/>
        <w:rPr>
          <w:rFonts w:ascii="Arial Narrow" w:hAnsi="Arial Narrow" w:cs="Calibri"/>
          <w:sz w:val="22"/>
          <w:szCs w:val="22"/>
          <w:lang w:val="mk-MK"/>
        </w:rPr>
      </w:pPr>
      <w:r>
        <w:rPr>
          <w:rFonts w:ascii="Arial Narrow" w:hAnsi="Arial Narrow" w:cs="Calibri"/>
          <w:sz w:val="22"/>
          <w:szCs w:val="22"/>
          <w:lang w:val="mk-MK"/>
        </w:rPr>
        <w:t>III.5. Со поднесување на оваа понуда, во целост ги прифаќаме условите предвидени во тендерската документација.</w:t>
      </w:r>
    </w:p>
    <w:p w:rsidR="00907E43" w:rsidRDefault="00907E43">
      <w:pPr>
        <w:tabs>
          <w:tab w:val="left" w:pos="1760"/>
        </w:tabs>
        <w:rPr>
          <w:rFonts w:ascii="Arial Narrow" w:hAnsi="Arial Narrow"/>
          <w:sz w:val="22"/>
          <w:szCs w:val="22"/>
          <w:lang w:val="mk-MK"/>
        </w:rPr>
      </w:pPr>
    </w:p>
    <w:tbl>
      <w:tblPr>
        <w:tblW w:w="8522" w:type="dxa"/>
        <w:tblInd w:w="109" w:type="dxa"/>
        <w:tblLook w:val="0000"/>
      </w:tblPr>
      <w:tblGrid>
        <w:gridCol w:w="4262"/>
        <w:gridCol w:w="4260"/>
      </w:tblGrid>
      <w:tr w:rsidR="00907E43">
        <w:tc>
          <w:tcPr>
            <w:tcW w:w="4261" w:type="dxa"/>
            <w:shd w:val="clear" w:color="auto" w:fill="auto"/>
          </w:tcPr>
          <w:p w:rsidR="00907E43" w:rsidRDefault="00F62345">
            <w:pPr>
              <w:snapToGrid w:val="0"/>
              <w:ind w:right="318"/>
              <w:rPr>
                <w:rFonts w:ascii="Arial Narrow" w:hAnsi="Arial Narrow" w:cs="Calibri"/>
                <w:sz w:val="22"/>
                <w:szCs w:val="22"/>
                <w:lang w:val="mk-MK"/>
              </w:rPr>
            </w:pPr>
            <w:r>
              <w:rPr>
                <w:rFonts w:ascii="Arial Narrow" w:hAnsi="Arial Narrow" w:cs="Calibri"/>
                <w:sz w:val="22"/>
                <w:szCs w:val="22"/>
                <w:lang w:val="mk-MK"/>
              </w:rPr>
              <w:t>Место и датум</w:t>
            </w:r>
          </w:p>
          <w:p w:rsidR="00907E43" w:rsidRDefault="00907E43">
            <w:pPr>
              <w:ind w:right="318"/>
              <w:rPr>
                <w:rFonts w:ascii="Arial Narrow" w:hAnsi="Arial Narrow" w:cs="Calibri"/>
                <w:sz w:val="22"/>
                <w:szCs w:val="22"/>
                <w:lang w:val="en-US"/>
              </w:rPr>
            </w:pPr>
          </w:p>
          <w:p w:rsidR="00907E43" w:rsidRDefault="00F62345">
            <w:pPr>
              <w:ind w:right="318"/>
              <w:rPr>
                <w:rFonts w:ascii="Arial Narrow" w:hAnsi="Arial Narrow" w:cs="Calibri"/>
                <w:sz w:val="22"/>
                <w:szCs w:val="22"/>
                <w:lang w:val="mk-MK"/>
              </w:rPr>
            </w:pPr>
            <w:r>
              <w:rPr>
                <w:rFonts w:ascii="Arial Narrow" w:hAnsi="Arial Narrow" w:cs="Calibri"/>
                <w:sz w:val="22"/>
                <w:szCs w:val="22"/>
                <w:lang w:val="mk-MK"/>
              </w:rPr>
              <w:t>___________________________</w:t>
            </w:r>
          </w:p>
        </w:tc>
        <w:tc>
          <w:tcPr>
            <w:tcW w:w="4260" w:type="dxa"/>
            <w:shd w:val="clear" w:color="auto" w:fill="auto"/>
          </w:tcPr>
          <w:p w:rsidR="00907E43" w:rsidRDefault="00F62345">
            <w:pPr>
              <w:snapToGrid w:val="0"/>
              <w:ind w:right="318"/>
              <w:jc w:val="center"/>
              <w:rPr>
                <w:rFonts w:ascii="Arial Narrow" w:hAnsi="Arial Narrow" w:cs="Calibri"/>
                <w:sz w:val="22"/>
                <w:szCs w:val="22"/>
                <w:lang w:val="mk-MK"/>
              </w:rPr>
            </w:pPr>
            <w:r>
              <w:rPr>
                <w:rFonts w:ascii="Arial Narrow" w:hAnsi="Arial Narrow" w:cs="Calibri"/>
                <w:sz w:val="22"/>
                <w:szCs w:val="22"/>
                <w:lang w:val="mk-MK"/>
              </w:rPr>
              <w:t>Одговорно</w:t>
            </w:r>
            <w:r>
              <w:rPr>
                <w:rFonts w:ascii="Arial Narrow" w:hAnsi="Arial Narrow" w:cs="Calibri"/>
                <w:sz w:val="22"/>
                <w:szCs w:val="22"/>
                <w:lang w:val="mk-MK"/>
              </w:rPr>
              <w:t xml:space="preserve"> лице*</w:t>
            </w:r>
          </w:p>
          <w:p w:rsidR="00907E43" w:rsidRDefault="00907E43">
            <w:pPr>
              <w:ind w:right="318"/>
              <w:jc w:val="center"/>
              <w:rPr>
                <w:rFonts w:ascii="Arial Narrow" w:hAnsi="Arial Narrow" w:cs="Calibri"/>
                <w:sz w:val="22"/>
                <w:szCs w:val="22"/>
                <w:lang w:val="mk-MK"/>
              </w:rPr>
            </w:pPr>
          </w:p>
          <w:p w:rsidR="00907E43" w:rsidRDefault="00F62345">
            <w:pPr>
              <w:ind w:right="318"/>
              <w:jc w:val="center"/>
              <w:rPr>
                <w:rFonts w:ascii="Arial Narrow" w:hAnsi="Arial Narrow" w:cs="Calibri"/>
                <w:sz w:val="22"/>
                <w:szCs w:val="22"/>
                <w:lang w:val="mk-MK"/>
              </w:rPr>
            </w:pPr>
            <w:r>
              <w:rPr>
                <w:rFonts w:ascii="Arial Narrow" w:hAnsi="Arial Narrow" w:cs="Calibri"/>
                <w:sz w:val="22"/>
                <w:szCs w:val="22"/>
                <w:lang w:val="mk-MK"/>
              </w:rPr>
              <w:t>___________________________</w:t>
            </w:r>
          </w:p>
          <w:p w:rsidR="00907E43" w:rsidRDefault="00F62345">
            <w:pPr>
              <w:ind w:right="318"/>
              <w:jc w:val="center"/>
              <w:rPr>
                <w:rFonts w:ascii="Arial Narrow" w:hAnsi="Arial Narrow" w:cs="Calibri"/>
                <w:sz w:val="22"/>
                <w:szCs w:val="22"/>
                <w:lang w:val="mk-MK"/>
              </w:rPr>
            </w:pPr>
            <w:r>
              <w:rPr>
                <w:rFonts w:ascii="Arial Narrow" w:hAnsi="Arial Narrow" w:cs="Calibri"/>
                <w:sz w:val="22"/>
                <w:szCs w:val="22"/>
                <w:lang w:val="mk-MK"/>
              </w:rPr>
              <w:t>(потпис)</w:t>
            </w:r>
          </w:p>
        </w:tc>
      </w:tr>
    </w:tbl>
    <w:p w:rsidR="00907E43" w:rsidRDefault="00907E43">
      <w:pPr>
        <w:tabs>
          <w:tab w:val="left" w:pos="1760"/>
        </w:tabs>
        <w:jc w:val="both"/>
        <w:rPr>
          <w:rFonts w:ascii="Arial Narrow" w:hAnsi="Arial Narrow"/>
          <w:sz w:val="22"/>
          <w:szCs w:val="22"/>
        </w:rPr>
      </w:pPr>
    </w:p>
    <w:p w:rsidR="00907E43" w:rsidRDefault="00907E43">
      <w:pPr>
        <w:tabs>
          <w:tab w:val="left" w:pos="1760"/>
        </w:tabs>
        <w:rPr>
          <w:rFonts w:ascii="Arial Narrow" w:hAnsi="Arial Narrow"/>
          <w:sz w:val="22"/>
          <w:szCs w:val="22"/>
          <w:lang w:val="mk-MK"/>
        </w:rPr>
      </w:pPr>
    </w:p>
    <w:p w:rsidR="00907E43" w:rsidRDefault="00907E43">
      <w:pPr>
        <w:tabs>
          <w:tab w:val="left" w:pos="1760"/>
        </w:tabs>
        <w:rPr>
          <w:rFonts w:ascii="Arial Narrow" w:hAnsi="Arial Narrow"/>
          <w:sz w:val="22"/>
          <w:szCs w:val="22"/>
          <w:lang w:val="mk-MK"/>
        </w:rPr>
      </w:pPr>
    </w:p>
    <w:p w:rsidR="00907E43" w:rsidRDefault="00907E43">
      <w:pPr>
        <w:tabs>
          <w:tab w:val="left" w:pos="1760"/>
        </w:tabs>
        <w:rPr>
          <w:rFonts w:ascii="Arial Narrow" w:hAnsi="Arial Narrow"/>
          <w:sz w:val="22"/>
          <w:szCs w:val="22"/>
          <w:lang w:val="mk-MK"/>
        </w:rPr>
      </w:pPr>
    </w:p>
    <w:p w:rsidR="00907E43" w:rsidRDefault="00F62345">
      <w:pPr>
        <w:tabs>
          <w:tab w:val="left" w:pos="1760"/>
        </w:tabs>
        <w:rPr>
          <w:rFonts w:ascii="Arial Narrow" w:hAnsi="Arial Narrow" w:cs="Calibri"/>
          <w:sz w:val="22"/>
          <w:szCs w:val="22"/>
          <w:lang w:val="mk-MK"/>
        </w:rPr>
      </w:pPr>
      <w:r>
        <w:rPr>
          <w:rFonts w:ascii="Arial Narrow" w:hAnsi="Arial Narrow"/>
          <w:sz w:val="22"/>
          <w:szCs w:val="22"/>
          <w:lang w:val="mk-MK"/>
        </w:rPr>
        <w:t>*</w:t>
      </w:r>
      <w:r>
        <w:rPr>
          <w:rFonts w:ascii="Arial Narrow" w:hAnsi="Arial Narrow" w:cs="Calibri"/>
          <w:sz w:val="22"/>
          <w:szCs w:val="22"/>
          <w:lang w:val="mk-MK"/>
        </w:rPr>
        <w:t>Образецот на понудата може да биде потпишан и од лице овластено од одговорното лице</w:t>
      </w:r>
    </w:p>
    <w:p w:rsidR="00907E43" w:rsidRDefault="00907E43">
      <w:pPr>
        <w:tabs>
          <w:tab w:val="left" w:pos="1760"/>
        </w:tabs>
        <w:rPr>
          <w:rFonts w:ascii="Arial Narrow" w:hAnsi="Arial Narrow"/>
          <w:sz w:val="22"/>
          <w:szCs w:val="22"/>
          <w:lang w:val="mk-MK"/>
        </w:rPr>
      </w:pPr>
    </w:p>
    <w:p w:rsidR="00907E43" w:rsidRDefault="00907E43">
      <w:pPr>
        <w:tabs>
          <w:tab w:val="left" w:pos="1760"/>
        </w:tabs>
        <w:rPr>
          <w:rFonts w:ascii="Arial Narrow" w:hAnsi="Arial Narrow"/>
          <w:sz w:val="22"/>
          <w:szCs w:val="22"/>
          <w:lang w:val="mk-MK"/>
        </w:rPr>
      </w:pPr>
    </w:p>
    <w:p w:rsidR="00907E43" w:rsidRDefault="00907E43">
      <w:pPr>
        <w:tabs>
          <w:tab w:val="left" w:pos="1760"/>
        </w:tabs>
        <w:rPr>
          <w:rFonts w:ascii="Arial Narrow" w:hAnsi="Arial Narrow"/>
          <w:sz w:val="22"/>
          <w:szCs w:val="22"/>
          <w:lang w:val="mk-MK"/>
        </w:rPr>
      </w:pPr>
    </w:p>
    <w:p w:rsidR="00907E43" w:rsidRDefault="00907E43">
      <w:pPr>
        <w:tabs>
          <w:tab w:val="left" w:pos="1760"/>
        </w:tabs>
        <w:rPr>
          <w:rFonts w:ascii="Arial Narrow" w:hAnsi="Arial Narrow"/>
          <w:sz w:val="22"/>
          <w:szCs w:val="22"/>
          <w:lang w:val="mk-MK"/>
        </w:rPr>
      </w:pPr>
    </w:p>
    <w:p w:rsidR="00907E43" w:rsidRDefault="00907E43">
      <w:pPr>
        <w:tabs>
          <w:tab w:val="left" w:pos="1760"/>
        </w:tabs>
        <w:rPr>
          <w:rFonts w:ascii="Arial Narrow" w:hAnsi="Arial Narrow"/>
          <w:sz w:val="22"/>
          <w:szCs w:val="22"/>
          <w:lang w:val="mk-MK"/>
        </w:rPr>
      </w:pPr>
    </w:p>
    <w:p w:rsidR="00907E43" w:rsidRDefault="00907E43">
      <w:pPr>
        <w:tabs>
          <w:tab w:val="left" w:pos="1760"/>
        </w:tabs>
        <w:rPr>
          <w:rFonts w:ascii="Arial Narrow" w:hAnsi="Arial Narrow"/>
          <w:sz w:val="22"/>
          <w:szCs w:val="22"/>
          <w:lang w:val="mk-MK"/>
        </w:rPr>
      </w:pPr>
    </w:p>
    <w:p w:rsidR="00907E43" w:rsidRDefault="00907E43">
      <w:pPr>
        <w:tabs>
          <w:tab w:val="left" w:pos="1760"/>
        </w:tabs>
      </w:pPr>
    </w:p>
    <w:p w:rsidR="00907E43" w:rsidRDefault="00907E43">
      <w:pPr>
        <w:pStyle w:val="Heading1"/>
        <w:numPr>
          <w:ilvl w:val="0"/>
          <w:numId w:val="2"/>
        </w:numPr>
        <w:ind w:left="426" w:firstLine="0"/>
        <w:rPr>
          <w:sz w:val="22"/>
          <w:szCs w:val="22"/>
        </w:rPr>
      </w:pPr>
    </w:p>
    <w:p w:rsidR="00907E43" w:rsidRDefault="00907E43">
      <w:pPr>
        <w:pStyle w:val="Heading1"/>
        <w:numPr>
          <w:ilvl w:val="0"/>
          <w:numId w:val="2"/>
        </w:numPr>
        <w:ind w:left="426" w:firstLine="0"/>
        <w:rPr>
          <w:sz w:val="22"/>
          <w:szCs w:val="22"/>
        </w:rPr>
      </w:pPr>
    </w:p>
    <w:p w:rsidR="00907E43" w:rsidRDefault="00F62345">
      <w:pPr>
        <w:pStyle w:val="Heading1"/>
        <w:numPr>
          <w:ilvl w:val="0"/>
          <w:numId w:val="2"/>
        </w:numPr>
        <w:ind w:left="426" w:firstLine="0"/>
        <w:rPr>
          <w:rFonts w:ascii="Arial Narrow" w:hAnsi="Arial Narrow"/>
          <w:sz w:val="22"/>
          <w:szCs w:val="22"/>
        </w:rPr>
      </w:pPr>
      <w:bookmarkStart w:id="15" w:name="_Toc9500566"/>
      <w:r>
        <w:rPr>
          <w:rFonts w:ascii="Arial Narrow" w:hAnsi="Arial Narrow"/>
          <w:sz w:val="22"/>
          <w:szCs w:val="22"/>
        </w:rPr>
        <w:t>Прилог 2 – Изјава за сериозност на понудата</w:t>
      </w:r>
      <w:bookmarkEnd w:id="15"/>
    </w:p>
    <w:p w:rsidR="00907E43" w:rsidRDefault="00907E43">
      <w:pPr>
        <w:tabs>
          <w:tab w:val="left" w:pos="1760"/>
        </w:tabs>
        <w:rPr>
          <w:rFonts w:ascii="Arial Narrow" w:hAnsi="Arial Narrow"/>
          <w:b/>
          <w:sz w:val="22"/>
          <w:szCs w:val="22"/>
          <w:lang w:val="mk-MK"/>
        </w:rPr>
      </w:pPr>
    </w:p>
    <w:p w:rsidR="00907E43" w:rsidRDefault="00907E43">
      <w:pPr>
        <w:tabs>
          <w:tab w:val="left" w:pos="1760"/>
        </w:tabs>
        <w:rPr>
          <w:rFonts w:ascii="Arial Narrow" w:hAnsi="Arial Narrow"/>
          <w:b/>
          <w:sz w:val="22"/>
          <w:szCs w:val="22"/>
          <w:lang w:val="mk-MK"/>
        </w:rPr>
      </w:pPr>
    </w:p>
    <w:p w:rsidR="00907E43" w:rsidRDefault="00907E43">
      <w:pPr>
        <w:tabs>
          <w:tab w:val="left" w:pos="1760"/>
        </w:tabs>
        <w:rPr>
          <w:rFonts w:ascii="Arial Narrow" w:hAnsi="Arial Narrow"/>
          <w:b/>
          <w:sz w:val="22"/>
          <w:szCs w:val="22"/>
          <w:lang w:val="mk-MK"/>
        </w:rPr>
      </w:pPr>
    </w:p>
    <w:p w:rsidR="00907E43" w:rsidRDefault="00907E43">
      <w:pPr>
        <w:tabs>
          <w:tab w:val="left" w:pos="1760"/>
        </w:tabs>
        <w:rPr>
          <w:rFonts w:ascii="Arial Narrow" w:hAnsi="Arial Narrow"/>
        </w:rPr>
      </w:pPr>
    </w:p>
    <w:p w:rsidR="00907E43" w:rsidRDefault="00F62345">
      <w:pPr>
        <w:suppressAutoHyphens w:val="0"/>
        <w:spacing w:after="160" w:line="252" w:lineRule="auto"/>
        <w:jc w:val="center"/>
        <w:rPr>
          <w:rFonts w:ascii="Arial Narrow" w:eastAsia="Calibri" w:hAnsi="Arial Narrow" w:cs="Calibri"/>
          <w:b/>
          <w:sz w:val="22"/>
          <w:szCs w:val="22"/>
          <w:lang w:val="mk-MK" w:eastAsia="en-US"/>
        </w:rPr>
      </w:pPr>
      <w:r>
        <w:rPr>
          <w:rFonts w:ascii="Arial Narrow" w:eastAsia="Calibri" w:hAnsi="Arial Narrow" w:cs="Calibri"/>
          <w:b/>
          <w:sz w:val="22"/>
          <w:szCs w:val="22"/>
          <w:lang w:val="mk-MK" w:eastAsia="en-US"/>
        </w:rPr>
        <w:t>И  З  Ј  А  В  А</w:t>
      </w:r>
    </w:p>
    <w:p w:rsidR="00907E43" w:rsidRDefault="00907E43">
      <w:pPr>
        <w:suppressAutoHyphens w:val="0"/>
        <w:spacing w:after="160" w:line="252" w:lineRule="auto"/>
        <w:jc w:val="center"/>
        <w:rPr>
          <w:rFonts w:ascii="Arial Narrow" w:eastAsia="Calibri" w:hAnsi="Arial Narrow" w:cs="Arial"/>
          <w:sz w:val="22"/>
          <w:szCs w:val="22"/>
          <w:lang w:val="mk-MK" w:eastAsia="en-US"/>
        </w:rPr>
      </w:pPr>
    </w:p>
    <w:p w:rsidR="00907E43" w:rsidRDefault="00F62345">
      <w:pPr>
        <w:jc w:val="both"/>
      </w:pPr>
      <w:r>
        <w:rPr>
          <w:rFonts w:ascii="Arial Narrow" w:eastAsia="Calibri" w:hAnsi="Arial Narrow" w:cs="Calibri"/>
          <w:sz w:val="22"/>
          <w:szCs w:val="22"/>
          <w:lang w:val="mk-MK" w:eastAsia="en-US"/>
        </w:rPr>
        <w:t xml:space="preserve">Јас, долупотпишаниот </w:t>
      </w:r>
      <w:r>
        <w:rPr>
          <w:rFonts w:ascii="Arial Narrow" w:eastAsia="Calibri" w:hAnsi="Arial Narrow" w:cs="Calibri"/>
          <w:sz w:val="22"/>
          <w:szCs w:val="22"/>
          <w:lang w:val="mk-MK" w:eastAsia="en-US"/>
        </w:rPr>
        <w:t>__________________________________________ [име и презиме] врз основа на член 101 став 4 од Законот за јавните набавки, а во својство на одговорно лице на понудувачот_________________________________________________________________________________ изјавува</w:t>
      </w:r>
      <w:r>
        <w:rPr>
          <w:rFonts w:ascii="Arial Narrow" w:eastAsia="Calibri" w:hAnsi="Arial Narrow" w:cs="Calibri"/>
          <w:sz w:val="22"/>
          <w:szCs w:val="22"/>
          <w:lang w:val="mk-MK" w:eastAsia="en-US"/>
        </w:rPr>
        <w:t>м дека нема да ги преземам дејствијата од став 6 на член 101 од Законот за јавните набавки во постапката која се спроведува по огласот за доделување на договор за јавна набавка број ___________ за набавка на стоки-</w:t>
      </w:r>
      <w:r>
        <w:rPr>
          <w:rFonts w:ascii="Arial Narrow" w:hAnsi="Arial Narrow" w:cs="Arial"/>
          <w:b/>
          <w:sz w:val="22"/>
          <w:szCs w:val="22"/>
          <w:lang w:val="mk-MK" w:eastAsia="en-US"/>
        </w:rPr>
        <w:t xml:space="preserve"> Електрична енергија на пазарот на електри</w:t>
      </w:r>
      <w:r>
        <w:rPr>
          <w:rFonts w:ascii="Arial Narrow" w:hAnsi="Arial Narrow" w:cs="Arial"/>
          <w:b/>
          <w:sz w:val="22"/>
          <w:szCs w:val="22"/>
          <w:lang w:val="mk-MK" w:eastAsia="en-US"/>
        </w:rPr>
        <w:t xml:space="preserve">чна енергија од лиценциран снабдувач </w:t>
      </w:r>
      <w:r w:rsidR="0040201A">
        <w:rPr>
          <w:rFonts w:ascii="Arial Narrow" w:hAnsi="Arial Narrow" w:cs="Arial"/>
          <w:b/>
          <w:sz w:val="22"/>
          <w:szCs w:val="22"/>
          <w:lang w:val="mk-MK" w:eastAsia="en-US"/>
        </w:rPr>
        <w:t>за потребите на  Основен суд</w:t>
      </w:r>
      <w:r>
        <w:rPr>
          <w:rFonts w:ascii="Arial Narrow" w:hAnsi="Arial Narrow" w:cs="Arial"/>
          <w:b/>
          <w:sz w:val="22"/>
          <w:szCs w:val="22"/>
          <w:lang w:val="mk-MK" w:eastAsia="en-US"/>
        </w:rPr>
        <w:t xml:space="preserve"> Штип</w:t>
      </w:r>
      <w:r>
        <w:rPr>
          <w:rFonts w:ascii="Arial Narrow" w:eastAsia="Calibri" w:hAnsi="Arial Narrow" w:cs="Calibri"/>
          <w:sz w:val="22"/>
          <w:szCs w:val="22"/>
          <w:lang w:val="mk-MK" w:eastAsia="en-US"/>
        </w:rPr>
        <w:t>, о</w:t>
      </w:r>
      <w:r w:rsidR="0040201A">
        <w:rPr>
          <w:rFonts w:ascii="Arial Narrow" w:eastAsia="Calibri" w:hAnsi="Arial Narrow" w:cs="Calibri"/>
          <w:sz w:val="22"/>
          <w:szCs w:val="22"/>
          <w:lang w:val="mk-MK" w:eastAsia="en-US"/>
        </w:rPr>
        <w:t>бјавен од страна на Основен</w:t>
      </w:r>
      <w:r>
        <w:rPr>
          <w:rFonts w:ascii="Arial Narrow" w:eastAsia="Calibri" w:hAnsi="Arial Narrow" w:cs="Calibri"/>
          <w:sz w:val="22"/>
          <w:szCs w:val="22"/>
          <w:lang w:val="mk-MK" w:eastAsia="en-US"/>
        </w:rPr>
        <w:t xml:space="preserve"> суд</w:t>
      </w:r>
      <w:r>
        <w:rPr>
          <w:rFonts w:ascii="Arial Narrow" w:hAnsi="Arial Narrow" w:cs="Calibri"/>
          <w:sz w:val="22"/>
          <w:szCs w:val="22"/>
          <w:lang w:val="mk-MK" w:eastAsia="en-GB"/>
        </w:rPr>
        <w:t xml:space="preserve"> Штип,</w:t>
      </w:r>
      <w:r>
        <w:rPr>
          <w:rFonts w:ascii="Arial Narrow" w:eastAsia="Calibri" w:hAnsi="Arial Narrow" w:cs="Calibri"/>
          <w:sz w:val="22"/>
          <w:szCs w:val="22"/>
          <w:lang w:val="mk-MK" w:eastAsia="en-US"/>
        </w:rPr>
        <w:t xml:space="preserve"> и дека понудата е правно обврзувачка за нас во сите нејзини делови до истекот на периодот на нејзината важност.  </w:t>
      </w:r>
    </w:p>
    <w:p w:rsidR="00907E43" w:rsidRDefault="00F62345">
      <w:pPr>
        <w:suppressAutoHyphens w:val="0"/>
        <w:spacing w:after="160" w:line="252" w:lineRule="auto"/>
        <w:ind w:firstLine="720"/>
        <w:jc w:val="both"/>
        <w:rPr>
          <w:rFonts w:ascii="Arial Narrow" w:eastAsia="Calibri" w:hAnsi="Arial Narrow" w:cs="Calibri"/>
          <w:sz w:val="22"/>
          <w:szCs w:val="22"/>
          <w:lang w:val="mk-MK" w:eastAsia="en-US"/>
        </w:rPr>
      </w:pPr>
      <w:r>
        <w:rPr>
          <w:rFonts w:ascii="Arial Narrow" w:eastAsia="Calibri" w:hAnsi="Arial Narrow" w:cs="Calibri"/>
          <w:sz w:val="22"/>
          <w:szCs w:val="22"/>
          <w:lang w:val="mk-MK" w:eastAsia="en-US"/>
        </w:rPr>
        <w:t>Исто така, изјавувам д</w:t>
      </w:r>
      <w:r>
        <w:rPr>
          <w:rFonts w:ascii="Arial Narrow" w:eastAsia="Calibri" w:hAnsi="Arial Narrow" w:cs="Calibri"/>
          <w:sz w:val="22"/>
          <w:szCs w:val="22"/>
          <w:lang w:val="mk-MK" w:eastAsia="en-US"/>
        </w:rPr>
        <w:t>ека сум целосно свесен за последиците од прекршување на оваа изјава, што ќе доведе до издавање на негативна референца од страна на договорниот орган против понудувачот во чие име и за чија сметка сум овластен да ја дадам оваа изјава согласно со член 101 ст</w:t>
      </w:r>
      <w:r>
        <w:rPr>
          <w:rFonts w:ascii="Arial Narrow" w:eastAsia="Calibri" w:hAnsi="Arial Narrow" w:cs="Calibri"/>
          <w:sz w:val="22"/>
          <w:szCs w:val="22"/>
          <w:lang w:val="mk-MK" w:eastAsia="en-US"/>
        </w:rPr>
        <w:t xml:space="preserve">ав 7 од Законот за јавните набавки.  </w:t>
      </w:r>
    </w:p>
    <w:p w:rsidR="00907E43" w:rsidRDefault="00907E43">
      <w:pPr>
        <w:suppressAutoHyphens w:val="0"/>
        <w:spacing w:after="160" w:line="252" w:lineRule="auto"/>
        <w:jc w:val="center"/>
        <w:rPr>
          <w:rFonts w:ascii="Arial Narrow" w:eastAsia="Calibri" w:hAnsi="Arial Narrow" w:cs="Arial"/>
          <w:sz w:val="22"/>
          <w:szCs w:val="22"/>
          <w:lang w:val="mk-MK" w:eastAsia="en-US"/>
        </w:rPr>
      </w:pPr>
    </w:p>
    <w:p w:rsidR="00907E43" w:rsidRDefault="00907E43">
      <w:pPr>
        <w:suppressAutoHyphens w:val="0"/>
        <w:spacing w:after="160" w:line="252" w:lineRule="auto"/>
        <w:jc w:val="center"/>
        <w:rPr>
          <w:rFonts w:ascii="Arial Narrow" w:eastAsia="Calibri" w:hAnsi="Arial Narrow" w:cs="Arial"/>
          <w:sz w:val="22"/>
          <w:szCs w:val="22"/>
          <w:lang w:val="mk-MK" w:eastAsia="en-US"/>
        </w:rPr>
      </w:pPr>
    </w:p>
    <w:tbl>
      <w:tblPr>
        <w:tblW w:w="8522" w:type="dxa"/>
        <w:jc w:val="center"/>
        <w:tblLook w:val="01E0"/>
      </w:tblPr>
      <w:tblGrid>
        <w:gridCol w:w="4262"/>
        <w:gridCol w:w="4260"/>
      </w:tblGrid>
      <w:tr w:rsidR="00907E43">
        <w:trPr>
          <w:jc w:val="center"/>
        </w:trPr>
        <w:tc>
          <w:tcPr>
            <w:tcW w:w="4261" w:type="dxa"/>
            <w:shd w:val="clear" w:color="auto" w:fill="auto"/>
          </w:tcPr>
          <w:p w:rsidR="00907E43" w:rsidRDefault="00F62345">
            <w:pPr>
              <w:suppressAutoHyphens w:val="0"/>
              <w:spacing w:after="160" w:line="252" w:lineRule="auto"/>
              <w:rPr>
                <w:rFonts w:ascii="Arial Narrow" w:eastAsia="Calibri" w:hAnsi="Arial Narrow" w:cs="Calibri"/>
                <w:sz w:val="22"/>
                <w:szCs w:val="22"/>
                <w:lang w:val="mk-MK" w:eastAsia="en-US"/>
              </w:rPr>
            </w:pPr>
            <w:r>
              <w:rPr>
                <w:rFonts w:ascii="Arial Narrow" w:eastAsia="Calibri" w:hAnsi="Arial Narrow" w:cs="Calibri"/>
                <w:sz w:val="22"/>
                <w:szCs w:val="22"/>
                <w:lang w:val="mk-MK" w:eastAsia="en-US"/>
              </w:rPr>
              <w:t>Место и датум</w:t>
            </w:r>
          </w:p>
          <w:p w:rsidR="00907E43" w:rsidRDefault="00907E43">
            <w:pPr>
              <w:suppressAutoHyphens w:val="0"/>
              <w:spacing w:after="160" w:line="252" w:lineRule="auto"/>
              <w:jc w:val="center"/>
              <w:rPr>
                <w:rFonts w:ascii="Arial Narrow" w:eastAsia="Calibri" w:hAnsi="Arial Narrow" w:cs="Calibri"/>
                <w:sz w:val="22"/>
                <w:szCs w:val="22"/>
                <w:lang w:val="mk-MK" w:eastAsia="en-US"/>
              </w:rPr>
            </w:pPr>
          </w:p>
          <w:p w:rsidR="00907E43" w:rsidRDefault="00F62345">
            <w:pPr>
              <w:suppressAutoHyphens w:val="0"/>
              <w:spacing w:after="160" w:line="252" w:lineRule="auto"/>
              <w:jc w:val="center"/>
              <w:rPr>
                <w:rFonts w:ascii="Arial Narrow" w:eastAsia="Calibri" w:hAnsi="Arial Narrow" w:cs="Calibri"/>
                <w:sz w:val="22"/>
                <w:szCs w:val="22"/>
                <w:lang w:val="mk-MK" w:eastAsia="en-US"/>
              </w:rPr>
            </w:pPr>
            <w:r>
              <w:rPr>
                <w:rFonts w:ascii="Arial Narrow" w:eastAsia="Calibri" w:hAnsi="Arial Narrow" w:cs="Calibri"/>
                <w:sz w:val="22"/>
                <w:szCs w:val="22"/>
                <w:lang w:val="mk-MK" w:eastAsia="en-US"/>
              </w:rPr>
              <w:t>___________________________</w:t>
            </w:r>
          </w:p>
        </w:tc>
        <w:tc>
          <w:tcPr>
            <w:tcW w:w="4260" w:type="dxa"/>
            <w:shd w:val="clear" w:color="auto" w:fill="auto"/>
          </w:tcPr>
          <w:p w:rsidR="00907E43" w:rsidRDefault="00F62345">
            <w:pPr>
              <w:suppressAutoHyphens w:val="0"/>
              <w:spacing w:after="160" w:line="252" w:lineRule="auto"/>
              <w:jc w:val="center"/>
              <w:rPr>
                <w:rFonts w:ascii="Arial Narrow" w:eastAsia="Calibri" w:hAnsi="Arial Narrow" w:cs="Calibri"/>
                <w:sz w:val="22"/>
                <w:szCs w:val="22"/>
                <w:lang w:val="mk-MK" w:eastAsia="en-US"/>
              </w:rPr>
            </w:pPr>
            <w:r>
              <w:rPr>
                <w:rFonts w:ascii="Arial Narrow" w:eastAsia="Calibri" w:hAnsi="Arial Narrow" w:cs="Calibri"/>
                <w:sz w:val="22"/>
                <w:szCs w:val="22"/>
                <w:lang w:val="mk-MK" w:eastAsia="en-US"/>
              </w:rPr>
              <w:t>Одговорно лице*</w:t>
            </w:r>
          </w:p>
          <w:p w:rsidR="00907E43" w:rsidRDefault="00907E43">
            <w:pPr>
              <w:suppressAutoHyphens w:val="0"/>
              <w:spacing w:after="160" w:line="252" w:lineRule="auto"/>
              <w:jc w:val="center"/>
              <w:rPr>
                <w:rFonts w:ascii="Arial Narrow" w:eastAsia="Calibri" w:hAnsi="Arial Narrow" w:cs="Calibri"/>
                <w:sz w:val="22"/>
                <w:szCs w:val="22"/>
                <w:lang w:val="mk-MK" w:eastAsia="en-US"/>
              </w:rPr>
            </w:pPr>
          </w:p>
          <w:p w:rsidR="00907E43" w:rsidRDefault="00F62345">
            <w:pPr>
              <w:suppressAutoHyphens w:val="0"/>
              <w:spacing w:after="160" w:line="252" w:lineRule="auto"/>
              <w:jc w:val="center"/>
              <w:rPr>
                <w:rFonts w:ascii="Arial Narrow" w:eastAsia="Calibri" w:hAnsi="Arial Narrow" w:cs="Calibri"/>
                <w:sz w:val="22"/>
                <w:szCs w:val="22"/>
                <w:lang w:val="mk-MK" w:eastAsia="en-US"/>
              </w:rPr>
            </w:pPr>
            <w:r>
              <w:rPr>
                <w:rFonts w:ascii="Arial Narrow" w:eastAsia="Calibri" w:hAnsi="Arial Narrow" w:cs="Calibri"/>
                <w:sz w:val="22"/>
                <w:szCs w:val="22"/>
                <w:lang w:val="mk-MK" w:eastAsia="en-US"/>
              </w:rPr>
              <w:t>___________________________</w:t>
            </w:r>
          </w:p>
          <w:p w:rsidR="00907E43" w:rsidRDefault="00F62345">
            <w:pPr>
              <w:suppressAutoHyphens w:val="0"/>
              <w:spacing w:after="160" w:line="252" w:lineRule="auto"/>
              <w:jc w:val="center"/>
              <w:rPr>
                <w:rFonts w:ascii="Arial Narrow" w:eastAsia="Calibri" w:hAnsi="Arial Narrow" w:cs="Calibri"/>
                <w:sz w:val="22"/>
                <w:szCs w:val="22"/>
                <w:lang w:val="mk-MK" w:eastAsia="en-US"/>
              </w:rPr>
            </w:pPr>
            <w:r>
              <w:rPr>
                <w:rFonts w:ascii="Arial Narrow" w:eastAsia="Calibri" w:hAnsi="Arial Narrow" w:cs="Calibri"/>
                <w:sz w:val="22"/>
                <w:szCs w:val="22"/>
                <w:lang w:val="mk-MK" w:eastAsia="en-US"/>
              </w:rPr>
              <w:t>(потпис)</w:t>
            </w:r>
          </w:p>
        </w:tc>
      </w:tr>
    </w:tbl>
    <w:p w:rsidR="00907E43" w:rsidRDefault="00907E43">
      <w:pPr>
        <w:tabs>
          <w:tab w:val="left" w:pos="1760"/>
        </w:tabs>
        <w:rPr>
          <w:rFonts w:ascii="Arial Narrow" w:hAnsi="Arial Narrow"/>
          <w:sz w:val="20"/>
          <w:szCs w:val="20"/>
          <w:lang w:val="mk-MK"/>
        </w:rPr>
      </w:pPr>
    </w:p>
    <w:p w:rsidR="00907E43" w:rsidRDefault="00907E43">
      <w:pPr>
        <w:tabs>
          <w:tab w:val="left" w:pos="1760"/>
        </w:tabs>
        <w:rPr>
          <w:rFonts w:ascii="Arial Narrow" w:hAnsi="Arial Narrow"/>
          <w:sz w:val="20"/>
          <w:szCs w:val="20"/>
          <w:lang w:val="mk-MK"/>
        </w:rPr>
      </w:pPr>
    </w:p>
    <w:p w:rsidR="00907E43" w:rsidRDefault="00907E43">
      <w:pPr>
        <w:tabs>
          <w:tab w:val="left" w:pos="1760"/>
        </w:tabs>
        <w:rPr>
          <w:rFonts w:ascii="Arial Narrow" w:hAnsi="Arial Narrow"/>
          <w:sz w:val="20"/>
          <w:szCs w:val="20"/>
          <w:lang w:val="mk-MK"/>
        </w:rPr>
      </w:pPr>
    </w:p>
    <w:p w:rsidR="00907E43" w:rsidRDefault="00907E43">
      <w:pPr>
        <w:tabs>
          <w:tab w:val="left" w:pos="1760"/>
        </w:tabs>
        <w:rPr>
          <w:rFonts w:ascii="StobiSerif Regular" w:hAnsi="StobiSerif Regular"/>
          <w:sz w:val="20"/>
          <w:szCs w:val="20"/>
          <w:lang w:val="mk-MK"/>
        </w:rPr>
      </w:pPr>
    </w:p>
    <w:p w:rsidR="00907E43" w:rsidRDefault="00907E43">
      <w:pPr>
        <w:tabs>
          <w:tab w:val="left" w:pos="1760"/>
        </w:tabs>
        <w:rPr>
          <w:rFonts w:ascii="StobiSerif Regular" w:hAnsi="StobiSerif Regular"/>
          <w:sz w:val="20"/>
          <w:szCs w:val="20"/>
          <w:lang w:val="mk-MK"/>
        </w:rPr>
      </w:pPr>
    </w:p>
    <w:p w:rsidR="00907E43" w:rsidRDefault="00F62345">
      <w:pPr>
        <w:tabs>
          <w:tab w:val="left" w:pos="1760"/>
        </w:tabs>
        <w:jc w:val="both"/>
        <w:rPr>
          <w:rFonts w:ascii="StobiSerif Regular" w:eastAsia="Calibri" w:hAnsi="StobiSerif Regular" w:cs="Arial"/>
          <w:sz w:val="18"/>
          <w:szCs w:val="18"/>
          <w:lang w:val="mk-MK" w:eastAsia="en-US"/>
        </w:rPr>
      </w:pPr>
      <w:r>
        <w:rPr>
          <w:rFonts w:ascii="StobiSerif Regular" w:eastAsia="Calibri" w:hAnsi="StobiSerif Regular" w:cs="Arial"/>
          <w:sz w:val="18"/>
          <w:szCs w:val="18"/>
          <w:lang w:val="mk-MK" w:eastAsia="en-US"/>
        </w:rPr>
        <w:t xml:space="preserve">* Изјавата се потпишува електронски со </w:t>
      </w:r>
      <w:r>
        <w:rPr>
          <w:rFonts w:ascii="StobiSerif Regular" w:hAnsi="StobiSerif Regular"/>
          <w:sz w:val="18"/>
          <w:szCs w:val="18"/>
          <w:lang w:val="mk-MK"/>
        </w:rPr>
        <w:t xml:space="preserve">користење на </w:t>
      </w:r>
      <w:r>
        <w:rPr>
          <w:rFonts w:ascii="StobiSerif Regular" w:hAnsi="StobiSerif Regular" w:cs="Arial"/>
          <w:sz w:val="18"/>
          <w:szCs w:val="18"/>
        </w:rPr>
        <w:t>квалификуван сертификат за електронски потпис</w:t>
      </w:r>
      <w:r>
        <w:rPr>
          <w:rFonts w:ascii="StobiSerif Regular" w:eastAsia="Calibri" w:hAnsi="StobiSerif Regular" w:cs="Arial"/>
          <w:sz w:val="18"/>
          <w:szCs w:val="18"/>
          <w:lang w:val="mk-MK" w:eastAsia="en-US"/>
        </w:rPr>
        <w:t xml:space="preserve">чиј носител е </w:t>
      </w:r>
      <w:r>
        <w:rPr>
          <w:rFonts w:ascii="StobiSerif Regular" w:eastAsia="Calibri" w:hAnsi="StobiSerif Regular" w:cs="Arial"/>
          <w:sz w:val="18"/>
          <w:szCs w:val="18"/>
          <w:lang w:val="mk-MK" w:eastAsia="en-US"/>
        </w:rPr>
        <w:t>одговорното лице или лице овластено од него.</w:t>
      </w:r>
    </w:p>
    <w:p w:rsidR="00907E43" w:rsidRDefault="00907E43">
      <w:pPr>
        <w:suppressAutoHyphens w:val="0"/>
        <w:spacing w:after="160" w:line="252" w:lineRule="auto"/>
        <w:jc w:val="center"/>
        <w:rPr>
          <w:rFonts w:ascii="Arial Narrow" w:eastAsia="Calibri" w:hAnsi="Arial Narrow" w:cs="Arial"/>
          <w:sz w:val="22"/>
          <w:szCs w:val="22"/>
          <w:lang w:val="mk-MK" w:eastAsia="en-US"/>
        </w:rPr>
      </w:pPr>
    </w:p>
    <w:p w:rsidR="00907E43" w:rsidRDefault="00F62345">
      <w:pPr>
        <w:pStyle w:val="Heading1"/>
        <w:numPr>
          <w:ilvl w:val="0"/>
          <w:numId w:val="2"/>
        </w:numPr>
        <w:ind w:left="426" w:firstLine="0"/>
        <w:rPr>
          <w:rFonts w:ascii="Arial Narrow" w:hAnsi="Arial Narrow" w:cs="Calibri"/>
          <w:sz w:val="22"/>
          <w:szCs w:val="22"/>
          <w:lang w:val="en-US" w:eastAsia="en-GB"/>
        </w:rPr>
      </w:pPr>
      <w:bookmarkStart w:id="16" w:name="_Toc9500567"/>
      <w:r>
        <w:rPr>
          <w:rFonts w:ascii="Arial Narrow" w:hAnsi="Arial Narrow" w:cs="Calibri"/>
          <w:sz w:val="22"/>
          <w:szCs w:val="22"/>
          <w:lang w:eastAsia="en-GB"/>
        </w:rPr>
        <w:t>Прилог 3 – Изјава за докажување на способноста</w:t>
      </w:r>
      <w:bookmarkEnd w:id="16"/>
    </w:p>
    <w:p w:rsidR="00907E43" w:rsidRDefault="00907E43">
      <w:pPr>
        <w:suppressAutoHyphens w:val="0"/>
        <w:ind w:right="318"/>
        <w:rPr>
          <w:rFonts w:ascii="Arial Narrow" w:hAnsi="Arial Narrow" w:cs="Calibri"/>
          <w:sz w:val="22"/>
          <w:szCs w:val="22"/>
          <w:lang w:val="mk-MK" w:eastAsia="en-US"/>
        </w:rPr>
      </w:pPr>
    </w:p>
    <w:p w:rsidR="00907E43" w:rsidRDefault="00907E43">
      <w:pPr>
        <w:suppressAutoHyphens w:val="0"/>
        <w:ind w:right="318"/>
        <w:jc w:val="center"/>
        <w:rPr>
          <w:rFonts w:ascii="Arial Narrow" w:hAnsi="Arial Narrow"/>
          <w:sz w:val="22"/>
          <w:szCs w:val="22"/>
          <w:lang w:val="mk-MK" w:eastAsia="en-US"/>
        </w:rPr>
      </w:pPr>
    </w:p>
    <w:p w:rsidR="00907E43" w:rsidRDefault="00907E43">
      <w:pPr>
        <w:suppressAutoHyphens w:val="0"/>
        <w:ind w:right="318"/>
        <w:jc w:val="center"/>
        <w:rPr>
          <w:rFonts w:ascii="Arial Narrow" w:hAnsi="Arial Narrow"/>
          <w:sz w:val="22"/>
          <w:szCs w:val="22"/>
          <w:lang w:val="mk-MK" w:eastAsia="en-US"/>
        </w:rPr>
      </w:pPr>
    </w:p>
    <w:p w:rsidR="00907E43" w:rsidRDefault="00907E43">
      <w:pPr>
        <w:suppressAutoHyphens w:val="0"/>
        <w:ind w:right="318"/>
        <w:rPr>
          <w:rFonts w:ascii="Arial Narrow" w:hAnsi="Arial Narrow"/>
          <w:sz w:val="22"/>
          <w:szCs w:val="22"/>
          <w:lang w:val="mk-MK" w:eastAsia="en-US"/>
        </w:rPr>
      </w:pPr>
    </w:p>
    <w:p w:rsidR="00907E43" w:rsidRDefault="00907E43">
      <w:pPr>
        <w:suppressAutoHyphens w:val="0"/>
        <w:ind w:right="318"/>
        <w:jc w:val="center"/>
        <w:rPr>
          <w:rFonts w:ascii="Arial Narrow" w:hAnsi="Arial Narrow"/>
          <w:sz w:val="22"/>
          <w:szCs w:val="22"/>
          <w:lang w:val="mk-MK" w:eastAsia="en-US"/>
        </w:rPr>
      </w:pPr>
    </w:p>
    <w:p w:rsidR="00907E43" w:rsidRDefault="00907E43">
      <w:pPr>
        <w:suppressAutoHyphens w:val="0"/>
        <w:ind w:right="318"/>
        <w:jc w:val="center"/>
        <w:rPr>
          <w:rFonts w:ascii="Arial Narrow" w:hAnsi="Arial Narrow"/>
          <w:sz w:val="22"/>
          <w:szCs w:val="22"/>
          <w:lang w:val="mk-MK" w:eastAsia="en-US"/>
        </w:rPr>
      </w:pPr>
    </w:p>
    <w:p w:rsidR="00907E43" w:rsidRDefault="00907E43">
      <w:pPr>
        <w:suppressAutoHyphens w:val="0"/>
        <w:ind w:right="318"/>
        <w:jc w:val="center"/>
        <w:rPr>
          <w:rFonts w:ascii="Arial Narrow" w:hAnsi="Arial Narrow"/>
          <w:sz w:val="22"/>
          <w:szCs w:val="22"/>
          <w:lang w:val="mk-MK" w:eastAsia="en-US"/>
        </w:rPr>
      </w:pPr>
    </w:p>
    <w:p w:rsidR="00907E43" w:rsidRDefault="00F62345">
      <w:pPr>
        <w:suppressAutoHyphens w:val="0"/>
        <w:ind w:right="26"/>
        <w:jc w:val="center"/>
        <w:rPr>
          <w:rFonts w:ascii="Arial Narrow" w:hAnsi="Arial Narrow" w:cs="Calibri"/>
          <w:sz w:val="22"/>
          <w:szCs w:val="22"/>
          <w:lang w:val="ru-RU" w:eastAsia="en-US"/>
        </w:rPr>
      </w:pPr>
      <w:r>
        <w:rPr>
          <w:rFonts w:ascii="Arial Narrow" w:hAnsi="Arial Narrow" w:cs="Calibri"/>
          <w:b/>
          <w:sz w:val="22"/>
          <w:szCs w:val="22"/>
          <w:lang w:val="mk-MK" w:eastAsia="en-US"/>
        </w:rPr>
        <w:t>И З Ј А В А</w:t>
      </w:r>
    </w:p>
    <w:p w:rsidR="00907E43" w:rsidRDefault="00907E43">
      <w:pPr>
        <w:suppressAutoHyphens w:val="0"/>
        <w:ind w:right="26"/>
        <w:jc w:val="both"/>
        <w:rPr>
          <w:rFonts w:ascii="Arial Narrow" w:hAnsi="Arial Narrow"/>
          <w:sz w:val="22"/>
          <w:szCs w:val="22"/>
          <w:lang w:val="ru-RU" w:eastAsia="en-GB"/>
        </w:rPr>
      </w:pPr>
    </w:p>
    <w:p w:rsidR="00907E43" w:rsidRDefault="00907E43">
      <w:pPr>
        <w:suppressAutoHyphens w:val="0"/>
        <w:ind w:right="26"/>
        <w:jc w:val="both"/>
        <w:rPr>
          <w:rFonts w:ascii="Arial Narrow" w:hAnsi="Arial Narrow"/>
          <w:sz w:val="22"/>
          <w:szCs w:val="22"/>
          <w:lang w:val="ru-RU" w:eastAsia="en-GB"/>
        </w:rPr>
      </w:pPr>
    </w:p>
    <w:p w:rsidR="00907E43" w:rsidRDefault="00F62345">
      <w:pPr>
        <w:jc w:val="both"/>
      </w:pPr>
      <w:r>
        <w:rPr>
          <w:rFonts w:ascii="Arial Narrow" w:hAnsi="Arial Narrow" w:cs="Calibri"/>
          <w:sz w:val="22"/>
          <w:szCs w:val="22"/>
          <w:lang w:val="mk-MK" w:eastAsia="en-GB"/>
        </w:rPr>
        <w:t xml:space="preserve">Под целосна материјална и кривична одговорност изјавувам дека за  _____________________________________________________________ </w:t>
      </w:r>
      <w:r>
        <w:rPr>
          <w:rFonts w:ascii="Arial Narrow" w:hAnsi="Arial Narrow" w:cs="Calibri"/>
          <w:i/>
          <w:sz w:val="22"/>
          <w:szCs w:val="22"/>
          <w:lang w:val="ru-RU" w:eastAsia="en-GB"/>
        </w:rPr>
        <w:t>[</w:t>
      </w:r>
      <w:r>
        <w:rPr>
          <w:rFonts w:ascii="Arial Narrow" w:hAnsi="Arial Narrow" w:cs="Calibri"/>
          <w:i/>
          <w:sz w:val="22"/>
          <w:szCs w:val="22"/>
          <w:lang w:val="mk-MK" w:eastAsia="en-GB"/>
        </w:rPr>
        <w:t xml:space="preserve">се наведува </w:t>
      </w:r>
      <w:r>
        <w:rPr>
          <w:rFonts w:ascii="Arial Narrow" w:hAnsi="Arial Narrow" w:cs="Calibri"/>
          <w:i/>
          <w:sz w:val="22"/>
          <w:szCs w:val="22"/>
          <w:lang w:val="mk-MK" w:eastAsia="en-GB"/>
        </w:rPr>
        <w:t>назив на економскиот оператор</w:t>
      </w:r>
      <w:r>
        <w:rPr>
          <w:rFonts w:ascii="Arial Narrow" w:hAnsi="Arial Narrow" w:cs="Calibri"/>
          <w:i/>
          <w:sz w:val="22"/>
          <w:szCs w:val="22"/>
          <w:lang w:val="ru-RU" w:eastAsia="en-GB"/>
        </w:rPr>
        <w:t>]</w:t>
      </w:r>
      <w:r>
        <w:rPr>
          <w:rFonts w:ascii="Arial Narrow" w:hAnsi="Arial Narrow" w:cs="Calibri"/>
          <w:sz w:val="22"/>
          <w:szCs w:val="22"/>
          <w:lang w:val="mk-MK" w:eastAsia="en-GB"/>
        </w:rPr>
        <w:t xml:space="preserve"> не постојат причини за исклучување од постапката, како и дека во целост ги исполнува бараните услови за утврдување на способноста наведени во тендерската документација за поедноставената отворена постапка за набавка на стоки </w:t>
      </w:r>
      <w:r>
        <w:rPr>
          <w:rFonts w:ascii="Arial Narrow" w:hAnsi="Arial Narrow" w:cs="Calibri"/>
          <w:sz w:val="22"/>
          <w:szCs w:val="22"/>
          <w:lang w:val="mk-MK" w:eastAsia="en-GB"/>
        </w:rPr>
        <w:t xml:space="preserve">- </w:t>
      </w:r>
      <w:r>
        <w:rPr>
          <w:rFonts w:ascii="Arial Narrow" w:hAnsi="Arial Narrow" w:cs="Arial"/>
          <w:b/>
          <w:sz w:val="22"/>
          <w:szCs w:val="22"/>
          <w:lang w:val="mk-MK" w:eastAsia="en-US"/>
        </w:rPr>
        <w:t>Електрична енергија на пазарот на електрична енергија од лиценциран снабду</w:t>
      </w:r>
      <w:r w:rsidR="000641C7">
        <w:rPr>
          <w:rFonts w:ascii="Arial Narrow" w:hAnsi="Arial Narrow" w:cs="Arial"/>
          <w:b/>
          <w:sz w:val="22"/>
          <w:szCs w:val="22"/>
          <w:lang w:val="mk-MK" w:eastAsia="en-US"/>
        </w:rPr>
        <w:t>вач за потребите на  Основен</w:t>
      </w:r>
      <w:r>
        <w:rPr>
          <w:rFonts w:ascii="Arial Narrow" w:hAnsi="Arial Narrow" w:cs="Arial"/>
          <w:b/>
          <w:sz w:val="22"/>
          <w:szCs w:val="22"/>
          <w:lang w:val="mk-MK" w:eastAsia="en-US"/>
        </w:rPr>
        <w:t xml:space="preserve"> суд Штип </w:t>
      </w:r>
      <w:r w:rsidR="000641C7">
        <w:rPr>
          <w:rFonts w:ascii="Arial Narrow" w:hAnsi="Arial Narrow" w:cs="Calibri"/>
          <w:sz w:val="22"/>
          <w:szCs w:val="22"/>
          <w:lang w:val="mk-MK" w:eastAsia="en-GB"/>
        </w:rPr>
        <w:t>која се спроведува по оглас бр.1/20</w:t>
      </w:r>
      <w:r>
        <w:rPr>
          <w:rFonts w:ascii="Arial Narrow" w:hAnsi="Arial Narrow" w:cs="Calibri"/>
          <w:sz w:val="22"/>
          <w:szCs w:val="22"/>
          <w:lang w:val="mk-MK" w:eastAsia="en-GB"/>
        </w:rPr>
        <w:t xml:space="preserve"> </w:t>
      </w:r>
      <w:r w:rsidR="000641C7">
        <w:rPr>
          <w:rFonts w:ascii="Arial Narrow" w:hAnsi="Arial Narrow" w:cs="Calibri"/>
          <w:sz w:val="22"/>
          <w:szCs w:val="22"/>
          <w:lang w:val="mk-MK" w:eastAsia="en-GB"/>
        </w:rPr>
        <w:t>објавен од страна на Основен</w:t>
      </w:r>
      <w:r>
        <w:rPr>
          <w:rFonts w:ascii="Arial Narrow" w:hAnsi="Arial Narrow" w:cs="Calibri"/>
          <w:sz w:val="22"/>
          <w:szCs w:val="22"/>
          <w:lang w:val="mk-MK" w:eastAsia="en-GB"/>
        </w:rPr>
        <w:t xml:space="preserve"> суд Штип </w:t>
      </w:r>
      <w:r>
        <w:rPr>
          <w:rFonts w:ascii="Arial Narrow" w:hAnsi="Arial Narrow" w:cs="Calibri"/>
          <w:i/>
          <w:sz w:val="22"/>
          <w:szCs w:val="22"/>
          <w:lang w:val="ru-RU" w:eastAsia="en-GB"/>
        </w:rPr>
        <w:t>.</w:t>
      </w:r>
    </w:p>
    <w:p w:rsidR="00907E43" w:rsidRDefault="00F62345">
      <w:pPr>
        <w:suppressAutoHyphens w:val="0"/>
        <w:ind w:right="26" w:firstLine="748"/>
        <w:jc w:val="both"/>
        <w:rPr>
          <w:rFonts w:ascii="Arial Narrow" w:hAnsi="Arial Narrow" w:cs="Calibri"/>
          <w:sz w:val="22"/>
          <w:szCs w:val="22"/>
          <w:lang w:val="ru-RU" w:eastAsia="en-GB"/>
        </w:rPr>
      </w:pPr>
      <w:r>
        <w:rPr>
          <w:rFonts w:ascii="Arial Narrow" w:hAnsi="Arial Narrow" w:cs="Calibri"/>
          <w:sz w:val="22"/>
          <w:szCs w:val="22"/>
          <w:lang w:val="mk-MK" w:eastAsia="en-GB"/>
        </w:rPr>
        <w:t>Истовремено изјавувам</w:t>
      </w:r>
      <w:r>
        <w:rPr>
          <w:rFonts w:ascii="Arial Narrow" w:hAnsi="Arial Narrow" w:cs="Calibri"/>
          <w:sz w:val="22"/>
          <w:szCs w:val="22"/>
          <w:lang w:val="ru-RU" w:eastAsia="en-GB"/>
        </w:rPr>
        <w:t xml:space="preserve"> дека ги имам на располагање с</w:t>
      </w:r>
      <w:r>
        <w:rPr>
          <w:rFonts w:ascii="Arial Narrow" w:hAnsi="Arial Narrow" w:cs="Calibri"/>
          <w:sz w:val="22"/>
          <w:szCs w:val="22"/>
          <w:lang w:val="ru-RU" w:eastAsia="en-GB"/>
        </w:rPr>
        <w:t>ите потребни документи за докажување на исполнувањето на бараните услови, кои ќе му бидат доставени на договорниот орган доколку нашата понуда биде избрана за најповолна.</w:t>
      </w:r>
    </w:p>
    <w:p w:rsidR="00907E43" w:rsidRDefault="00907E43">
      <w:pPr>
        <w:suppressAutoHyphens w:val="0"/>
        <w:spacing w:line="360" w:lineRule="auto"/>
        <w:ind w:right="26" w:firstLine="748"/>
        <w:jc w:val="both"/>
        <w:rPr>
          <w:rFonts w:ascii="Arial Narrow" w:hAnsi="Arial Narrow"/>
          <w:sz w:val="22"/>
          <w:szCs w:val="22"/>
          <w:lang w:val="ru-RU" w:eastAsia="en-GB"/>
        </w:rPr>
      </w:pPr>
    </w:p>
    <w:p w:rsidR="00907E43" w:rsidRDefault="00907E43">
      <w:pPr>
        <w:suppressAutoHyphens w:val="0"/>
        <w:spacing w:line="360" w:lineRule="auto"/>
        <w:ind w:right="26" w:firstLine="748"/>
        <w:jc w:val="both"/>
        <w:rPr>
          <w:rFonts w:ascii="Arial Narrow" w:hAnsi="Arial Narrow"/>
          <w:sz w:val="22"/>
          <w:szCs w:val="22"/>
          <w:lang w:val="ru-RU" w:eastAsia="en-GB"/>
        </w:rPr>
      </w:pPr>
    </w:p>
    <w:p w:rsidR="00907E43" w:rsidRDefault="00907E43">
      <w:pPr>
        <w:suppressAutoHyphens w:val="0"/>
        <w:spacing w:line="360" w:lineRule="auto"/>
        <w:ind w:right="26"/>
        <w:jc w:val="both"/>
        <w:rPr>
          <w:rFonts w:ascii="Arial Narrow" w:hAnsi="Arial Narrow"/>
          <w:sz w:val="22"/>
          <w:szCs w:val="22"/>
          <w:lang w:val="ru-RU" w:eastAsia="en-GB"/>
        </w:rPr>
      </w:pPr>
    </w:p>
    <w:p w:rsidR="00907E43" w:rsidRDefault="00907E43">
      <w:pPr>
        <w:suppressAutoHyphens w:val="0"/>
        <w:ind w:right="318"/>
        <w:jc w:val="both"/>
        <w:rPr>
          <w:rFonts w:ascii="Arial Narrow" w:hAnsi="Arial Narrow"/>
          <w:sz w:val="22"/>
          <w:szCs w:val="22"/>
          <w:lang w:val="ru-RU" w:eastAsia="en-GB"/>
        </w:rPr>
      </w:pPr>
    </w:p>
    <w:tbl>
      <w:tblPr>
        <w:tblW w:w="8522" w:type="dxa"/>
        <w:jc w:val="center"/>
        <w:tblLook w:val="01E0"/>
      </w:tblPr>
      <w:tblGrid>
        <w:gridCol w:w="4262"/>
        <w:gridCol w:w="4260"/>
      </w:tblGrid>
      <w:tr w:rsidR="00907E43">
        <w:trPr>
          <w:jc w:val="center"/>
        </w:trPr>
        <w:tc>
          <w:tcPr>
            <w:tcW w:w="4261" w:type="dxa"/>
            <w:shd w:val="clear" w:color="auto" w:fill="auto"/>
          </w:tcPr>
          <w:p w:rsidR="00907E43" w:rsidRDefault="00F62345">
            <w:pPr>
              <w:suppressAutoHyphens w:val="0"/>
              <w:ind w:right="318"/>
              <w:rPr>
                <w:rFonts w:ascii="Arial Narrow" w:hAnsi="Arial Narrow"/>
                <w:sz w:val="22"/>
                <w:szCs w:val="22"/>
                <w:lang w:val="mk-MK" w:eastAsia="en-GB"/>
              </w:rPr>
            </w:pPr>
            <w:r>
              <w:rPr>
                <w:rFonts w:ascii="Arial Narrow" w:hAnsi="Arial Narrow" w:cs="Calibri"/>
                <w:sz w:val="22"/>
                <w:szCs w:val="22"/>
                <w:lang w:val="mk-MK" w:eastAsia="en-GB"/>
              </w:rPr>
              <w:t>Место и датум</w:t>
            </w:r>
            <w:r>
              <w:rPr>
                <w:rFonts w:ascii="Arial Narrow" w:hAnsi="Arial Narrow"/>
                <w:sz w:val="22"/>
                <w:szCs w:val="22"/>
                <w:lang w:val="mk-MK" w:eastAsia="en-GB"/>
              </w:rPr>
              <w:t>___________________________</w:t>
            </w:r>
          </w:p>
        </w:tc>
        <w:tc>
          <w:tcPr>
            <w:tcW w:w="4260" w:type="dxa"/>
            <w:shd w:val="clear" w:color="auto" w:fill="auto"/>
          </w:tcPr>
          <w:p w:rsidR="00907E43" w:rsidRDefault="00F62345">
            <w:pPr>
              <w:suppressAutoHyphens w:val="0"/>
              <w:ind w:right="318"/>
              <w:jc w:val="center"/>
              <w:rPr>
                <w:rFonts w:ascii="Arial Narrow" w:hAnsi="Arial Narrow" w:cs="Calibri"/>
                <w:sz w:val="22"/>
                <w:szCs w:val="22"/>
                <w:lang w:val="mk-MK" w:eastAsia="en-GB"/>
              </w:rPr>
            </w:pPr>
            <w:r>
              <w:rPr>
                <w:rFonts w:ascii="Arial Narrow" w:hAnsi="Arial Narrow" w:cs="Calibri"/>
                <w:sz w:val="22"/>
                <w:szCs w:val="22"/>
                <w:lang w:val="mk-MK" w:eastAsia="en-GB"/>
              </w:rPr>
              <w:t>Одговорно лице</w:t>
            </w:r>
          </w:p>
          <w:p w:rsidR="00907E43" w:rsidRDefault="00F62345">
            <w:pPr>
              <w:suppressAutoHyphens w:val="0"/>
              <w:ind w:right="318"/>
              <w:jc w:val="center"/>
              <w:rPr>
                <w:rFonts w:ascii="Arial Narrow" w:hAnsi="Arial Narrow"/>
                <w:sz w:val="22"/>
                <w:szCs w:val="22"/>
                <w:lang w:val="mk-MK" w:eastAsia="en-GB"/>
              </w:rPr>
            </w:pPr>
            <w:r>
              <w:rPr>
                <w:rFonts w:ascii="Arial Narrow" w:hAnsi="Arial Narrow"/>
                <w:sz w:val="22"/>
                <w:szCs w:val="22"/>
                <w:lang w:val="mk-MK" w:eastAsia="en-GB"/>
              </w:rPr>
              <w:t>___________________________</w:t>
            </w:r>
          </w:p>
          <w:p w:rsidR="00907E43" w:rsidRDefault="00F62345">
            <w:pPr>
              <w:suppressAutoHyphens w:val="0"/>
              <w:ind w:right="318"/>
              <w:jc w:val="center"/>
              <w:rPr>
                <w:rFonts w:ascii="Arial Narrow" w:hAnsi="Arial Narrow" w:cs="Calibri"/>
                <w:sz w:val="22"/>
                <w:szCs w:val="22"/>
                <w:lang w:val="mk-MK" w:eastAsia="en-GB"/>
              </w:rPr>
            </w:pPr>
            <w:r>
              <w:rPr>
                <w:rFonts w:ascii="Arial Narrow" w:hAnsi="Arial Narrow" w:cs="Calibri"/>
                <w:sz w:val="22"/>
                <w:szCs w:val="22"/>
                <w:lang w:val="mk-MK" w:eastAsia="en-GB"/>
              </w:rPr>
              <w:t>(потпис)</w:t>
            </w:r>
            <w:r>
              <w:rPr>
                <w:rFonts w:ascii="Arial Narrow" w:hAnsi="Arial Narrow" w:cs="Calibri"/>
                <w:i/>
                <w:sz w:val="22"/>
                <w:szCs w:val="22"/>
                <w:lang w:val="mk-MK" w:eastAsia="en-GB"/>
              </w:rPr>
              <w:t xml:space="preserve"> *</w:t>
            </w:r>
          </w:p>
        </w:tc>
      </w:tr>
    </w:tbl>
    <w:p w:rsidR="00907E43" w:rsidRDefault="00907E43">
      <w:pPr>
        <w:suppressAutoHyphens w:val="0"/>
        <w:ind w:right="318"/>
        <w:jc w:val="both"/>
        <w:rPr>
          <w:rFonts w:ascii="Arial Narrow" w:hAnsi="Arial Narrow"/>
          <w:sz w:val="22"/>
          <w:szCs w:val="22"/>
          <w:lang w:val="en-US" w:eastAsia="en-GB"/>
        </w:rPr>
      </w:pPr>
    </w:p>
    <w:p w:rsidR="00907E43" w:rsidRDefault="00907E43">
      <w:pPr>
        <w:suppressAutoHyphens w:val="0"/>
        <w:ind w:right="318"/>
        <w:jc w:val="both"/>
        <w:rPr>
          <w:rFonts w:ascii="Arial Narrow" w:hAnsi="Arial Narrow"/>
          <w:sz w:val="22"/>
          <w:szCs w:val="22"/>
          <w:lang w:val="en-US" w:eastAsia="en-GB"/>
        </w:rPr>
      </w:pPr>
    </w:p>
    <w:p w:rsidR="00907E43" w:rsidRDefault="00907E43">
      <w:pPr>
        <w:suppressAutoHyphens w:val="0"/>
        <w:ind w:right="318"/>
        <w:jc w:val="both"/>
        <w:rPr>
          <w:rFonts w:ascii="Arial Narrow" w:hAnsi="Arial Narrow"/>
          <w:sz w:val="22"/>
          <w:szCs w:val="22"/>
          <w:lang w:val="en-US" w:eastAsia="en-GB"/>
        </w:rPr>
      </w:pPr>
    </w:p>
    <w:p w:rsidR="00907E43" w:rsidRDefault="00907E43">
      <w:pPr>
        <w:suppressAutoHyphens w:val="0"/>
        <w:ind w:right="318"/>
        <w:jc w:val="both"/>
        <w:rPr>
          <w:rFonts w:ascii="Arial Narrow" w:hAnsi="Arial Narrow"/>
          <w:sz w:val="22"/>
          <w:szCs w:val="22"/>
          <w:lang w:val="en-US" w:eastAsia="en-GB"/>
        </w:rPr>
      </w:pPr>
    </w:p>
    <w:p w:rsidR="00907E43" w:rsidRDefault="00907E43">
      <w:pPr>
        <w:suppressAutoHyphens w:val="0"/>
        <w:ind w:right="318"/>
        <w:jc w:val="both"/>
        <w:rPr>
          <w:rFonts w:ascii="Arial Narrow" w:hAnsi="Arial Narrow"/>
          <w:sz w:val="22"/>
          <w:szCs w:val="22"/>
          <w:lang w:val="en-US" w:eastAsia="en-GB"/>
        </w:rPr>
      </w:pPr>
    </w:p>
    <w:p w:rsidR="00907E43" w:rsidRDefault="00907E43">
      <w:pPr>
        <w:suppressAutoHyphens w:val="0"/>
        <w:ind w:right="318"/>
        <w:jc w:val="both"/>
        <w:rPr>
          <w:rFonts w:ascii="Arial Narrow" w:hAnsi="Arial Narrow"/>
          <w:sz w:val="22"/>
          <w:szCs w:val="22"/>
          <w:lang w:val="en-US" w:eastAsia="en-GB"/>
        </w:rPr>
      </w:pPr>
    </w:p>
    <w:p w:rsidR="00907E43" w:rsidRDefault="00907E43">
      <w:pPr>
        <w:suppressAutoHyphens w:val="0"/>
        <w:ind w:right="318"/>
        <w:jc w:val="both"/>
        <w:rPr>
          <w:rFonts w:ascii="Arial Narrow" w:hAnsi="Arial Narrow"/>
          <w:sz w:val="22"/>
          <w:szCs w:val="22"/>
          <w:lang w:val="en-US" w:eastAsia="en-GB"/>
        </w:rPr>
      </w:pPr>
    </w:p>
    <w:p w:rsidR="00907E43" w:rsidRDefault="00F62345">
      <w:pPr>
        <w:suppressAutoHyphens w:val="0"/>
        <w:ind w:right="318"/>
        <w:jc w:val="both"/>
      </w:pPr>
      <w:r>
        <w:rPr>
          <w:rFonts w:ascii="Arial Narrow" w:hAnsi="Arial Narrow"/>
          <w:i/>
          <w:sz w:val="22"/>
          <w:szCs w:val="22"/>
          <w:lang w:val="mk-MK" w:eastAsia="en-GB"/>
        </w:rPr>
        <w:t>*</w:t>
      </w:r>
      <w:r>
        <w:rPr>
          <w:rFonts w:ascii="Arial Narrow" w:eastAsia="Calibri" w:hAnsi="Arial Narrow" w:cs="Arial"/>
          <w:sz w:val="22"/>
          <w:szCs w:val="22"/>
          <w:lang w:val="mk-MK" w:eastAsia="en-US"/>
        </w:rPr>
        <w:t xml:space="preserve">*Изјавата се потпишува електронски со </w:t>
      </w:r>
      <w:r>
        <w:rPr>
          <w:rFonts w:ascii="Arial Narrow" w:hAnsi="Arial Narrow"/>
          <w:sz w:val="22"/>
          <w:szCs w:val="22"/>
          <w:lang w:val="mk-MK"/>
        </w:rPr>
        <w:t xml:space="preserve">користење на </w:t>
      </w:r>
      <w:r>
        <w:rPr>
          <w:rFonts w:ascii="Arial Narrow" w:hAnsi="Arial Narrow" w:cs="Arial"/>
          <w:sz w:val="22"/>
          <w:szCs w:val="22"/>
        </w:rPr>
        <w:t>квалификуван сертификат за електронски потпис</w:t>
      </w:r>
      <w:r>
        <w:rPr>
          <w:rFonts w:ascii="Arial Narrow" w:eastAsia="Calibri" w:hAnsi="Arial Narrow" w:cs="Arial"/>
          <w:sz w:val="22"/>
          <w:szCs w:val="22"/>
          <w:lang w:val="mk-MK" w:eastAsia="en-US"/>
        </w:rPr>
        <w:t>чиј носител е одговорното лице или лице овластено од него.</w:t>
      </w:r>
    </w:p>
    <w:sectPr w:rsidR="00907E43" w:rsidSect="00907E43">
      <w:headerReference w:type="default" r:id="rId17"/>
      <w:footerReference w:type="default" r:id="rId18"/>
      <w:pgSz w:w="11906" w:h="16838"/>
      <w:pgMar w:top="1440" w:right="1800" w:bottom="990" w:left="1800" w:header="720"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345" w:rsidRDefault="00F62345" w:rsidP="00907E43">
      <w:r>
        <w:separator/>
      </w:r>
    </w:p>
  </w:endnote>
  <w:endnote w:type="continuationSeparator" w:id="0">
    <w:p w:rsidR="00F62345" w:rsidRDefault="00F62345" w:rsidP="00907E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altName w:val="Times New Roman"/>
    <w:charset w:val="CC"/>
    <w:family w:val="roman"/>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AC C Times">
    <w:charset w:val="CC"/>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E43" w:rsidRDefault="00907E43">
    <w:pPr>
      <w:pStyle w:val="Footer"/>
      <w:jc w:val="center"/>
    </w:pPr>
  </w:p>
  <w:p w:rsidR="00907E43" w:rsidRDefault="00907E43">
    <w:pPr>
      <w:pStyle w:val="Footer"/>
      <w:rPr>
        <w:lang w:val="mk-MK"/>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E43" w:rsidRDefault="00907E43">
    <w:pPr>
      <w:pStyle w:val="Footer"/>
      <w:jc w:val="center"/>
    </w:pPr>
    <w:r>
      <w:fldChar w:fldCharType="begin"/>
    </w:r>
    <w:r w:rsidR="00F62345">
      <w:instrText>PAGE</w:instrText>
    </w:r>
    <w:r>
      <w:fldChar w:fldCharType="separate"/>
    </w:r>
    <w:r w:rsidR="003C3073">
      <w:rPr>
        <w:noProof/>
      </w:rPr>
      <w:t>1</w:t>
    </w:r>
    <w:r>
      <w:fldChar w:fldCharType="end"/>
    </w:r>
  </w:p>
  <w:p w:rsidR="00907E43" w:rsidRDefault="00907E43">
    <w:pPr>
      <w:pStyle w:val="Footer"/>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E43" w:rsidRDefault="00907E43">
    <w:pPr>
      <w:pStyle w:val="Footer"/>
      <w:jc w:val="center"/>
    </w:pPr>
    <w:r>
      <w:fldChar w:fldCharType="begin"/>
    </w:r>
    <w:r w:rsidR="00F62345">
      <w:instrText>PAGE</w:instrText>
    </w:r>
    <w:r>
      <w:fldChar w:fldCharType="separate"/>
    </w:r>
    <w:r w:rsidR="006F2268">
      <w:rPr>
        <w:noProof/>
      </w:rPr>
      <w:t>21</w:t>
    </w:r>
    <w:r>
      <w:fldChar w:fldCharType="end"/>
    </w:r>
  </w:p>
  <w:p w:rsidR="00907E43" w:rsidRDefault="00907E43">
    <w:pPr>
      <w:pStyle w:val="Footer"/>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E43" w:rsidRDefault="00907E43">
    <w:pPr>
      <w:pStyle w:val="Footer"/>
      <w:jc w:val="center"/>
    </w:pPr>
  </w:p>
  <w:p w:rsidR="00907E43" w:rsidRDefault="00907E43">
    <w:pPr>
      <w:pStyle w:val="Footer"/>
      <w:ind w:right="360"/>
    </w:pPr>
  </w:p>
  <w:p w:rsidR="00907E43" w:rsidRDefault="00907E43"/>
  <w:p w:rsidR="00907E43" w:rsidRDefault="00907E43"/>
  <w:p w:rsidR="00907E43" w:rsidRDefault="00907E4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E43" w:rsidRDefault="00907E43">
    <w:pPr>
      <w:pStyle w:val="Footer"/>
      <w:jc w:val="center"/>
    </w:pPr>
  </w:p>
  <w:p w:rsidR="00907E43" w:rsidRDefault="00907E43">
    <w:pPr>
      <w:pStyle w:val="Footer"/>
      <w:ind w:right="360"/>
    </w:pPr>
  </w:p>
  <w:p w:rsidR="00907E43" w:rsidRDefault="00907E43"/>
  <w:p w:rsidR="00907E43" w:rsidRDefault="00907E43"/>
  <w:p w:rsidR="00907E43" w:rsidRDefault="00907E4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345" w:rsidRDefault="00F62345">
      <w:r>
        <w:separator/>
      </w:r>
    </w:p>
  </w:footnote>
  <w:footnote w:type="continuationSeparator" w:id="0">
    <w:p w:rsidR="00F62345" w:rsidRDefault="00F62345">
      <w:r>
        <w:continuationSeparator/>
      </w:r>
    </w:p>
  </w:footnote>
  <w:footnote w:id="1">
    <w:p w:rsidR="00907E43" w:rsidRDefault="00F62345">
      <w:r>
        <w:rPr>
          <w:rStyle w:val="FootnoteCharacters"/>
        </w:rPr>
        <w:footnoteRef/>
      </w:r>
    </w:p>
    <w:p w:rsidR="00907E43" w:rsidRDefault="00907E43"/>
    <w:p w:rsidR="00907E43" w:rsidRDefault="00907E43"/>
    <w:p w:rsidR="00907E43" w:rsidRDefault="00F62345">
      <w:pPr>
        <w:pStyle w:val="FootnoteText"/>
      </w:pPr>
      <w:r>
        <w:rPr>
          <w:rFonts w:ascii="StobiSerif Regular" w:hAnsi="StobiSerif Regular"/>
          <w:sz w:val="14"/>
          <w:szCs w:val="14"/>
          <w:lang w:val="mk-MK"/>
        </w:rPr>
        <w:t>На почетната страна на ЕСЈН во делот</w:t>
      </w:r>
      <w:r>
        <w:rPr>
          <w:rFonts w:ascii="StobiSerif Regular" w:hAnsi="StobiSerif Regular"/>
          <w:sz w:val="14"/>
          <w:szCs w:val="14"/>
          <w:lang w:val="mk-MK"/>
        </w:rPr>
        <w:t xml:space="preserve"> „Економски оператори“ се наоѓа линкот „Регистрирај се“.</w:t>
      </w:r>
    </w:p>
  </w:footnote>
  <w:footnote w:id="2">
    <w:p w:rsidR="00907E43" w:rsidRDefault="00F62345">
      <w:r>
        <w:rPr>
          <w:rStyle w:val="FootnoteCharacters"/>
        </w:rPr>
        <w:footnoteRef/>
      </w:r>
    </w:p>
    <w:p w:rsidR="00907E43" w:rsidRDefault="00907E43"/>
    <w:p w:rsidR="00907E43" w:rsidRDefault="00907E43"/>
    <w:p w:rsidR="00907E43" w:rsidRDefault="00F62345">
      <w:pPr>
        <w:pStyle w:val="FootnoteText"/>
      </w:pPr>
      <w:r>
        <w:rPr>
          <w:rFonts w:ascii="StobiSerif Regular" w:hAnsi="StobiSerif Regular"/>
          <w:sz w:val="14"/>
          <w:szCs w:val="18"/>
          <w:lang w:val="mk-MK"/>
        </w:rPr>
        <w:t>Во овој дел договорниот орган ги наведува документите кои економските оператори треба да ги достават со цел да ја докажат бараната способност. Воедно наместо бараните документи економските операт</w:t>
      </w:r>
      <w:r>
        <w:rPr>
          <w:rFonts w:ascii="StobiSerif Regular" w:hAnsi="StobiSerif Regular"/>
          <w:sz w:val="14"/>
          <w:szCs w:val="18"/>
          <w:lang w:val="mk-MK"/>
        </w:rPr>
        <w:t xml:space="preserve">ори може да достават изјава.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E43" w:rsidRDefault="00907E43"/>
  <w:p w:rsidR="00907E43" w:rsidRDefault="00907E43"/>
  <w:p w:rsidR="00907E43" w:rsidRDefault="00907E43"/>
  <w:p w:rsidR="00907E43" w:rsidRDefault="00907E4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E43" w:rsidRDefault="00907E43"/>
  <w:p w:rsidR="00907E43" w:rsidRDefault="00907E43"/>
  <w:p w:rsidR="00907E43" w:rsidRDefault="00907E43"/>
  <w:p w:rsidR="00907E43" w:rsidRDefault="00907E4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F49CE"/>
    <w:multiLevelType w:val="multilevel"/>
    <w:tmpl w:val="61BE1B2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ACC5864"/>
    <w:multiLevelType w:val="multilevel"/>
    <w:tmpl w:val="8CA2A4D6"/>
    <w:lvl w:ilvl="0">
      <w:start w:val="1"/>
      <w:numFmt w:val="bullet"/>
      <w:lvlText w:val="-"/>
      <w:lvlJc w:val="left"/>
      <w:pPr>
        <w:ind w:left="720" w:hanging="360"/>
      </w:pPr>
      <w:rPr>
        <w:rFonts w:ascii="Times New Roman" w:hAnsi="Times New Roman" w:cs="Times New Roman" w:hint="default"/>
        <w:color w:val="00000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4937609"/>
    <w:multiLevelType w:val="multilevel"/>
    <w:tmpl w:val="12F6EB02"/>
    <w:lvl w:ilvl="0">
      <w:start w:val="1"/>
      <w:numFmt w:val="bullet"/>
      <w:lvlText w:val="-"/>
      <w:lvlJc w:val="left"/>
      <w:pPr>
        <w:tabs>
          <w:tab w:val="num" w:pos="1080"/>
        </w:tabs>
        <w:ind w:left="1080" w:hanging="360"/>
      </w:pPr>
      <w:rPr>
        <w:rFonts w:ascii="Times New Roman" w:hAnsi="Times New Roman" w:cs="Times New Roman" w:hint="default"/>
        <w:color w:val="00000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5406F9A"/>
    <w:multiLevelType w:val="multilevel"/>
    <w:tmpl w:val="4EA80D4C"/>
    <w:lvl w:ilvl="0">
      <w:start w:val="1"/>
      <w:numFmt w:val="bullet"/>
      <w:lvlText w:val="-"/>
      <w:lvlJc w:val="left"/>
      <w:pPr>
        <w:tabs>
          <w:tab w:val="num" w:pos="1080"/>
        </w:tabs>
        <w:ind w:left="1080" w:hanging="360"/>
      </w:pPr>
      <w:rPr>
        <w:rFonts w:ascii="Times New Roman" w:hAnsi="Times New Roman" w:cs="Times New Roman" w:hint="default"/>
        <w:color w:val="00000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AAF62A0"/>
    <w:multiLevelType w:val="multilevel"/>
    <w:tmpl w:val="CA92D890"/>
    <w:lvl w:ilvl="0">
      <w:start w:val="1"/>
      <w:numFmt w:val="bullet"/>
      <w:lvlText w:val="-"/>
      <w:lvlJc w:val="left"/>
      <w:pPr>
        <w:tabs>
          <w:tab w:val="num" w:pos="1080"/>
        </w:tabs>
        <w:ind w:left="1080" w:hanging="360"/>
      </w:pPr>
      <w:rPr>
        <w:rFonts w:ascii="Times New Roman" w:hAnsi="Times New Roman" w:cs="Times New Roman" w:hint="default"/>
        <w:color w:val="000000"/>
        <w:sz w:val="22"/>
      </w:rPr>
    </w:lvl>
    <w:lvl w:ilvl="1">
      <w:start w:val="1"/>
      <w:numFmt w:val="bullet"/>
      <w:lvlText w:val="o"/>
      <w:lvlJc w:val="left"/>
      <w:pPr>
        <w:tabs>
          <w:tab w:val="num" w:pos="1440"/>
        </w:tabs>
        <w:ind w:left="1440" w:hanging="360"/>
      </w:pPr>
      <w:rPr>
        <w:rFonts w:ascii="Courier New" w:hAnsi="Courier New" w:cs="Courier New" w:hint="default"/>
        <w:color w:val="00000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38F260B1"/>
    <w:multiLevelType w:val="multilevel"/>
    <w:tmpl w:val="741A645C"/>
    <w:lvl w:ilvl="0">
      <w:start w:val="1"/>
      <w:numFmt w:val="bullet"/>
      <w:lvlText w:val="-"/>
      <w:lvlJc w:val="left"/>
      <w:pPr>
        <w:ind w:left="720" w:hanging="360"/>
      </w:pPr>
      <w:rPr>
        <w:rFonts w:ascii="Times New Roman" w:hAnsi="Times New Roman" w:cs="Times New Roman" w:hint="default"/>
        <w:color w:val="00000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4159398C"/>
    <w:multiLevelType w:val="multilevel"/>
    <w:tmpl w:val="D584CCE2"/>
    <w:lvl w:ilvl="0">
      <w:start w:val="1"/>
      <w:numFmt w:val="bullet"/>
      <w:lvlText w:val=""/>
      <w:lvlJc w:val="left"/>
      <w:pPr>
        <w:ind w:left="720" w:hanging="360"/>
      </w:pPr>
      <w:rPr>
        <w:rFonts w:ascii="Symbol" w:hAnsi="Symbol"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1F5069B"/>
    <w:multiLevelType w:val="multilevel"/>
    <w:tmpl w:val="561A9704"/>
    <w:lvl w:ilvl="0">
      <w:start w:val="1"/>
      <w:numFmt w:val="bullet"/>
      <w:lvlText w:val="-"/>
      <w:lvlJc w:val="left"/>
      <w:pPr>
        <w:ind w:left="720" w:hanging="360"/>
      </w:pPr>
      <w:rPr>
        <w:rFonts w:ascii="Times New Roman" w:hAnsi="Times New Roman"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472E65B5"/>
    <w:multiLevelType w:val="multilevel"/>
    <w:tmpl w:val="50D0BC1E"/>
    <w:lvl w:ilvl="0">
      <w:start w:val="1"/>
      <w:numFmt w:val="bullet"/>
      <w:lvlText w:val=""/>
      <w:lvlJc w:val="left"/>
      <w:pPr>
        <w:tabs>
          <w:tab w:val="num" w:pos="720"/>
        </w:tabs>
        <w:ind w:left="720" w:hanging="360"/>
      </w:pPr>
      <w:rPr>
        <w:rFonts w:ascii="Symbol" w:hAnsi="Symbol"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50034D2B"/>
    <w:multiLevelType w:val="multilevel"/>
    <w:tmpl w:val="6548DDE6"/>
    <w:lvl w:ilvl="0">
      <w:start w:val="1"/>
      <w:numFmt w:val="bullet"/>
      <w:lvlText w:val="-"/>
      <w:lvlJc w:val="left"/>
      <w:pPr>
        <w:tabs>
          <w:tab w:val="num" w:pos="720"/>
        </w:tabs>
        <w:ind w:left="720" w:hanging="360"/>
      </w:pPr>
      <w:rPr>
        <w:rFonts w:ascii="Times New Roman" w:hAnsi="Times New Roman" w:cs="Times New Roman"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537B5AC5"/>
    <w:multiLevelType w:val="multilevel"/>
    <w:tmpl w:val="EF622C7C"/>
    <w:lvl w:ilvl="0">
      <w:start w:val="1"/>
      <w:numFmt w:val="bullet"/>
      <w:lvlText w:val="-"/>
      <w:lvlJc w:val="left"/>
      <w:pPr>
        <w:ind w:left="720" w:hanging="360"/>
      </w:pPr>
      <w:rPr>
        <w:rFonts w:ascii="Times New Roman" w:hAnsi="Times New Roman" w:cs="Times New Roman" w:hint="default"/>
        <w:color w:val="00000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587D6F60"/>
    <w:multiLevelType w:val="multilevel"/>
    <w:tmpl w:val="E3E8FB7A"/>
    <w:lvl w:ilvl="0">
      <w:start w:val="1"/>
      <w:numFmt w:val="none"/>
      <w:pStyle w:val="Heading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5EBC1EBF"/>
    <w:multiLevelType w:val="multilevel"/>
    <w:tmpl w:val="6FE8A326"/>
    <w:lvl w:ilvl="0">
      <w:start w:val="1"/>
      <w:numFmt w:val="bullet"/>
      <w:lvlText w:val="-"/>
      <w:lvlJc w:val="left"/>
      <w:pPr>
        <w:ind w:left="705" w:hanging="360"/>
      </w:pPr>
      <w:rPr>
        <w:rFonts w:ascii="Times New Roman" w:hAnsi="Times New Roman" w:cs="Times New Roman" w:hint="default"/>
        <w:sz w:val="22"/>
      </w:rPr>
    </w:lvl>
    <w:lvl w:ilvl="1">
      <w:start w:val="1"/>
      <w:numFmt w:val="bullet"/>
      <w:lvlText w:val="o"/>
      <w:lvlJc w:val="left"/>
      <w:pPr>
        <w:ind w:left="1425" w:hanging="360"/>
      </w:pPr>
      <w:rPr>
        <w:rFonts w:ascii="Courier New" w:hAnsi="Courier New" w:cs="Courier New" w:hint="default"/>
      </w:rPr>
    </w:lvl>
    <w:lvl w:ilvl="2">
      <w:start w:val="1"/>
      <w:numFmt w:val="bullet"/>
      <w:lvlText w:val=""/>
      <w:lvlJc w:val="left"/>
      <w:pPr>
        <w:ind w:left="2145" w:hanging="360"/>
      </w:pPr>
      <w:rPr>
        <w:rFonts w:ascii="Wingdings" w:hAnsi="Wingdings" w:cs="Wingdings" w:hint="default"/>
      </w:rPr>
    </w:lvl>
    <w:lvl w:ilvl="3">
      <w:start w:val="1"/>
      <w:numFmt w:val="bullet"/>
      <w:lvlText w:val=""/>
      <w:lvlJc w:val="left"/>
      <w:pPr>
        <w:ind w:left="2865" w:hanging="360"/>
      </w:pPr>
      <w:rPr>
        <w:rFonts w:ascii="Symbol" w:hAnsi="Symbol" w:cs="Symbol" w:hint="default"/>
      </w:rPr>
    </w:lvl>
    <w:lvl w:ilvl="4">
      <w:start w:val="1"/>
      <w:numFmt w:val="bullet"/>
      <w:lvlText w:val="o"/>
      <w:lvlJc w:val="left"/>
      <w:pPr>
        <w:ind w:left="3585" w:hanging="360"/>
      </w:pPr>
      <w:rPr>
        <w:rFonts w:ascii="Courier New" w:hAnsi="Courier New" w:cs="Courier New" w:hint="default"/>
      </w:rPr>
    </w:lvl>
    <w:lvl w:ilvl="5">
      <w:start w:val="1"/>
      <w:numFmt w:val="bullet"/>
      <w:lvlText w:val=""/>
      <w:lvlJc w:val="left"/>
      <w:pPr>
        <w:ind w:left="4305" w:hanging="360"/>
      </w:pPr>
      <w:rPr>
        <w:rFonts w:ascii="Wingdings" w:hAnsi="Wingdings" w:cs="Wingdings" w:hint="default"/>
      </w:rPr>
    </w:lvl>
    <w:lvl w:ilvl="6">
      <w:start w:val="1"/>
      <w:numFmt w:val="bullet"/>
      <w:lvlText w:val=""/>
      <w:lvlJc w:val="left"/>
      <w:pPr>
        <w:ind w:left="5025" w:hanging="360"/>
      </w:pPr>
      <w:rPr>
        <w:rFonts w:ascii="Symbol" w:hAnsi="Symbol" w:cs="Symbol" w:hint="default"/>
      </w:rPr>
    </w:lvl>
    <w:lvl w:ilvl="7">
      <w:start w:val="1"/>
      <w:numFmt w:val="bullet"/>
      <w:lvlText w:val="o"/>
      <w:lvlJc w:val="left"/>
      <w:pPr>
        <w:ind w:left="5745" w:hanging="360"/>
      </w:pPr>
      <w:rPr>
        <w:rFonts w:ascii="Courier New" w:hAnsi="Courier New" w:cs="Courier New" w:hint="default"/>
      </w:rPr>
    </w:lvl>
    <w:lvl w:ilvl="8">
      <w:start w:val="1"/>
      <w:numFmt w:val="bullet"/>
      <w:lvlText w:val=""/>
      <w:lvlJc w:val="left"/>
      <w:pPr>
        <w:ind w:left="6465" w:hanging="360"/>
      </w:pPr>
      <w:rPr>
        <w:rFonts w:ascii="Wingdings" w:hAnsi="Wingdings" w:cs="Wingdings" w:hint="default"/>
      </w:rPr>
    </w:lvl>
  </w:abstractNum>
  <w:abstractNum w:abstractNumId="13">
    <w:nsid w:val="64C9324F"/>
    <w:multiLevelType w:val="multilevel"/>
    <w:tmpl w:val="8BC203B6"/>
    <w:lvl w:ilvl="0">
      <w:start w:val="1"/>
      <w:numFmt w:val="bullet"/>
      <w:lvlText w:val="-"/>
      <w:lvlJc w:val="left"/>
      <w:pPr>
        <w:tabs>
          <w:tab w:val="num" w:pos="1440"/>
        </w:tabs>
        <w:ind w:left="1440" w:hanging="360"/>
      </w:pPr>
      <w:rPr>
        <w:rFonts w:ascii="Times New Roman" w:hAnsi="Times New Roman" w:cs="Times New Roman" w:hint="default"/>
        <w:b/>
        <w:sz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4">
    <w:nsid w:val="6BB1435F"/>
    <w:multiLevelType w:val="multilevel"/>
    <w:tmpl w:val="BB6CC4B6"/>
    <w:lvl w:ilvl="0">
      <w:start w:val="1"/>
      <w:numFmt w:val="bullet"/>
      <w:lvlText w:val="-"/>
      <w:lvlJc w:val="left"/>
      <w:pPr>
        <w:ind w:left="720" w:hanging="360"/>
      </w:pPr>
      <w:rPr>
        <w:rFonts w:ascii="Times New Roman" w:hAnsi="Times New Roman" w:cs="Times New Roman" w:hint="default"/>
        <w:color w:val="00000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6CFB2B84"/>
    <w:multiLevelType w:val="multilevel"/>
    <w:tmpl w:val="675CD180"/>
    <w:lvl w:ilvl="0">
      <w:start w:val="1"/>
      <w:numFmt w:val="bullet"/>
      <w:lvlText w:val="-"/>
      <w:lvlJc w:val="left"/>
      <w:pPr>
        <w:tabs>
          <w:tab w:val="num" w:pos="1800"/>
        </w:tabs>
        <w:ind w:left="1800" w:hanging="360"/>
      </w:pPr>
      <w:rPr>
        <w:rFonts w:ascii="Times New Roman" w:hAnsi="Times New Roman" w:cs="Times New Roman" w:hint="default"/>
        <w:color w:val="00000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6E767927"/>
    <w:multiLevelType w:val="multilevel"/>
    <w:tmpl w:val="20AE1B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C4536C9"/>
    <w:multiLevelType w:val="multilevel"/>
    <w:tmpl w:val="DA90543C"/>
    <w:lvl w:ilvl="0">
      <w:start w:val="1"/>
      <w:numFmt w:val="bullet"/>
      <w:lvlText w:val="-"/>
      <w:lvlJc w:val="left"/>
      <w:pPr>
        <w:ind w:left="720" w:hanging="360"/>
      </w:pPr>
      <w:rPr>
        <w:rFonts w:ascii="StobiSerif Regular" w:hAnsi="StobiSerif Regular"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1"/>
  </w:num>
  <w:num w:numId="2">
    <w:abstractNumId w:val="0"/>
  </w:num>
  <w:num w:numId="3">
    <w:abstractNumId w:val="3"/>
  </w:num>
  <w:num w:numId="4">
    <w:abstractNumId w:val="9"/>
  </w:num>
  <w:num w:numId="5">
    <w:abstractNumId w:val="6"/>
  </w:num>
  <w:num w:numId="6">
    <w:abstractNumId w:val="8"/>
  </w:num>
  <w:num w:numId="7">
    <w:abstractNumId w:val="5"/>
  </w:num>
  <w:num w:numId="8">
    <w:abstractNumId w:val="10"/>
  </w:num>
  <w:num w:numId="9">
    <w:abstractNumId w:val="14"/>
  </w:num>
  <w:num w:numId="10">
    <w:abstractNumId w:val="1"/>
  </w:num>
  <w:num w:numId="11">
    <w:abstractNumId w:val="2"/>
  </w:num>
  <w:num w:numId="12">
    <w:abstractNumId w:val="4"/>
  </w:num>
  <w:num w:numId="13">
    <w:abstractNumId w:val="12"/>
  </w:num>
  <w:num w:numId="14">
    <w:abstractNumId w:val="7"/>
  </w:num>
  <w:num w:numId="15">
    <w:abstractNumId w:val="17"/>
  </w:num>
  <w:num w:numId="16">
    <w:abstractNumId w:val="16"/>
  </w:num>
  <w:num w:numId="17">
    <w:abstractNumId w:val="15"/>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characterSpacingControl w:val="doNotCompress"/>
  <w:footnotePr>
    <w:footnote w:id="-1"/>
    <w:footnote w:id="0"/>
  </w:footnotePr>
  <w:endnotePr>
    <w:endnote w:id="-1"/>
    <w:endnote w:id="0"/>
  </w:endnotePr>
  <w:compat/>
  <w:rsids>
    <w:rsidRoot w:val="00907E43"/>
    <w:rsid w:val="0000710C"/>
    <w:rsid w:val="000641C7"/>
    <w:rsid w:val="000A44B9"/>
    <w:rsid w:val="001038AA"/>
    <w:rsid w:val="00293552"/>
    <w:rsid w:val="003B41B2"/>
    <w:rsid w:val="003C3073"/>
    <w:rsid w:val="0040201A"/>
    <w:rsid w:val="006F2268"/>
    <w:rsid w:val="0076214C"/>
    <w:rsid w:val="00907E43"/>
    <w:rsid w:val="0093671A"/>
    <w:rsid w:val="00AA3501"/>
    <w:rsid w:val="00B94428"/>
    <w:rsid w:val="00BE255A"/>
    <w:rsid w:val="00CB5F1E"/>
    <w:rsid w:val="00CC6424"/>
    <w:rsid w:val="00CF2497"/>
    <w:rsid w:val="00D2270A"/>
    <w:rsid w:val="00D31F93"/>
    <w:rsid w:val="00DF0D5D"/>
    <w:rsid w:val="00E260A4"/>
    <w:rsid w:val="00F546BB"/>
    <w:rsid w:val="00F62345"/>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A33"/>
    <w:pPr>
      <w:suppressAutoHyphens/>
    </w:pPr>
    <w:rPr>
      <w:sz w:val="24"/>
      <w:szCs w:val="24"/>
      <w:lang w:val="en-GB" w:eastAsia="ar-SA"/>
    </w:rPr>
  </w:style>
  <w:style w:type="paragraph" w:styleId="Heading1">
    <w:name w:val="heading 1"/>
    <w:basedOn w:val="Normal"/>
    <w:next w:val="Normal"/>
    <w:qFormat/>
    <w:rsid w:val="00986E2C"/>
    <w:pPr>
      <w:keepNext/>
      <w:numPr>
        <w:numId w:val="1"/>
      </w:numPr>
      <w:spacing w:before="240" w:after="60"/>
      <w:ind w:left="426" w:firstLine="0"/>
      <w:jc w:val="both"/>
      <w:outlineLvl w:val="0"/>
    </w:pPr>
    <w:rPr>
      <w:rFonts w:ascii="StobiSerif Regular" w:hAnsi="StobiSerif Regular" w:cs="Arial"/>
      <w:b/>
      <w:bCs/>
      <w:kern w:val="2"/>
      <w:sz w:val="26"/>
      <w:szCs w:val="26"/>
      <w:lang w:val="mk-MK"/>
    </w:rPr>
  </w:style>
  <w:style w:type="paragraph" w:styleId="Heading2">
    <w:name w:val="heading 2"/>
    <w:basedOn w:val="Normal"/>
    <w:next w:val="Normal"/>
    <w:qFormat/>
    <w:rsid w:val="00986E2C"/>
    <w:pPr>
      <w:jc w:val="both"/>
      <w:outlineLvl w:val="1"/>
    </w:pPr>
    <w:rPr>
      <w:rFonts w:ascii="StobiSerif Regular" w:hAnsi="StobiSerif Regular"/>
      <w:b/>
      <w:sz w:val="22"/>
      <w:szCs w:val="22"/>
      <w:u w:val="single"/>
      <w:lang w:val="mk-MK"/>
    </w:rPr>
  </w:style>
  <w:style w:type="paragraph" w:styleId="Heading3">
    <w:name w:val="heading 3"/>
    <w:basedOn w:val="Normal"/>
    <w:next w:val="Normal"/>
    <w:qFormat/>
    <w:rsid w:val="00906A3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573E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qFormat/>
    <w:rsid w:val="00906A33"/>
    <w:rPr>
      <w:rFonts w:ascii="Times New Roman" w:hAnsi="Times New Roman" w:cs="Times New Roman"/>
      <w:color w:val="000000"/>
    </w:rPr>
  </w:style>
  <w:style w:type="character" w:customStyle="1" w:styleId="WW8Num3z0">
    <w:name w:val="WW8Num3z0"/>
    <w:qFormat/>
    <w:rsid w:val="00906A33"/>
    <w:rPr>
      <w:rFonts w:ascii="Times New Roman" w:eastAsia="Times New Roman" w:hAnsi="Times New Roman" w:cs="Times New Roman"/>
    </w:rPr>
  </w:style>
  <w:style w:type="character" w:customStyle="1" w:styleId="WW8Num4z0">
    <w:name w:val="WW8Num4z0"/>
    <w:qFormat/>
    <w:rsid w:val="00906A33"/>
    <w:rPr>
      <w:rFonts w:ascii="Times New Roman" w:hAnsi="Times New Roman" w:cs="Times New Roman"/>
    </w:rPr>
  </w:style>
  <w:style w:type="character" w:customStyle="1" w:styleId="WW8Num5z0">
    <w:name w:val="WW8Num5z0"/>
    <w:qFormat/>
    <w:rsid w:val="00906A33"/>
    <w:rPr>
      <w:rFonts w:ascii="Times New Roman" w:eastAsia="Times New Roman" w:hAnsi="Times New Roman" w:cs="Times New Roman"/>
    </w:rPr>
  </w:style>
  <w:style w:type="character" w:customStyle="1" w:styleId="WW8Num6z0">
    <w:name w:val="WW8Num6z0"/>
    <w:qFormat/>
    <w:rsid w:val="00906A33"/>
    <w:rPr>
      <w:rFonts w:ascii="Times New Roman" w:eastAsia="Times New Roman" w:hAnsi="Times New Roman" w:cs="Times New Roman"/>
    </w:rPr>
  </w:style>
  <w:style w:type="character" w:customStyle="1" w:styleId="WW8Num7z0">
    <w:name w:val="WW8Num7z0"/>
    <w:qFormat/>
    <w:rsid w:val="00906A33"/>
    <w:rPr>
      <w:rFonts w:ascii="Times New Roman" w:eastAsia="Times New Roman" w:hAnsi="Times New Roman" w:cs="Times New Roman"/>
    </w:rPr>
  </w:style>
  <w:style w:type="character" w:customStyle="1" w:styleId="Absatz-Standardschriftart">
    <w:name w:val="Absatz-Standardschriftart"/>
    <w:qFormat/>
    <w:rsid w:val="00906A33"/>
  </w:style>
  <w:style w:type="character" w:customStyle="1" w:styleId="WW8Num1z0">
    <w:name w:val="WW8Num1z0"/>
    <w:qFormat/>
    <w:rsid w:val="00906A33"/>
    <w:rPr>
      <w:rFonts w:ascii="Times New Roman" w:hAnsi="Times New Roman" w:cs="Times New Roman"/>
    </w:rPr>
  </w:style>
  <w:style w:type="character" w:customStyle="1" w:styleId="WW8Num3z1">
    <w:name w:val="WW8Num3z1"/>
    <w:qFormat/>
    <w:rsid w:val="00906A33"/>
    <w:rPr>
      <w:rFonts w:ascii="Courier New" w:hAnsi="Courier New" w:cs="Courier New"/>
    </w:rPr>
  </w:style>
  <w:style w:type="character" w:customStyle="1" w:styleId="WW8Num3z2">
    <w:name w:val="WW8Num3z2"/>
    <w:qFormat/>
    <w:rsid w:val="00906A33"/>
    <w:rPr>
      <w:rFonts w:ascii="Wingdings" w:hAnsi="Wingdings"/>
    </w:rPr>
  </w:style>
  <w:style w:type="character" w:customStyle="1" w:styleId="WW8Num3z3">
    <w:name w:val="WW8Num3z3"/>
    <w:qFormat/>
    <w:rsid w:val="00906A33"/>
    <w:rPr>
      <w:rFonts w:ascii="Symbol" w:hAnsi="Symbol"/>
    </w:rPr>
  </w:style>
  <w:style w:type="character" w:customStyle="1" w:styleId="WW8Num5z1">
    <w:name w:val="WW8Num5z1"/>
    <w:qFormat/>
    <w:rsid w:val="00906A33"/>
    <w:rPr>
      <w:rFonts w:ascii="Courier New" w:hAnsi="Courier New" w:cs="Courier New"/>
    </w:rPr>
  </w:style>
  <w:style w:type="character" w:customStyle="1" w:styleId="WW8Num5z2">
    <w:name w:val="WW8Num5z2"/>
    <w:qFormat/>
    <w:rsid w:val="00906A33"/>
    <w:rPr>
      <w:rFonts w:ascii="Wingdings" w:hAnsi="Wingdings"/>
    </w:rPr>
  </w:style>
  <w:style w:type="character" w:customStyle="1" w:styleId="WW8Num5z3">
    <w:name w:val="WW8Num5z3"/>
    <w:qFormat/>
    <w:rsid w:val="00906A33"/>
    <w:rPr>
      <w:rFonts w:ascii="Symbol" w:hAnsi="Symbol"/>
    </w:rPr>
  </w:style>
  <w:style w:type="character" w:customStyle="1" w:styleId="WW8Num6z1">
    <w:name w:val="WW8Num6z1"/>
    <w:qFormat/>
    <w:rsid w:val="00906A33"/>
    <w:rPr>
      <w:rFonts w:ascii="Courier New" w:hAnsi="Courier New" w:cs="Courier New"/>
    </w:rPr>
  </w:style>
  <w:style w:type="character" w:customStyle="1" w:styleId="WW8Num6z2">
    <w:name w:val="WW8Num6z2"/>
    <w:qFormat/>
    <w:rsid w:val="00906A33"/>
    <w:rPr>
      <w:rFonts w:ascii="Wingdings" w:hAnsi="Wingdings"/>
    </w:rPr>
  </w:style>
  <w:style w:type="character" w:customStyle="1" w:styleId="WW8Num6z3">
    <w:name w:val="WW8Num6z3"/>
    <w:qFormat/>
    <w:rsid w:val="00906A33"/>
    <w:rPr>
      <w:rFonts w:ascii="Symbol" w:hAnsi="Symbol"/>
    </w:rPr>
  </w:style>
  <w:style w:type="character" w:customStyle="1" w:styleId="WW8Num7z1">
    <w:name w:val="WW8Num7z1"/>
    <w:qFormat/>
    <w:rsid w:val="00906A33"/>
    <w:rPr>
      <w:rFonts w:ascii="Courier New" w:hAnsi="Courier New" w:cs="Courier New"/>
    </w:rPr>
  </w:style>
  <w:style w:type="character" w:customStyle="1" w:styleId="WW8Num7z2">
    <w:name w:val="WW8Num7z2"/>
    <w:qFormat/>
    <w:rsid w:val="00906A33"/>
    <w:rPr>
      <w:rFonts w:ascii="Wingdings" w:hAnsi="Wingdings"/>
    </w:rPr>
  </w:style>
  <w:style w:type="character" w:customStyle="1" w:styleId="WW8Num7z3">
    <w:name w:val="WW8Num7z3"/>
    <w:qFormat/>
    <w:rsid w:val="00906A33"/>
    <w:rPr>
      <w:rFonts w:ascii="Symbol" w:hAnsi="Symbol"/>
    </w:rPr>
  </w:style>
  <w:style w:type="character" w:customStyle="1" w:styleId="WW8Num10z0">
    <w:name w:val="WW8Num10z0"/>
    <w:qFormat/>
    <w:rsid w:val="00906A33"/>
    <w:rPr>
      <w:rFonts w:ascii="Symbol" w:hAnsi="Symbol"/>
    </w:rPr>
  </w:style>
  <w:style w:type="character" w:customStyle="1" w:styleId="WW8Num10z1">
    <w:name w:val="WW8Num10z1"/>
    <w:qFormat/>
    <w:rsid w:val="00906A33"/>
    <w:rPr>
      <w:rFonts w:ascii="Courier New" w:hAnsi="Courier New" w:cs="Courier New"/>
    </w:rPr>
  </w:style>
  <w:style w:type="character" w:customStyle="1" w:styleId="WW8Num10z2">
    <w:name w:val="WW8Num10z2"/>
    <w:qFormat/>
    <w:rsid w:val="00906A33"/>
    <w:rPr>
      <w:rFonts w:ascii="Wingdings" w:hAnsi="Wingdings"/>
    </w:rPr>
  </w:style>
  <w:style w:type="character" w:customStyle="1" w:styleId="WW8Num11z0">
    <w:name w:val="WW8Num11z0"/>
    <w:qFormat/>
    <w:rsid w:val="00906A33"/>
    <w:rPr>
      <w:rFonts w:ascii="Symbol" w:hAnsi="Symbol"/>
    </w:rPr>
  </w:style>
  <w:style w:type="character" w:customStyle="1" w:styleId="WW8Num12z0">
    <w:name w:val="WW8Num12z0"/>
    <w:qFormat/>
    <w:rsid w:val="00906A33"/>
    <w:rPr>
      <w:rFonts w:ascii="Symbol" w:hAnsi="Symbol"/>
    </w:rPr>
  </w:style>
  <w:style w:type="character" w:customStyle="1" w:styleId="WW8Num12z1">
    <w:name w:val="WW8Num12z1"/>
    <w:qFormat/>
    <w:rsid w:val="00906A33"/>
    <w:rPr>
      <w:rFonts w:ascii="Courier New" w:hAnsi="Courier New" w:cs="Courier New"/>
    </w:rPr>
  </w:style>
  <w:style w:type="character" w:customStyle="1" w:styleId="WW8Num12z2">
    <w:name w:val="WW8Num12z2"/>
    <w:qFormat/>
    <w:rsid w:val="00906A33"/>
    <w:rPr>
      <w:rFonts w:ascii="Wingdings" w:hAnsi="Wingdings"/>
    </w:rPr>
  </w:style>
  <w:style w:type="character" w:customStyle="1" w:styleId="FootnoteCharacters">
    <w:name w:val="Footnote Characters"/>
    <w:uiPriority w:val="99"/>
    <w:qFormat/>
    <w:rsid w:val="00906A33"/>
    <w:rPr>
      <w:vertAlign w:val="superscript"/>
    </w:rPr>
  </w:style>
  <w:style w:type="character" w:styleId="PageNumber">
    <w:name w:val="page number"/>
    <w:basedOn w:val="DefaultParagraphFont"/>
    <w:qFormat/>
    <w:rsid w:val="00906A33"/>
  </w:style>
  <w:style w:type="character" w:customStyle="1" w:styleId="InternetLink">
    <w:name w:val="Internet Link"/>
    <w:uiPriority w:val="99"/>
    <w:rsid w:val="00906A33"/>
    <w:rPr>
      <w:color w:val="0000FF"/>
      <w:u w:val="single"/>
    </w:rPr>
  </w:style>
  <w:style w:type="character" w:styleId="CommentReference">
    <w:name w:val="annotation reference"/>
    <w:qFormat/>
    <w:rsid w:val="00906A33"/>
    <w:rPr>
      <w:sz w:val="16"/>
      <w:szCs w:val="16"/>
    </w:rPr>
  </w:style>
  <w:style w:type="character" w:customStyle="1" w:styleId="CommentTextChar">
    <w:name w:val="Comment Text Char"/>
    <w:qFormat/>
    <w:rsid w:val="00906A33"/>
    <w:rPr>
      <w:lang w:val="en-GB"/>
    </w:rPr>
  </w:style>
  <w:style w:type="character" w:customStyle="1" w:styleId="CommentSubjectChar">
    <w:name w:val="Comment Subject Char"/>
    <w:qFormat/>
    <w:rsid w:val="00906A33"/>
    <w:rPr>
      <w:b/>
      <w:bCs/>
      <w:lang w:val="en-GB"/>
    </w:rPr>
  </w:style>
  <w:style w:type="character" w:customStyle="1" w:styleId="EndnoteTextChar">
    <w:name w:val="Endnote Text Char"/>
    <w:qFormat/>
    <w:rsid w:val="00906A33"/>
    <w:rPr>
      <w:lang w:val="en-GB"/>
    </w:rPr>
  </w:style>
  <w:style w:type="character" w:customStyle="1" w:styleId="EndnoteCharacters">
    <w:name w:val="Endnote Characters"/>
    <w:qFormat/>
    <w:rsid w:val="00906A33"/>
    <w:rPr>
      <w:vertAlign w:val="superscript"/>
    </w:rPr>
  </w:style>
  <w:style w:type="character" w:customStyle="1" w:styleId="FootnoteAnchor">
    <w:name w:val="Footnote Anchor"/>
    <w:rsid w:val="006F7CF6"/>
    <w:rPr>
      <w:vertAlign w:val="superscript"/>
    </w:rPr>
  </w:style>
  <w:style w:type="character" w:customStyle="1" w:styleId="EndnoteAnchor">
    <w:name w:val="Endnote Anchor"/>
    <w:rsid w:val="006F7CF6"/>
    <w:rPr>
      <w:vertAlign w:val="superscript"/>
    </w:rPr>
  </w:style>
  <w:style w:type="character" w:customStyle="1" w:styleId="NumberingSymbols">
    <w:name w:val="Numbering Symbols"/>
    <w:qFormat/>
    <w:rsid w:val="00906A33"/>
  </w:style>
  <w:style w:type="character" w:customStyle="1" w:styleId="FootnoteTextChar">
    <w:name w:val="Footnote Text Char"/>
    <w:link w:val="FootnoteText"/>
    <w:uiPriority w:val="99"/>
    <w:qFormat/>
    <w:rsid w:val="00E94412"/>
    <w:rPr>
      <w:lang w:val="en-GB" w:eastAsia="ar-SA"/>
    </w:rPr>
  </w:style>
  <w:style w:type="character" w:customStyle="1" w:styleId="Heading4Char">
    <w:name w:val="Heading 4 Char"/>
    <w:link w:val="Heading4"/>
    <w:uiPriority w:val="9"/>
    <w:semiHidden/>
    <w:qFormat/>
    <w:rsid w:val="00573EA2"/>
    <w:rPr>
      <w:rFonts w:ascii="Calibri" w:eastAsia="Times New Roman" w:hAnsi="Calibri" w:cs="Times New Roman"/>
      <w:b/>
      <w:bCs/>
      <w:sz w:val="28"/>
      <w:szCs w:val="28"/>
      <w:lang w:val="en-GB" w:eastAsia="ar-SA"/>
    </w:rPr>
  </w:style>
  <w:style w:type="character" w:customStyle="1" w:styleId="FooterChar">
    <w:name w:val="Footer Char"/>
    <w:link w:val="Footer"/>
    <w:uiPriority w:val="99"/>
    <w:qFormat/>
    <w:rsid w:val="006A6A14"/>
    <w:rPr>
      <w:sz w:val="24"/>
      <w:szCs w:val="24"/>
      <w:lang w:val="en-GB" w:eastAsia="ar-SA"/>
    </w:rPr>
  </w:style>
  <w:style w:type="character" w:customStyle="1" w:styleId="ListParagraphChar">
    <w:name w:val="List Paragraph Char"/>
    <w:link w:val="ListParagraph"/>
    <w:uiPriority w:val="34"/>
    <w:qFormat/>
    <w:locked/>
    <w:rsid w:val="003B2B72"/>
    <w:rPr>
      <w:rFonts w:ascii="Calibri" w:eastAsia="Calibri" w:hAnsi="Calibri"/>
      <w:sz w:val="22"/>
      <w:szCs w:val="22"/>
      <w:lang w:val="mk-MK"/>
    </w:rPr>
  </w:style>
  <w:style w:type="character" w:customStyle="1" w:styleId="NoSpacingChar">
    <w:name w:val="No Spacing Char"/>
    <w:link w:val="NoSpacing"/>
    <w:uiPriority w:val="1"/>
    <w:qFormat/>
    <w:rsid w:val="001A1525"/>
    <w:rPr>
      <w:sz w:val="24"/>
      <w:szCs w:val="24"/>
      <w:lang w:val="en-GB" w:eastAsia="ar-SA" w:bidi="ar-SA"/>
    </w:rPr>
  </w:style>
  <w:style w:type="character" w:customStyle="1" w:styleId="HTMLPreformattedChar">
    <w:name w:val="HTML Preformatted Char"/>
    <w:link w:val="HTMLPreformatted"/>
    <w:uiPriority w:val="99"/>
    <w:semiHidden/>
    <w:qFormat/>
    <w:rsid w:val="008F7213"/>
    <w:rPr>
      <w:rFonts w:ascii="Courier New" w:hAnsi="Courier New" w:cs="Courier New"/>
    </w:rPr>
  </w:style>
  <w:style w:type="character" w:customStyle="1" w:styleId="Char">
    <w:name w:val="Точка со број Char"/>
    <w:link w:val="a"/>
    <w:qFormat/>
    <w:rsid w:val="00BB304F"/>
    <w:rPr>
      <w:rFonts w:ascii="StobiSerif Regular" w:hAnsi="StobiSerif Regular"/>
      <w:sz w:val="22"/>
      <w:szCs w:val="22"/>
      <w:lang w:val="sl-SI" w:eastAsia="sl-SI"/>
    </w:rPr>
  </w:style>
  <w:style w:type="character" w:customStyle="1" w:styleId="HeaderChar">
    <w:name w:val="Header Char"/>
    <w:basedOn w:val="DefaultParagraphFont"/>
    <w:link w:val="Header"/>
    <w:uiPriority w:val="99"/>
    <w:qFormat/>
    <w:rsid w:val="0001639D"/>
    <w:rPr>
      <w:sz w:val="24"/>
      <w:szCs w:val="24"/>
      <w:lang w:val="en-GB" w:eastAsia="ar-SA"/>
    </w:rPr>
  </w:style>
  <w:style w:type="character" w:styleId="Emphasis">
    <w:name w:val="Emphasis"/>
    <w:uiPriority w:val="20"/>
    <w:qFormat/>
    <w:rsid w:val="0001639D"/>
    <w:rPr>
      <w:i/>
      <w:iCs/>
    </w:rPr>
  </w:style>
  <w:style w:type="character" w:customStyle="1" w:styleId="BodyTextIndent3Char">
    <w:name w:val="Body Text Indent 3 Char"/>
    <w:basedOn w:val="DefaultParagraphFont"/>
    <w:link w:val="BodyTextIndent3"/>
    <w:uiPriority w:val="99"/>
    <w:semiHidden/>
    <w:qFormat/>
    <w:rsid w:val="00904C32"/>
    <w:rPr>
      <w:sz w:val="16"/>
      <w:szCs w:val="16"/>
      <w:lang w:val="en-GB" w:eastAsia="ar-SA"/>
    </w:rPr>
  </w:style>
  <w:style w:type="character" w:customStyle="1" w:styleId="ListLabel1">
    <w:name w:val="ListLabel 1"/>
    <w:qFormat/>
    <w:rsid w:val="006F7CF6"/>
    <w:rPr>
      <w:rFonts w:ascii="Arial Narrow" w:hAnsi="Arial Narrow" w:cs="Times New Roman"/>
      <w:color w:val="000000"/>
      <w:sz w:val="22"/>
    </w:rPr>
  </w:style>
  <w:style w:type="character" w:customStyle="1" w:styleId="ListLabel2">
    <w:name w:val="ListLabel 2"/>
    <w:qFormat/>
    <w:rsid w:val="006F7CF6"/>
    <w:rPr>
      <w:rFonts w:ascii="Arial Narrow" w:hAnsi="Arial Narrow" w:cs="Times New Roman"/>
      <w:b/>
      <w:sz w:val="22"/>
    </w:rPr>
  </w:style>
  <w:style w:type="character" w:customStyle="1" w:styleId="ListLabel3">
    <w:name w:val="ListLabel 3"/>
    <w:qFormat/>
    <w:rsid w:val="006F7CF6"/>
    <w:rPr>
      <w:rFonts w:ascii="Arial Narrow" w:hAnsi="Arial Narrow" w:cs="Times New Roman"/>
      <w:sz w:val="22"/>
    </w:rPr>
  </w:style>
  <w:style w:type="character" w:customStyle="1" w:styleId="ListLabel4">
    <w:name w:val="ListLabel 4"/>
    <w:qFormat/>
    <w:rsid w:val="006F7CF6"/>
    <w:rPr>
      <w:rFonts w:ascii="Arial Narrow" w:hAnsi="Arial Narrow" w:cs="Times New Roman"/>
      <w:sz w:val="22"/>
    </w:rPr>
  </w:style>
  <w:style w:type="character" w:customStyle="1" w:styleId="ListLabel5">
    <w:name w:val="ListLabel 5"/>
    <w:qFormat/>
    <w:rsid w:val="006F7CF6"/>
    <w:rPr>
      <w:rFonts w:ascii="Arial Narrow" w:hAnsi="Arial Narrow" w:cs="Times New Roman"/>
      <w:color w:val="000000"/>
      <w:sz w:val="22"/>
    </w:rPr>
  </w:style>
  <w:style w:type="character" w:customStyle="1" w:styleId="ListLabel6">
    <w:name w:val="ListLabel 6"/>
    <w:qFormat/>
    <w:rsid w:val="006F7CF6"/>
    <w:rPr>
      <w:rFonts w:cs="Courier New"/>
    </w:rPr>
  </w:style>
  <w:style w:type="character" w:customStyle="1" w:styleId="ListLabel7">
    <w:name w:val="ListLabel 7"/>
    <w:qFormat/>
    <w:rsid w:val="006F7CF6"/>
    <w:rPr>
      <w:rFonts w:cs="Courier New"/>
    </w:rPr>
  </w:style>
  <w:style w:type="character" w:customStyle="1" w:styleId="ListLabel8">
    <w:name w:val="ListLabel 8"/>
    <w:qFormat/>
    <w:rsid w:val="006F7CF6"/>
    <w:rPr>
      <w:rFonts w:cs="Courier New"/>
    </w:rPr>
  </w:style>
  <w:style w:type="character" w:customStyle="1" w:styleId="ListLabel9">
    <w:name w:val="ListLabel 9"/>
    <w:qFormat/>
    <w:rsid w:val="006F7CF6"/>
    <w:rPr>
      <w:rFonts w:ascii="Arial Narrow" w:hAnsi="Arial Narrow" w:cs="Times New Roman"/>
      <w:color w:val="000000"/>
      <w:sz w:val="22"/>
    </w:rPr>
  </w:style>
  <w:style w:type="character" w:customStyle="1" w:styleId="ListLabel10">
    <w:name w:val="ListLabel 10"/>
    <w:qFormat/>
    <w:rsid w:val="006F7CF6"/>
    <w:rPr>
      <w:rFonts w:cs="Courier New"/>
    </w:rPr>
  </w:style>
  <w:style w:type="character" w:customStyle="1" w:styleId="ListLabel11">
    <w:name w:val="ListLabel 11"/>
    <w:qFormat/>
    <w:rsid w:val="006F7CF6"/>
    <w:rPr>
      <w:rFonts w:cs="Courier New"/>
    </w:rPr>
  </w:style>
  <w:style w:type="character" w:customStyle="1" w:styleId="ListLabel12">
    <w:name w:val="ListLabel 12"/>
    <w:qFormat/>
    <w:rsid w:val="006F7CF6"/>
    <w:rPr>
      <w:rFonts w:cs="Courier New"/>
    </w:rPr>
  </w:style>
  <w:style w:type="character" w:customStyle="1" w:styleId="ListLabel13">
    <w:name w:val="ListLabel 13"/>
    <w:qFormat/>
    <w:rsid w:val="006F7CF6"/>
    <w:rPr>
      <w:rFonts w:ascii="Arial Narrow" w:hAnsi="Arial Narrow" w:cs="Times New Roman"/>
      <w:color w:val="000000"/>
      <w:sz w:val="22"/>
    </w:rPr>
  </w:style>
  <w:style w:type="character" w:customStyle="1" w:styleId="ListLabel14">
    <w:name w:val="ListLabel 14"/>
    <w:qFormat/>
    <w:rsid w:val="006F7CF6"/>
    <w:rPr>
      <w:rFonts w:cs="Courier New"/>
    </w:rPr>
  </w:style>
  <w:style w:type="character" w:customStyle="1" w:styleId="ListLabel15">
    <w:name w:val="ListLabel 15"/>
    <w:qFormat/>
    <w:rsid w:val="006F7CF6"/>
    <w:rPr>
      <w:rFonts w:cs="Courier New"/>
    </w:rPr>
  </w:style>
  <w:style w:type="character" w:customStyle="1" w:styleId="ListLabel16">
    <w:name w:val="ListLabel 16"/>
    <w:qFormat/>
    <w:rsid w:val="006F7CF6"/>
    <w:rPr>
      <w:rFonts w:cs="Courier New"/>
    </w:rPr>
  </w:style>
  <w:style w:type="character" w:customStyle="1" w:styleId="ListLabel17">
    <w:name w:val="ListLabel 17"/>
    <w:qFormat/>
    <w:rsid w:val="006F7CF6"/>
    <w:rPr>
      <w:rFonts w:ascii="Arial Narrow" w:hAnsi="Arial Narrow" w:cs="Times New Roman"/>
      <w:color w:val="000000"/>
      <w:sz w:val="22"/>
    </w:rPr>
  </w:style>
  <w:style w:type="character" w:customStyle="1" w:styleId="ListLabel18">
    <w:name w:val="ListLabel 18"/>
    <w:qFormat/>
    <w:rsid w:val="006F7CF6"/>
    <w:rPr>
      <w:rFonts w:cs="Courier New"/>
    </w:rPr>
  </w:style>
  <w:style w:type="character" w:customStyle="1" w:styleId="ListLabel19">
    <w:name w:val="ListLabel 19"/>
    <w:qFormat/>
    <w:rsid w:val="006F7CF6"/>
    <w:rPr>
      <w:rFonts w:cs="Courier New"/>
    </w:rPr>
  </w:style>
  <w:style w:type="character" w:customStyle="1" w:styleId="ListLabel20">
    <w:name w:val="ListLabel 20"/>
    <w:qFormat/>
    <w:rsid w:val="006F7CF6"/>
    <w:rPr>
      <w:rFonts w:cs="Courier New"/>
    </w:rPr>
  </w:style>
  <w:style w:type="character" w:customStyle="1" w:styleId="ListLabel21">
    <w:name w:val="ListLabel 21"/>
    <w:qFormat/>
    <w:rsid w:val="006F7CF6"/>
    <w:rPr>
      <w:rFonts w:ascii="Arial Narrow" w:hAnsi="Arial Narrow" w:cs="Times New Roman"/>
      <w:color w:val="000000"/>
      <w:sz w:val="22"/>
    </w:rPr>
  </w:style>
  <w:style w:type="character" w:customStyle="1" w:styleId="ListLabel22">
    <w:name w:val="ListLabel 22"/>
    <w:qFormat/>
    <w:rsid w:val="006F7CF6"/>
    <w:rPr>
      <w:rFonts w:ascii="Arial Narrow" w:hAnsi="Arial Narrow" w:cs="Times New Roman"/>
      <w:color w:val="000000"/>
      <w:sz w:val="22"/>
    </w:rPr>
  </w:style>
  <w:style w:type="character" w:customStyle="1" w:styleId="ListLabel23">
    <w:name w:val="ListLabel 23"/>
    <w:qFormat/>
    <w:rsid w:val="006F7CF6"/>
    <w:rPr>
      <w:rFonts w:cs="Courier New"/>
      <w:color w:val="000000"/>
    </w:rPr>
  </w:style>
  <w:style w:type="character" w:customStyle="1" w:styleId="ListLabel24">
    <w:name w:val="ListLabel 24"/>
    <w:qFormat/>
    <w:rsid w:val="006F7CF6"/>
    <w:rPr>
      <w:rFonts w:cs="Courier New"/>
    </w:rPr>
  </w:style>
  <w:style w:type="character" w:customStyle="1" w:styleId="ListLabel25">
    <w:name w:val="ListLabel 25"/>
    <w:qFormat/>
    <w:rsid w:val="006F7CF6"/>
    <w:rPr>
      <w:rFonts w:cs="Courier New"/>
    </w:rPr>
  </w:style>
  <w:style w:type="character" w:customStyle="1" w:styleId="ListLabel26">
    <w:name w:val="ListLabel 26"/>
    <w:qFormat/>
    <w:rsid w:val="006F7CF6"/>
    <w:rPr>
      <w:rFonts w:ascii="Arial Narrow" w:hAnsi="Arial Narrow" w:cs="Times New Roman"/>
      <w:sz w:val="22"/>
    </w:rPr>
  </w:style>
  <w:style w:type="character" w:customStyle="1" w:styleId="ListLabel27">
    <w:name w:val="ListLabel 27"/>
    <w:qFormat/>
    <w:rsid w:val="006F7CF6"/>
    <w:rPr>
      <w:rFonts w:cs="Courier New"/>
    </w:rPr>
  </w:style>
  <w:style w:type="character" w:customStyle="1" w:styleId="ListLabel28">
    <w:name w:val="ListLabel 28"/>
    <w:qFormat/>
    <w:rsid w:val="006F7CF6"/>
    <w:rPr>
      <w:rFonts w:cs="Courier New"/>
    </w:rPr>
  </w:style>
  <w:style w:type="character" w:customStyle="1" w:styleId="ListLabel29">
    <w:name w:val="ListLabel 29"/>
    <w:qFormat/>
    <w:rsid w:val="006F7CF6"/>
    <w:rPr>
      <w:rFonts w:cs="Courier New"/>
    </w:rPr>
  </w:style>
  <w:style w:type="character" w:customStyle="1" w:styleId="ListLabel30">
    <w:name w:val="ListLabel 30"/>
    <w:qFormat/>
    <w:rsid w:val="006F7CF6"/>
    <w:rPr>
      <w:rFonts w:ascii="Arial Narrow" w:hAnsi="Arial Narrow" w:cs="Times New Roman"/>
      <w:sz w:val="22"/>
    </w:rPr>
  </w:style>
  <w:style w:type="character" w:customStyle="1" w:styleId="ListLabel31">
    <w:name w:val="ListLabel 31"/>
    <w:qFormat/>
    <w:rsid w:val="006F7CF6"/>
    <w:rPr>
      <w:rFonts w:cs="Courier New"/>
    </w:rPr>
  </w:style>
  <w:style w:type="character" w:customStyle="1" w:styleId="ListLabel32">
    <w:name w:val="ListLabel 32"/>
    <w:qFormat/>
    <w:rsid w:val="006F7CF6"/>
    <w:rPr>
      <w:rFonts w:cs="Courier New"/>
    </w:rPr>
  </w:style>
  <w:style w:type="character" w:customStyle="1" w:styleId="ListLabel33">
    <w:name w:val="ListLabel 33"/>
    <w:qFormat/>
    <w:rsid w:val="006F7CF6"/>
    <w:rPr>
      <w:rFonts w:cs="Courier New"/>
    </w:rPr>
  </w:style>
  <w:style w:type="character" w:customStyle="1" w:styleId="ListLabel34">
    <w:name w:val="ListLabel 34"/>
    <w:qFormat/>
    <w:rsid w:val="006F7CF6"/>
    <w:rPr>
      <w:rFonts w:eastAsia="Times New Roman" w:cs="Times New Roman"/>
      <w:b w:val="0"/>
      <w:bCs w:val="0"/>
      <w:i w:val="0"/>
      <w:iCs w:val="0"/>
      <w:caps w:val="0"/>
      <w:smallCaps w:val="0"/>
      <w:strike w:val="0"/>
      <w:dstrike w:val="0"/>
      <w:vanish w:val="0"/>
      <w:spacing w:val="0"/>
      <w:kern w:val="0"/>
      <w:position w:val="0"/>
      <w:sz w:val="24"/>
      <w:u w:val="none"/>
      <w:vertAlign w:val="baseline"/>
      <w:em w:val="none"/>
    </w:rPr>
  </w:style>
  <w:style w:type="character" w:customStyle="1" w:styleId="ListLabel35">
    <w:name w:val="ListLabel 35"/>
    <w:qFormat/>
    <w:rsid w:val="006F7CF6"/>
    <w:rPr>
      <w:rFonts w:cs="Times New Roman"/>
      <w:b w:val="0"/>
      <w:bCs w:val="0"/>
      <w:i w:val="0"/>
      <w:iCs w:val="0"/>
      <w:caps w:val="0"/>
      <w:smallCaps w:val="0"/>
      <w:strike w:val="0"/>
      <w:dstrike w:val="0"/>
      <w:vanish w:val="0"/>
      <w:spacing w:val="0"/>
      <w:kern w:val="0"/>
      <w:position w:val="0"/>
      <w:sz w:val="24"/>
      <w:u w:val="none"/>
      <w:vertAlign w:val="baseline"/>
      <w:em w:val="none"/>
    </w:rPr>
  </w:style>
  <w:style w:type="character" w:customStyle="1" w:styleId="ListLabel36">
    <w:name w:val="ListLabel 36"/>
    <w:qFormat/>
    <w:rsid w:val="006F7CF6"/>
    <w:rPr>
      <w:rFonts w:cs="Times New Roman"/>
      <w:b w:val="0"/>
      <w:bCs w:val="0"/>
      <w:i w:val="0"/>
      <w:iCs w:val="0"/>
      <w:caps w:val="0"/>
      <w:smallCaps w:val="0"/>
      <w:strike w:val="0"/>
      <w:dstrike w:val="0"/>
      <w:vanish w:val="0"/>
      <w:spacing w:val="-20"/>
      <w:kern w:val="0"/>
      <w:position w:val="0"/>
      <w:sz w:val="24"/>
      <w:u w:val="none"/>
      <w:vertAlign w:val="baseline"/>
      <w:em w:val="none"/>
    </w:rPr>
  </w:style>
  <w:style w:type="character" w:customStyle="1" w:styleId="ListLabel37">
    <w:name w:val="ListLabel 37"/>
    <w:qFormat/>
    <w:rsid w:val="006F7CF6"/>
    <w:rPr>
      <w:rFonts w:ascii="Arial Narrow" w:eastAsia="Times New Roman" w:hAnsi="Arial Narrow" w:cs="Times New Roman"/>
      <w:sz w:val="22"/>
    </w:rPr>
  </w:style>
  <w:style w:type="character" w:customStyle="1" w:styleId="ListLabel38">
    <w:name w:val="ListLabel 38"/>
    <w:qFormat/>
    <w:rsid w:val="006F7CF6"/>
    <w:rPr>
      <w:rFonts w:cs="Courier New"/>
    </w:rPr>
  </w:style>
  <w:style w:type="character" w:customStyle="1" w:styleId="ListLabel39">
    <w:name w:val="ListLabel 39"/>
    <w:qFormat/>
    <w:rsid w:val="006F7CF6"/>
    <w:rPr>
      <w:rFonts w:cs="Courier New"/>
    </w:rPr>
  </w:style>
  <w:style w:type="character" w:customStyle="1" w:styleId="ListLabel40">
    <w:name w:val="ListLabel 40"/>
    <w:qFormat/>
    <w:rsid w:val="006F7CF6"/>
    <w:rPr>
      <w:rFonts w:cs="Courier New"/>
    </w:rPr>
  </w:style>
  <w:style w:type="character" w:customStyle="1" w:styleId="ListLabel41">
    <w:name w:val="ListLabel 41"/>
    <w:qFormat/>
    <w:rsid w:val="006F7CF6"/>
    <w:rPr>
      <w:rFonts w:ascii="Arial Narrow" w:hAnsi="Arial Narrow" w:cs="Times New Roman"/>
      <w:color w:val="000000"/>
      <w:sz w:val="22"/>
    </w:rPr>
  </w:style>
  <w:style w:type="character" w:customStyle="1" w:styleId="ListLabel42">
    <w:name w:val="ListLabel 42"/>
    <w:qFormat/>
    <w:rsid w:val="006F7CF6"/>
    <w:rPr>
      <w:rFonts w:ascii="Arial" w:eastAsia="Times New Roman" w:hAnsi="Arial" w:cs="Times New Roman"/>
      <w:b/>
      <w:sz w:val="22"/>
    </w:rPr>
  </w:style>
  <w:style w:type="character" w:customStyle="1" w:styleId="ListLabel43">
    <w:name w:val="ListLabel 43"/>
    <w:qFormat/>
    <w:rsid w:val="006F7CF6"/>
    <w:rPr>
      <w:rFonts w:cs="Courier New"/>
    </w:rPr>
  </w:style>
  <w:style w:type="character" w:customStyle="1" w:styleId="ListLabel44">
    <w:name w:val="ListLabel 44"/>
    <w:qFormat/>
    <w:rsid w:val="006F7CF6"/>
    <w:rPr>
      <w:rFonts w:cs="Courier New"/>
    </w:rPr>
  </w:style>
  <w:style w:type="character" w:customStyle="1" w:styleId="ListLabel45">
    <w:name w:val="ListLabel 45"/>
    <w:qFormat/>
    <w:rsid w:val="006F7CF6"/>
    <w:rPr>
      <w:rFonts w:cs="Courier New"/>
    </w:rPr>
  </w:style>
  <w:style w:type="character" w:customStyle="1" w:styleId="ListLabel46">
    <w:name w:val="ListLabel 46"/>
    <w:qFormat/>
    <w:rsid w:val="006F7CF6"/>
    <w:rPr>
      <w:rFonts w:ascii="Arial Narrow" w:hAnsi="Arial Narrow" w:cs="Calibri"/>
      <w:sz w:val="22"/>
      <w:szCs w:val="22"/>
      <w:lang w:val="mk-MK"/>
    </w:rPr>
  </w:style>
  <w:style w:type="character" w:customStyle="1" w:styleId="IndexLink">
    <w:name w:val="Index Link"/>
    <w:qFormat/>
    <w:rsid w:val="006F7CF6"/>
  </w:style>
  <w:style w:type="character" w:customStyle="1" w:styleId="ListLabel47">
    <w:name w:val="ListLabel 47"/>
    <w:qFormat/>
    <w:rsid w:val="006F7CF6"/>
    <w:rPr>
      <w:rFonts w:ascii="Arial Narrow" w:hAnsi="Arial Narrow" w:cs="Times New Roman"/>
      <w:color w:val="000000"/>
      <w:sz w:val="22"/>
    </w:rPr>
  </w:style>
  <w:style w:type="character" w:customStyle="1" w:styleId="ListLabel48">
    <w:name w:val="ListLabel 48"/>
    <w:qFormat/>
    <w:rsid w:val="006F7CF6"/>
    <w:rPr>
      <w:rFonts w:ascii="Arial Narrow" w:hAnsi="Arial Narrow" w:cs="Times New Roman"/>
      <w:b/>
      <w:sz w:val="22"/>
    </w:rPr>
  </w:style>
  <w:style w:type="character" w:customStyle="1" w:styleId="ListLabel49">
    <w:name w:val="ListLabel 49"/>
    <w:qFormat/>
    <w:rsid w:val="006F7CF6"/>
    <w:rPr>
      <w:rFonts w:ascii="Arial Narrow" w:hAnsi="Arial Narrow" w:cs="Times New Roman"/>
      <w:sz w:val="22"/>
    </w:rPr>
  </w:style>
  <w:style w:type="character" w:customStyle="1" w:styleId="ListLabel50">
    <w:name w:val="ListLabel 50"/>
    <w:qFormat/>
    <w:rsid w:val="006F7CF6"/>
    <w:rPr>
      <w:rFonts w:ascii="Arial Narrow" w:hAnsi="Arial Narrow" w:cs="Times New Roman"/>
      <w:sz w:val="22"/>
    </w:rPr>
  </w:style>
  <w:style w:type="character" w:customStyle="1" w:styleId="ListLabel51">
    <w:name w:val="ListLabel 51"/>
    <w:qFormat/>
    <w:rsid w:val="006F7CF6"/>
    <w:rPr>
      <w:rFonts w:ascii="Arial Narrow" w:hAnsi="Arial Narrow" w:cs="Times New Roman"/>
      <w:color w:val="000000"/>
      <w:sz w:val="22"/>
    </w:rPr>
  </w:style>
  <w:style w:type="character" w:customStyle="1" w:styleId="ListLabel52">
    <w:name w:val="ListLabel 52"/>
    <w:qFormat/>
    <w:rsid w:val="006F7CF6"/>
    <w:rPr>
      <w:rFonts w:cs="Courier New"/>
    </w:rPr>
  </w:style>
  <w:style w:type="character" w:customStyle="1" w:styleId="ListLabel53">
    <w:name w:val="ListLabel 53"/>
    <w:qFormat/>
    <w:rsid w:val="006F7CF6"/>
    <w:rPr>
      <w:rFonts w:cs="Wingdings"/>
    </w:rPr>
  </w:style>
  <w:style w:type="character" w:customStyle="1" w:styleId="ListLabel54">
    <w:name w:val="ListLabel 54"/>
    <w:qFormat/>
    <w:rsid w:val="006F7CF6"/>
    <w:rPr>
      <w:rFonts w:cs="Symbol"/>
    </w:rPr>
  </w:style>
  <w:style w:type="character" w:customStyle="1" w:styleId="ListLabel55">
    <w:name w:val="ListLabel 55"/>
    <w:qFormat/>
    <w:rsid w:val="006F7CF6"/>
    <w:rPr>
      <w:rFonts w:cs="Courier New"/>
    </w:rPr>
  </w:style>
  <w:style w:type="character" w:customStyle="1" w:styleId="ListLabel56">
    <w:name w:val="ListLabel 56"/>
    <w:qFormat/>
    <w:rsid w:val="006F7CF6"/>
    <w:rPr>
      <w:rFonts w:cs="Wingdings"/>
    </w:rPr>
  </w:style>
  <w:style w:type="character" w:customStyle="1" w:styleId="ListLabel57">
    <w:name w:val="ListLabel 57"/>
    <w:qFormat/>
    <w:rsid w:val="006F7CF6"/>
    <w:rPr>
      <w:rFonts w:cs="Symbol"/>
    </w:rPr>
  </w:style>
  <w:style w:type="character" w:customStyle="1" w:styleId="ListLabel58">
    <w:name w:val="ListLabel 58"/>
    <w:qFormat/>
    <w:rsid w:val="006F7CF6"/>
    <w:rPr>
      <w:rFonts w:cs="Courier New"/>
    </w:rPr>
  </w:style>
  <w:style w:type="character" w:customStyle="1" w:styleId="ListLabel59">
    <w:name w:val="ListLabel 59"/>
    <w:qFormat/>
    <w:rsid w:val="006F7CF6"/>
    <w:rPr>
      <w:rFonts w:cs="Wingdings"/>
    </w:rPr>
  </w:style>
  <w:style w:type="character" w:customStyle="1" w:styleId="ListLabel60">
    <w:name w:val="ListLabel 60"/>
    <w:qFormat/>
    <w:rsid w:val="006F7CF6"/>
    <w:rPr>
      <w:rFonts w:ascii="Arial Narrow" w:hAnsi="Arial Narrow" w:cs="Times New Roman"/>
      <w:color w:val="000000"/>
      <w:sz w:val="22"/>
    </w:rPr>
  </w:style>
  <w:style w:type="character" w:customStyle="1" w:styleId="ListLabel61">
    <w:name w:val="ListLabel 61"/>
    <w:qFormat/>
    <w:rsid w:val="006F7CF6"/>
    <w:rPr>
      <w:rFonts w:cs="Courier New"/>
    </w:rPr>
  </w:style>
  <w:style w:type="character" w:customStyle="1" w:styleId="ListLabel62">
    <w:name w:val="ListLabel 62"/>
    <w:qFormat/>
    <w:rsid w:val="006F7CF6"/>
    <w:rPr>
      <w:rFonts w:cs="Wingdings"/>
    </w:rPr>
  </w:style>
  <w:style w:type="character" w:customStyle="1" w:styleId="ListLabel63">
    <w:name w:val="ListLabel 63"/>
    <w:qFormat/>
    <w:rsid w:val="006F7CF6"/>
    <w:rPr>
      <w:rFonts w:cs="Symbol"/>
    </w:rPr>
  </w:style>
  <w:style w:type="character" w:customStyle="1" w:styleId="ListLabel64">
    <w:name w:val="ListLabel 64"/>
    <w:qFormat/>
    <w:rsid w:val="006F7CF6"/>
    <w:rPr>
      <w:rFonts w:cs="Courier New"/>
    </w:rPr>
  </w:style>
  <w:style w:type="character" w:customStyle="1" w:styleId="ListLabel65">
    <w:name w:val="ListLabel 65"/>
    <w:qFormat/>
    <w:rsid w:val="006F7CF6"/>
    <w:rPr>
      <w:rFonts w:cs="Wingdings"/>
    </w:rPr>
  </w:style>
  <w:style w:type="character" w:customStyle="1" w:styleId="ListLabel66">
    <w:name w:val="ListLabel 66"/>
    <w:qFormat/>
    <w:rsid w:val="006F7CF6"/>
    <w:rPr>
      <w:rFonts w:cs="Symbol"/>
    </w:rPr>
  </w:style>
  <w:style w:type="character" w:customStyle="1" w:styleId="ListLabel67">
    <w:name w:val="ListLabel 67"/>
    <w:qFormat/>
    <w:rsid w:val="006F7CF6"/>
    <w:rPr>
      <w:rFonts w:cs="Courier New"/>
    </w:rPr>
  </w:style>
  <w:style w:type="character" w:customStyle="1" w:styleId="ListLabel68">
    <w:name w:val="ListLabel 68"/>
    <w:qFormat/>
    <w:rsid w:val="006F7CF6"/>
    <w:rPr>
      <w:rFonts w:cs="Wingdings"/>
    </w:rPr>
  </w:style>
  <w:style w:type="character" w:customStyle="1" w:styleId="ListLabel69">
    <w:name w:val="ListLabel 69"/>
    <w:qFormat/>
    <w:rsid w:val="006F7CF6"/>
    <w:rPr>
      <w:rFonts w:ascii="Arial Narrow" w:hAnsi="Arial Narrow" w:cs="Times New Roman"/>
      <w:color w:val="000000"/>
      <w:sz w:val="22"/>
    </w:rPr>
  </w:style>
  <w:style w:type="character" w:customStyle="1" w:styleId="ListLabel70">
    <w:name w:val="ListLabel 70"/>
    <w:qFormat/>
    <w:rsid w:val="006F7CF6"/>
    <w:rPr>
      <w:rFonts w:cs="Courier New"/>
    </w:rPr>
  </w:style>
  <w:style w:type="character" w:customStyle="1" w:styleId="ListLabel71">
    <w:name w:val="ListLabel 71"/>
    <w:qFormat/>
    <w:rsid w:val="006F7CF6"/>
    <w:rPr>
      <w:rFonts w:cs="Wingdings"/>
    </w:rPr>
  </w:style>
  <w:style w:type="character" w:customStyle="1" w:styleId="ListLabel72">
    <w:name w:val="ListLabel 72"/>
    <w:qFormat/>
    <w:rsid w:val="006F7CF6"/>
    <w:rPr>
      <w:rFonts w:cs="Symbol"/>
    </w:rPr>
  </w:style>
  <w:style w:type="character" w:customStyle="1" w:styleId="ListLabel73">
    <w:name w:val="ListLabel 73"/>
    <w:qFormat/>
    <w:rsid w:val="006F7CF6"/>
    <w:rPr>
      <w:rFonts w:cs="Courier New"/>
    </w:rPr>
  </w:style>
  <w:style w:type="character" w:customStyle="1" w:styleId="ListLabel74">
    <w:name w:val="ListLabel 74"/>
    <w:qFormat/>
    <w:rsid w:val="006F7CF6"/>
    <w:rPr>
      <w:rFonts w:cs="Wingdings"/>
    </w:rPr>
  </w:style>
  <w:style w:type="character" w:customStyle="1" w:styleId="ListLabel75">
    <w:name w:val="ListLabel 75"/>
    <w:qFormat/>
    <w:rsid w:val="006F7CF6"/>
    <w:rPr>
      <w:rFonts w:cs="Symbol"/>
    </w:rPr>
  </w:style>
  <w:style w:type="character" w:customStyle="1" w:styleId="ListLabel76">
    <w:name w:val="ListLabel 76"/>
    <w:qFormat/>
    <w:rsid w:val="006F7CF6"/>
    <w:rPr>
      <w:rFonts w:cs="Courier New"/>
    </w:rPr>
  </w:style>
  <w:style w:type="character" w:customStyle="1" w:styleId="ListLabel77">
    <w:name w:val="ListLabel 77"/>
    <w:qFormat/>
    <w:rsid w:val="006F7CF6"/>
    <w:rPr>
      <w:rFonts w:cs="Wingdings"/>
    </w:rPr>
  </w:style>
  <w:style w:type="character" w:customStyle="1" w:styleId="ListLabel78">
    <w:name w:val="ListLabel 78"/>
    <w:qFormat/>
    <w:rsid w:val="006F7CF6"/>
    <w:rPr>
      <w:rFonts w:ascii="Arial Narrow" w:hAnsi="Arial Narrow" w:cs="Times New Roman"/>
      <w:color w:val="000000"/>
      <w:sz w:val="22"/>
    </w:rPr>
  </w:style>
  <w:style w:type="character" w:customStyle="1" w:styleId="ListLabel79">
    <w:name w:val="ListLabel 79"/>
    <w:qFormat/>
    <w:rsid w:val="006F7CF6"/>
    <w:rPr>
      <w:rFonts w:cs="Courier New"/>
    </w:rPr>
  </w:style>
  <w:style w:type="character" w:customStyle="1" w:styleId="ListLabel80">
    <w:name w:val="ListLabel 80"/>
    <w:qFormat/>
    <w:rsid w:val="006F7CF6"/>
    <w:rPr>
      <w:rFonts w:cs="Wingdings"/>
    </w:rPr>
  </w:style>
  <w:style w:type="character" w:customStyle="1" w:styleId="ListLabel81">
    <w:name w:val="ListLabel 81"/>
    <w:qFormat/>
    <w:rsid w:val="006F7CF6"/>
    <w:rPr>
      <w:rFonts w:cs="Symbol"/>
    </w:rPr>
  </w:style>
  <w:style w:type="character" w:customStyle="1" w:styleId="ListLabel82">
    <w:name w:val="ListLabel 82"/>
    <w:qFormat/>
    <w:rsid w:val="006F7CF6"/>
    <w:rPr>
      <w:rFonts w:cs="Courier New"/>
    </w:rPr>
  </w:style>
  <w:style w:type="character" w:customStyle="1" w:styleId="ListLabel83">
    <w:name w:val="ListLabel 83"/>
    <w:qFormat/>
    <w:rsid w:val="006F7CF6"/>
    <w:rPr>
      <w:rFonts w:cs="Wingdings"/>
    </w:rPr>
  </w:style>
  <w:style w:type="character" w:customStyle="1" w:styleId="ListLabel84">
    <w:name w:val="ListLabel 84"/>
    <w:qFormat/>
    <w:rsid w:val="006F7CF6"/>
    <w:rPr>
      <w:rFonts w:cs="Symbol"/>
    </w:rPr>
  </w:style>
  <w:style w:type="character" w:customStyle="1" w:styleId="ListLabel85">
    <w:name w:val="ListLabel 85"/>
    <w:qFormat/>
    <w:rsid w:val="006F7CF6"/>
    <w:rPr>
      <w:rFonts w:cs="Courier New"/>
    </w:rPr>
  </w:style>
  <w:style w:type="character" w:customStyle="1" w:styleId="ListLabel86">
    <w:name w:val="ListLabel 86"/>
    <w:qFormat/>
    <w:rsid w:val="006F7CF6"/>
    <w:rPr>
      <w:rFonts w:cs="Wingdings"/>
    </w:rPr>
  </w:style>
  <w:style w:type="character" w:customStyle="1" w:styleId="ListLabel87">
    <w:name w:val="ListLabel 87"/>
    <w:qFormat/>
    <w:rsid w:val="006F7CF6"/>
    <w:rPr>
      <w:rFonts w:ascii="Arial Narrow" w:hAnsi="Arial Narrow" w:cs="Times New Roman"/>
      <w:color w:val="000000"/>
      <w:sz w:val="22"/>
    </w:rPr>
  </w:style>
  <w:style w:type="character" w:customStyle="1" w:styleId="ListLabel88">
    <w:name w:val="ListLabel 88"/>
    <w:qFormat/>
    <w:rsid w:val="006F7CF6"/>
    <w:rPr>
      <w:rFonts w:ascii="Arial Narrow" w:hAnsi="Arial Narrow" w:cs="Times New Roman"/>
      <w:color w:val="000000"/>
      <w:sz w:val="22"/>
    </w:rPr>
  </w:style>
  <w:style w:type="character" w:customStyle="1" w:styleId="ListLabel89">
    <w:name w:val="ListLabel 89"/>
    <w:qFormat/>
    <w:rsid w:val="006F7CF6"/>
    <w:rPr>
      <w:rFonts w:cs="Courier New"/>
      <w:color w:val="000000"/>
    </w:rPr>
  </w:style>
  <w:style w:type="character" w:customStyle="1" w:styleId="ListLabel90">
    <w:name w:val="ListLabel 90"/>
    <w:qFormat/>
    <w:rsid w:val="006F7CF6"/>
    <w:rPr>
      <w:rFonts w:cs="Wingdings"/>
    </w:rPr>
  </w:style>
  <w:style w:type="character" w:customStyle="1" w:styleId="ListLabel91">
    <w:name w:val="ListLabel 91"/>
    <w:qFormat/>
    <w:rsid w:val="006F7CF6"/>
    <w:rPr>
      <w:rFonts w:cs="Symbol"/>
    </w:rPr>
  </w:style>
  <w:style w:type="character" w:customStyle="1" w:styleId="ListLabel92">
    <w:name w:val="ListLabel 92"/>
    <w:qFormat/>
    <w:rsid w:val="006F7CF6"/>
    <w:rPr>
      <w:rFonts w:cs="Courier New"/>
    </w:rPr>
  </w:style>
  <w:style w:type="character" w:customStyle="1" w:styleId="ListLabel93">
    <w:name w:val="ListLabel 93"/>
    <w:qFormat/>
    <w:rsid w:val="006F7CF6"/>
    <w:rPr>
      <w:rFonts w:cs="Wingdings"/>
    </w:rPr>
  </w:style>
  <w:style w:type="character" w:customStyle="1" w:styleId="ListLabel94">
    <w:name w:val="ListLabel 94"/>
    <w:qFormat/>
    <w:rsid w:val="006F7CF6"/>
    <w:rPr>
      <w:rFonts w:cs="Symbol"/>
    </w:rPr>
  </w:style>
  <w:style w:type="character" w:customStyle="1" w:styleId="ListLabel95">
    <w:name w:val="ListLabel 95"/>
    <w:qFormat/>
    <w:rsid w:val="006F7CF6"/>
    <w:rPr>
      <w:rFonts w:cs="Courier New"/>
    </w:rPr>
  </w:style>
  <w:style w:type="character" w:customStyle="1" w:styleId="ListLabel96">
    <w:name w:val="ListLabel 96"/>
    <w:qFormat/>
    <w:rsid w:val="006F7CF6"/>
    <w:rPr>
      <w:rFonts w:cs="Wingdings"/>
    </w:rPr>
  </w:style>
  <w:style w:type="character" w:customStyle="1" w:styleId="ListLabel97">
    <w:name w:val="ListLabel 97"/>
    <w:qFormat/>
    <w:rsid w:val="006F7CF6"/>
    <w:rPr>
      <w:rFonts w:ascii="Arial Narrow" w:hAnsi="Arial Narrow" w:cs="Times New Roman"/>
      <w:sz w:val="22"/>
    </w:rPr>
  </w:style>
  <w:style w:type="character" w:customStyle="1" w:styleId="ListLabel98">
    <w:name w:val="ListLabel 98"/>
    <w:qFormat/>
    <w:rsid w:val="006F7CF6"/>
    <w:rPr>
      <w:rFonts w:cs="Courier New"/>
    </w:rPr>
  </w:style>
  <w:style w:type="character" w:customStyle="1" w:styleId="ListLabel99">
    <w:name w:val="ListLabel 99"/>
    <w:qFormat/>
    <w:rsid w:val="006F7CF6"/>
    <w:rPr>
      <w:rFonts w:cs="Wingdings"/>
    </w:rPr>
  </w:style>
  <w:style w:type="character" w:customStyle="1" w:styleId="ListLabel100">
    <w:name w:val="ListLabel 100"/>
    <w:qFormat/>
    <w:rsid w:val="006F7CF6"/>
    <w:rPr>
      <w:rFonts w:cs="Symbol"/>
    </w:rPr>
  </w:style>
  <w:style w:type="character" w:customStyle="1" w:styleId="ListLabel101">
    <w:name w:val="ListLabel 101"/>
    <w:qFormat/>
    <w:rsid w:val="006F7CF6"/>
    <w:rPr>
      <w:rFonts w:cs="Courier New"/>
    </w:rPr>
  </w:style>
  <w:style w:type="character" w:customStyle="1" w:styleId="ListLabel102">
    <w:name w:val="ListLabel 102"/>
    <w:qFormat/>
    <w:rsid w:val="006F7CF6"/>
    <w:rPr>
      <w:rFonts w:cs="Wingdings"/>
    </w:rPr>
  </w:style>
  <w:style w:type="character" w:customStyle="1" w:styleId="ListLabel103">
    <w:name w:val="ListLabel 103"/>
    <w:qFormat/>
    <w:rsid w:val="006F7CF6"/>
    <w:rPr>
      <w:rFonts w:cs="Symbol"/>
    </w:rPr>
  </w:style>
  <w:style w:type="character" w:customStyle="1" w:styleId="ListLabel104">
    <w:name w:val="ListLabel 104"/>
    <w:qFormat/>
    <w:rsid w:val="006F7CF6"/>
    <w:rPr>
      <w:rFonts w:cs="Courier New"/>
    </w:rPr>
  </w:style>
  <w:style w:type="character" w:customStyle="1" w:styleId="ListLabel105">
    <w:name w:val="ListLabel 105"/>
    <w:qFormat/>
    <w:rsid w:val="006F7CF6"/>
    <w:rPr>
      <w:rFonts w:cs="Wingdings"/>
    </w:rPr>
  </w:style>
  <w:style w:type="character" w:customStyle="1" w:styleId="ListLabel106">
    <w:name w:val="ListLabel 106"/>
    <w:qFormat/>
    <w:rsid w:val="006F7CF6"/>
    <w:rPr>
      <w:rFonts w:ascii="Arial Narrow" w:hAnsi="Arial Narrow" w:cs="Times New Roman"/>
      <w:sz w:val="22"/>
    </w:rPr>
  </w:style>
  <w:style w:type="character" w:customStyle="1" w:styleId="ListLabel107">
    <w:name w:val="ListLabel 107"/>
    <w:qFormat/>
    <w:rsid w:val="006F7CF6"/>
    <w:rPr>
      <w:rFonts w:cs="Courier New"/>
    </w:rPr>
  </w:style>
  <w:style w:type="character" w:customStyle="1" w:styleId="ListLabel108">
    <w:name w:val="ListLabel 108"/>
    <w:qFormat/>
    <w:rsid w:val="006F7CF6"/>
    <w:rPr>
      <w:rFonts w:cs="Wingdings"/>
    </w:rPr>
  </w:style>
  <w:style w:type="character" w:customStyle="1" w:styleId="ListLabel109">
    <w:name w:val="ListLabel 109"/>
    <w:qFormat/>
    <w:rsid w:val="006F7CF6"/>
    <w:rPr>
      <w:rFonts w:cs="Symbol"/>
    </w:rPr>
  </w:style>
  <w:style w:type="character" w:customStyle="1" w:styleId="ListLabel110">
    <w:name w:val="ListLabel 110"/>
    <w:qFormat/>
    <w:rsid w:val="006F7CF6"/>
    <w:rPr>
      <w:rFonts w:cs="Courier New"/>
    </w:rPr>
  </w:style>
  <w:style w:type="character" w:customStyle="1" w:styleId="ListLabel111">
    <w:name w:val="ListLabel 111"/>
    <w:qFormat/>
    <w:rsid w:val="006F7CF6"/>
    <w:rPr>
      <w:rFonts w:cs="Wingdings"/>
    </w:rPr>
  </w:style>
  <w:style w:type="character" w:customStyle="1" w:styleId="ListLabel112">
    <w:name w:val="ListLabel 112"/>
    <w:qFormat/>
    <w:rsid w:val="006F7CF6"/>
    <w:rPr>
      <w:rFonts w:cs="Symbol"/>
    </w:rPr>
  </w:style>
  <w:style w:type="character" w:customStyle="1" w:styleId="ListLabel113">
    <w:name w:val="ListLabel 113"/>
    <w:qFormat/>
    <w:rsid w:val="006F7CF6"/>
    <w:rPr>
      <w:rFonts w:cs="Courier New"/>
    </w:rPr>
  </w:style>
  <w:style w:type="character" w:customStyle="1" w:styleId="ListLabel114">
    <w:name w:val="ListLabel 114"/>
    <w:qFormat/>
    <w:rsid w:val="006F7CF6"/>
    <w:rPr>
      <w:rFonts w:cs="Wingdings"/>
    </w:rPr>
  </w:style>
  <w:style w:type="character" w:customStyle="1" w:styleId="ListLabel115">
    <w:name w:val="ListLabel 115"/>
    <w:qFormat/>
    <w:rsid w:val="006F7CF6"/>
    <w:rPr>
      <w:rFonts w:ascii="Arial Narrow" w:hAnsi="Arial Narrow" w:cs="Times New Roman"/>
      <w:sz w:val="22"/>
    </w:rPr>
  </w:style>
  <w:style w:type="character" w:customStyle="1" w:styleId="ListLabel116">
    <w:name w:val="ListLabel 116"/>
    <w:qFormat/>
    <w:rsid w:val="006F7CF6"/>
    <w:rPr>
      <w:rFonts w:cs="Courier New"/>
    </w:rPr>
  </w:style>
  <w:style w:type="character" w:customStyle="1" w:styleId="ListLabel117">
    <w:name w:val="ListLabel 117"/>
    <w:qFormat/>
    <w:rsid w:val="006F7CF6"/>
    <w:rPr>
      <w:rFonts w:cs="Wingdings"/>
    </w:rPr>
  </w:style>
  <w:style w:type="character" w:customStyle="1" w:styleId="ListLabel118">
    <w:name w:val="ListLabel 118"/>
    <w:qFormat/>
    <w:rsid w:val="006F7CF6"/>
    <w:rPr>
      <w:rFonts w:cs="Symbol"/>
    </w:rPr>
  </w:style>
  <w:style w:type="character" w:customStyle="1" w:styleId="ListLabel119">
    <w:name w:val="ListLabel 119"/>
    <w:qFormat/>
    <w:rsid w:val="006F7CF6"/>
    <w:rPr>
      <w:rFonts w:cs="Courier New"/>
    </w:rPr>
  </w:style>
  <w:style w:type="character" w:customStyle="1" w:styleId="ListLabel120">
    <w:name w:val="ListLabel 120"/>
    <w:qFormat/>
    <w:rsid w:val="006F7CF6"/>
    <w:rPr>
      <w:rFonts w:cs="Wingdings"/>
    </w:rPr>
  </w:style>
  <w:style w:type="character" w:customStyle="1" w:styleId="ListLabel121">
    <w:name w:val="ListLabel 121"/>
    <w:qFormat/>
    <w:rsid w:val="006F7CF6"/>
    <w:rPr>
      <w:rFonts w:cs="Symbol"/>
    </w:rPr>
  </w:style>
  <w:style w:type="character" w:customStyle="1" w:styleId="ListLabel122">
    <w:name w:val="ListLabel 122"/>
    <w:qFormat/>
    <w:rsid w:val="006F7CF6"/>
    <w:rPr>
      <w:rFonts w:cs="Courier New"/>
    </w:rPr>
  </w:style>
  <w:style w:type="character" w:customStyle="1" w:styleId="ListLabel123">
    <w:name w:val="ListLabel 123"/>
    <w:qFormat/>
    <w:rsid w:val="006F7CF6"/>
    <w:rPr>
      <w:rFonts w:cs="Wingdings"/>
    </w:rPr>
  </w:style>
  <w:style w:type="character" w:customStyle="1" w:styleId="ListLabel124">
    <w:name w:val="ListLabel 124"/>
    <w:qFormat/>
    <w:rsid w:val="006F7CF6"/>
    <w:rPr>
      <w:rFonts w:ascii="Arial Narrow" w:hAnsi="Arial Narrow" w:cs="Times New Roman"/>
      <w:color w:val="000000"/>
      <w:sz w:val="22"/>
    </w:rPr>
  </w:style>
  <w:style w:type="character" w:customStyle="1" w:styleId="ListLabel125">
    <w:name w:val="ListLabel 125"/>
    <w:qFormat/>
    <w:rsid w:val="006F7CF6"/>
    <w:rPr>
      <w:rFonts w:ascii="Arial" w:hAnsi="Arial" w:cs="Times New Roman"/>
      <w:b/>
      <w:sz w:val="22"/>
    </w:rPr>
  </w:style>
  <w:style w:type="character" w:customStyle="1" w:styleId="ListLabel126">
    <w:name w:val="ListLabel 126"/>
    <w:qFormat/>
    <w:rsid w:val="006F7CF6"/>
    <w:rPr>
      <w:rFonts w:cs="Courier New"/>
    </w:rPr>
  </w:style>
  <w:style w:type="character" w:customStyle="1" w:styleId="ListLabel127">
    <w:name w:val="ListLabel 127"/>
    <w:qFormat/>
    <w:rsid w:val="006F7CF6"/>
    <w:rPr>
      <w:rFonts w:cs="Wingdings"/>
    </w:rPr>
  </w:style>
  <w:style w:type="character" w:customStyle="1" w:styleId="ListLabel128">
    <w:name w:val="ListLabel 128"/>
    <w:qFormat/>
    <w:rsid w:val="006F7CF6"/>
    <w:rPr>
      <w:rFonts w:cs="Symbol"/>
    </w:rPr>
  </w:style>
  <w:style w:type="character" w:customStyle="1" w:styleId="ListLabel129">
    <w:name w:val="ListLabel 129"/>
    <w:qFormat/>
    <w:rsid w:val="006F7CF6"/>
    <w:rPr>
      <w:rFonts w:cs="Courier New"/>
    </w:rPr>
  </w:style>
  <w:style w:type="character" w:customStyle="1" w:styleId="ListLabel130">
    <w:name w:val="ListLabel 130"/>
    <w:qFormat/>
    <w:rsid w:val="006F7CF6"/>
    <w:rPr>
      <w:rFonts w:cs="Wingdings"/>
    </w:rPr>
  </w:style>
  <w:style w:type="character" w:customStyle="1" w:styleId="ListLabel131">
    <w:name w:val="ListLabel 131"/>
    <w:qFormat/>
    <w:rsid w:val="006F7CF6"/>
    <w:rPr>
      <w:rFonts w:cs="Symbol"/>
    </w:rPr>
  </w:style>
  <w:style w:type="character" w:customStyle="1" w:styleId="ListLabel132">
    <w:name w:val="ListLabel 132"/>
    <w:qFormat/>
    <w:rsid w:val="006F7CF6"/>
    <w:rPr>
      <w:rFonts w:cs="Courier New"/>
    </w:rPr>
  </w:style>
  <w:style w:type="character" w:customStyle="1" w:styleId="ListLabel133">
    <w:name w:val="ListLabel 133"/>
    <w:qFormat/>
    <w:rsid w:val="006F7CF6"/>
    <w:rPr>
      <w:rFonts w:cs="Wingdings"/>
    </w:rPr>
  </w:style>
  <w:style w:type="character" w:customStyle="1" w:styleId="ListLabel134">
    <w:name w:val="ListLabel 134"/>
    <w:qFormat/>
    <w:rsid w:val="006F7CF6"/>
    <w:rPr>
      <w:rFonts w:ascii="Arial Narrow" w:hAnsi="Arial Narrow" w:cs="Calibri"/>
      <w:sz w:val="22"/>
      <w:szCs w:val="22"/>
      <w:lang w:val="mk-MK"/>
    </w:rPr>
  </w:style>
  <w:style w:type="character" w:customStyle="1" w:styleId="ListLabel532">
    <w:name w:val="ListLabel 532"/>
    <w:qFormat/>
    <w:rsid w:val="006F7CF6"/>
    <w:rPr>
      <w:rFonts w:ascii="Arial" w:hAnsi="Arial" w:cs="Arial"/>
      <w:b w:val="0"/>
      <w:bCs w:val="0"/>
      <w:i w:val="0"/>
      <w:iCs w:val="0"/>
      <w:sz w:val="22"/>
      <w:szCs w:val="22"/>
      <w:lang w:val="en-US"/>
    </w:rPr>
  </w:style>
  <w:style w:type="character" w:customStyle="1" w:styleId="ListLabel533">
    <w:name w:val="ListLabel 533"/>
    <w:qFormat/>
    <w:rsid w:val="006F7CF6"/>
    <w:rPr>
      <w:rFonts w:ascii="Arial Narrow" w:hAnsi="Arial Narrow" w:cs="Times New Roman"/>
      <w:color w:val="000000"/>
      <w:sz w:val="22"/>
    </w:rPr>
  </w:style>
  <w:style w:type="character" w:customStyle="1" w:styleId="ListLabel534">
    <w:name w:val="ListLabel 534"/>
    <w:qFormat/>
    <w:rsid w:val="006F7CF6"/>
    <w:rPr>
      <w:rFonts w:ascii="Arial Narrow" w:hAnsi="Arial Narrow" w:cs="Times New Roman"/>
      <w:b/>
      <w:sz w:val="22"/>
    </w:rPr>
  </w:style>
  <w:style w:type="character" w:customStyle="1" w:styleId="ListLabel535">
    <w:name w:val="ListLabel 535"/>
    <w:qFormat/>
    <w:rsid w:val="006F7CF6"/>
    <w:rPr>
      <w:rFonts w:ascii="Arial Narrow" w:hAnsi="Arial Narrow" w:cs="Times New Roman"/>
      <w:sz w:val="22"/>
    </w:rPr>
  </w:style>
  <w:style w:type="character" w:customStyle="1" w:styleId="ListLabel536">
    <w:name w:val="ListLabel 536"/>
    <w:qFormat/>
    <w:rsid w:val="006F7CF6"/>
    <w:rPr>
      <w:rFonts w:ascii="Arial Narrow" w:hAnsi="Arial Narrow" w:cs="Times New Roman"/>
      <w:sz w:val="22"/>
    </w:rPr>
  </w:style>
  <w:style w:type="character" w:customStyle="1" w:styleId="ListLabel537">
    <w:name w:val="ListLabel 537"/>
    <w:qFormat/>
    <w:rsid w:val="006F7CF6"/>
    <w:rPr>
      <w:rFonts w:ascii="Arial Narrow" w:hAnsi="Arial Narrow" w:cs="Times New Roman"/>
      <w:color w:val="000000"/>
      <w:sz w:val="22"/>
    </w:rPr>
  </w:style>
  <w:style w:type="character" w:customStyle="1" w:styleId="ListLabel538">
    <w:name w:val="ListLabel 538"/>
    <w:qFormat/>
    <w:rsid w:val="006F7CF6"/>
    <w:rPr>
      <w:rFonts w:cs="Courier New"/>
    </w:rPr>
  </w:style>
  <w:style w:type="character" w:customStyle="1" w:styleId="ListLabel539">
    <w:name w:val="ListLabel 539"/>
    <w:qFormat/>
    <w:rsid w:val="006F7CF6"/>
    <w:rPr>
      <w:rFonts w:cs="Wingdings"/>
    </w:rPr>
  </w:style>
  <w:style w:type="character" w:customStyle="1" w:styleId="ListLabel540">
    <w:name w:val="ListLabel 540"/>
    <w:qFormat/>
    <w:rsid w:val="006F7CF6"/>
    <w:rPr>
      <w:rFonts w:cs="Symbol"/>
    </w:rPr>
  </w:style>
  <w:style w:type="character" w:customStyle="1" w:styleId="ListLabel541">
    <w:name w:val="ListLabel 541"/>
    <w:qFormat/>
    <w:rsid w:val="006F7CF6"/>
    <w:rPr>
      <w:rFonts w:cs="Courier New"/>
    </w:rPr>
  </w:style>
  <w:style w:type="character" w:customStyle="1" w:styleId="ListLabel542">
    <w:name w:val="ListLabel 542"/>
    <w:qFormat/>
    <w:rsid w:val="006F7CF6"/>
    <w:rPr>
      <w:rFonts w:cs="Wingdings"/>
    </w:rPr>
  </w:style>
  <w:style w:type="character" w:customStyle="1" w:styleId="ListLabel543">
    <w:name w:val="ListLabel 543"/>
    <w:qFormat/>
    <w:rsid w:val="006F7CF6"/>
    <w:rPr>
      <w:rFonts w:cs="Symbol"/>
    </w:rPr>
  </w:style>
  <w:style w:type="character" w:customStyle="1" w:styleId="ListLabel544">
    <w:name w:val="ListLabel 544"/>
    <w:qFormat/>
    <w:rsid w:val="006F7CF6"/>
    <w:rPr>
      <w:rFonts w:cs="Courier New"/>
    </w:rPr>
  </w:style>
  <w:style w:type="character" w:customStyle="1" w:styleId="ListLabel545">
    <w:name w:val="ListLabel 545"/>
    <w:qFormat/>
    <w:rsid w:val="006F7CF6"/>
    <w:rPr>
      <w:rFonts w:cs="Wingdings"/>
    </w:rPr>
  </w:style>
  <w:style w:type="character" w:customStyle="1" w:styleId="ListLabel546">
    <w:name w:val="ListLabel 546"/>
    <w:qFormat/>
    <w:rsid w:val="006F7CF6"/>
    <w:rPr>
      <w:rFonts w:ascii="Arial Narrow" w:hAnsi="Arial Narrow" w:cs="Times New Roman"/>
      <w:color w:val="000000"/>
      <w:sz w:val="22"/>
    </w:rPr>
  </w:style>
  <w:style w:type="character" w:customStyle="1" w:styleId="ListLabel547">
    <w:name w:val="ListLabel 547"/>
    <w:qFormat/>
    <w:rsid w:val="006F7CF6"/>
    <w:rPr>
      <w:rFonts w:cs="Courier New"/>
    </w:rPr>
  </w:style>
  <w:style w:type="character" w:customStyle="1" w:styleId="ListLabel548">
    <w:name w:val="ListLabel 548"/>
    <w:qFormat/>
    <w:rsid w:val="006F7CF6"/>
    <w:rPr>
      <w:rFonts w:cs="Wingdings"/>
    </w:rPr>
  </w:style>
  <w:style w:type="character" w:customStyle="1" w:styleId="ListLabel549">
    <w:name w:val="ListLabel 549"/>
    <w:qFormat/>
    <w:rsid w:val="006F7CF6"/>
    <w:rPr>
      <w:rFonts w:cs="Symbol"/>
    </w:rPr>
  </w:style>
  <w:style w:type="character" w:customStyle="1" w:styleId="ListLabel550">
    <w:name w:val="ListLabel 550"/>
    <w:qFormat/>
    <w:rsid w:val="006F7CF6"/>
    <w:rPr>
      <w:rFonts w:cs="Courier New"/>
    </w:rPr>
  </w:style>
  <w:style w:type="character" w:customStyle="1" w:styleId="ListLabel551">
    <w:name w:val="ListLabel 551"/>
    <w:qFormat/>
    <w:rsid w:val="006F7CF6"/>
    <w:rPr>
      <w:rFonts w:cs="Wingdings"/>
    </w:rPr>
  </w:style>
  <w:style w:type="character" w:customStyle="1" w:styleId="ListLabel552">
    <w:name w:val="ListLabel 552"/>
    <w:qFormat/>
    <w:rsid w:val="006F7CF6"/>
    <w:rPr>
      <w:rFonts w:cs="Symbol"/>
    </w:rPr>
  </w:style>
  <w:style w:type="character" w:customStyle="1" w:styleId="ListLabel553">
    <w:name w:val="ListLabel 553"/>
    <w:qFormat/>
    <w:rsid w:val="006F7CF6"/>
    <w:rPr>
      <w:rFonts w:cs="Courier New"/>
    </w:rPr>
  </w:style>
  <w:style w:type="character" w:customStyle="1" w:styleId="ListLabel554">
    <w:name w:val="ListLabel 554"/>
    <w:qFormat/>
    <w:rsid w:val="006F7CF6"/>
    <w:rPr>
      <w:rFonts w:cs="Wingdings"/>
    </w:rPr>
  </w:style>
  <w:style w:type="character" w:customStyle="1" w:styleId="ListLabel555">
    <w:name w:val="ListLabel 555"/>
    <w:qFormat/>
    <w:rsid w:val="006F7CF6"/>
    <w:rPr>
      <w:rFonts w:ascii="Arial Narrow" w:hAnsi="Arial Narrow" w:cs="Times New Roman"/>
      <w:color w:val="000000"/>
      <w:sz w:val="22"/>
    </w:rPr>
  </w:style>
  <w:style w:type="character" w:customStyle="1" w:styleId="ListLabel556">
    <w:name w:val="ListLabel 556"/>
    <w:qFormat/>
    <w:rsid w:val="006F7CF6"/>
    <w:rPr>
      <w:rFonts w:cs="Courier New"/>
    </w:rPr>
  </w:style>
  <w:style w:type="character" w:customStyle="1" w:styleId="ListLabel557">
    <w:name w:val="ListLabel 557"/>
    <w:qFormat/>
    <w:rsid w:val="006F7CF6"/>
    <w:rPr>
      <w:rFonts w:cs="Wingdings"/>
    </w:rPr>
  </w:style>
  <w:style w:type="character" w:customStyle="1" w:styleId="ListLabel558">
    <w:name w:val="ListLabel 558"/>
    <w:qFormat/>
    <w:rsid w:val="006F7CF6"/>
    <w:rPr>
      <w:rFonts w:cs="Symbol"/>
    </w:rPr>
  </w:style>
  <w:style w:type="character" w:customStyle="1" w:styleId="ListLabel559">
    <w:name w:val="ListLabel 559"/>
    <w:qFormat/>
    <w:rsid w:val="006F7CF6"/>
    <w:rPr>
      <w:rFonts w:cs="Courier New"/>
    </w:rPr>
  </w:style>
  <w:style w:type="character" w:customStyle="1" w:styleId="ListLabel560">
    <w:name w:val="ListLabel 560"/>
    <w:qFormat/>
    <w:rsid w:val="006F7CF6"/>
    <w:rPr>
      <w:rFonts w:cs="Wingdings"/>
    </w:rPr>
  </w:style>
  <w:style w:type="character" w:customStyle="1" w:styleId="ListLabel561">
    <w:name w:val="ListLabel 561"/>
    <w:qFormat/>
    <w:rsid w:val="006F7CF6"/>
    <w:rPr>
      <w:rFonts w:cs="Symbol"/>
    </w:rPr>
  </w:style>
  <w:style w:type="character" w:customStyle="1" w:styleId="ListLabel562">
    <w:name w:val="ListLabel 562"/>
    <w:qFormat/>
    <w:rsid w:val="006F7CF6"/>
    <w:rPr>
      <w:rFonts w:cs="Courier New"/>
    </w:rPr>
  </w:style>
  <w:style w:type="character" w:customStyle="1" w:styleId="ListLabel563">
    <w:name w:val="ListLabel 563"/>
    <w:qFormat/>
    <w:rsid w:val="006F7CF6"/>
    <w:rPr>
      <w:rFonts w:cs="Wingdings"/>
    </w:rPr>
  </w:style>
  <w:style w:type="character" w:customStyle="1" w:styleId="ListLabel564">
    <w:name w:val="ListLabel 564"/>
    <w:qFormat/>
    <w:rsid w:val="006F7CF6"/>
    <w:rPr>
      <w:rFonts w:ascii="Arial Narrow" w:hAnsi="Arial Narrow" w:cs="Times New Roman"/>
      <w:color w:val="000000"/>
      <w:sz w:val="22"/>
    </w:rPr>
  </w:style>
  <w:style w:type="character" w:customStyle="1" w:styleId="ListLabel565">
    <w:name w:val="ListLabel 565"/>
    <w:qFormat/>
    <w:rsid w:val="006F7CF6"/>
    <w:rPr>
      <w:rFonts w:cs="Courier New"/>
    </w:rPr>
  </w:style>
  <w:style w:type="character" w:customStyle="1" w:styleId="ListLabel566">
    <w:name w:val="ListLabel 566"/>
    <w:qFormat/>
    <w:rsid w:val="006F7CF6"/>
    <w:rPr>
      <w:rFonts w:cs="Wingdings"/>
    </w:rPr>
  </w:style>
  <w:style w:type="character" w:customStyle="1" w:styleId="ListLabel567">
    <w:name w:val="ListLabel 567"/>
    <w:qFormat/>
    <w:rsid w:val="006F7CF6"/>
    <w:rPr>
      <w:rFonts w:cs="Symbol"/>
    </w:rPr>
  </w:style>
  <w:style w:type="character" w:customStyle="1" w:styleId="ListLabel568">
    <w:name w:val="ListLabel 568"/>
    <w:qFormat/>
    <w:rsid w:val="006F7CF6"/>
    <w:rPr>
      <w:rFonts w:cs="Courier New"/>
    </w:rPr>
  </w:style>
  <w:style w:type="character" w:customStyle="1" w:styleId="ListLabel569">
    <w:name w:val="ListLabel 569"/>
    <w:qFormat/>
    <w:rsid w:val="006F7CF6"/>
    <w:rPr>
      <w:rFonts w:cs="Wingdings"/>
    </w:rPr>
  </w:style>
  <w:style w:type="character" w:customStyle="1" w:styleId="ListLabel570">
    <w:name w:val="ListLabel 570"/>
    <w:qFormat/>
    <w:rsid w:val="006F7CF6"/>
    <w:rPr>
      <w:rFonts w:cs="Symbol"/>
    </w:rPr>
  </w:style>
  <w:style w:type="character" w:customStyle="1" w:styleId="ListLabel571">
    <w:name w:val="ListLabel 571"/>
    <w:qFormat/>
    <w:rsid w:val="006F7CF6"/>
    <w:rPr>
      <w:rFonts w:cs="Courier New"/>
    </w:rPr>
  </w:style>
  <w:style w:type="character" w:customStyle="1" w:styleId="ListLabel572">
    <w:name w:val="ListLabel 572"/>
    <w:qFormat/>
    <w:rsid w:val="006F7CF6"/>
    <w:rPr>
      <w:rFonts w:cs="Wingdings"/>
    </w:rPr>
  </w:style>
  <w:style w:type="character" w:customStyle="1" w:styleId="ListLabel573">
    <w:name w:val="ListLabel 573"/>
    <w:qFormat/>
    <w:rsid w:val="006F7CF6"/>
    <w:rPr>
      <w:rFonts w:ascii="Arial Narrow" w:hAnsi="Arial Narrow" w:cs="Times New Roman"/>
      <w:color w:val="000000"/>
      <w:sz w:val="22"/>
    </w:rPr>
  </w:style>
  <w:style w:type="character" w:customStyle="1" w:styleId="ListLabel574">
    <w:name w:val="ListLabel 574"/>
    <w:qFormat/>
    <w:rsid w:val="006F7CF6"/>
    <w:rPr>
      <w:rFonts w:ascii="Arial Narrow" w:hAnsi="Arial Narrow" w:cs="Times New Roman"/>
      <w:color w:val="000000"/>
      <w:sz w:val="22"/>
    </w:rPr>
  </w:style>
  <w:style w:type="character" w:customStyle="1" w:styleId="ListLabel575">
    <w:name w:val="ListLabel 575"/>
    <w:qFormat/>
    <w:rsid w:val="006F7CF6"/>
    <w:rPr>
      <w:rFonts w:cs="Courier New"/>
      <w:color w:val="000000"/>
    </w:rPr>
  </w:style>
  <w:style w:type="character" w:customStyle="1" w:styleId="ListLabel576">
    <w:name w:val="ListLabel 576"/>
    <w:qFormat/>
    <w:rsid w:val="006F7CF6"/>
    <w:rPr>
      <w:rFonts w:cs="Wingdings"/>
    </w:rPr>
  </w:style>
  <w:style w:type="character" w:customStyle="1" w:styleId="ListLabel577">
    <w:name w:val="ListLabel 577"/>
    <w:qFormat/>
    <w:rsid w:val="006F7CF6"/>
    <w:rPr>
      <w:rFonts w:cs="Symbol"/>
    </w:rPr>
  </w:style>
  <w:style w:type="character" w:customStyle="1" w:styleId="ListLabel578">
    <w:name w:val="ListLabel 578"/>
    <w:qFormat/>
    <w:rsid w:val="006F7CF6"/>
    <w:rPr>
      <w:rFonts w:cs="Courier New"/>
    </w:rPr>
  </w:style>
  <w:style w:type="character" w:customStyle="1" w:styleId="ListLabel579">
    <w:name w:val="ListLabel 579"/>
    <w:qFormat/>
    <w:rsid w:val="006F7CF6"/>
    <w:rPr>
      <w:rFonts w:cs="Wingdings"/>
    </w:rPr>
  </w:style>
  <w:style w:type="character" w:customStyle="1" w:styleId="ListLabel580">
    <w:name w:val="ListLabel 580"/>
    <w:qFormat/>
    <w:rsid w:val="006F7CF6"/>
    <w:rPr>
      <w:rFonts w:cs="Symbol"/>
    </w:rPr>
  </w:style>
  <w:style w:type="character" w:customStyle="1" w:styleId="ListLabel581">
    <w:name w:val="ListLabel 581"/>
    <w:qFormat/>
    <w:rsid w:val="006F7CF6"/>
    <w:rPr>
      <w:rFonts w:cs="Courier New"/>
    </w:rPr>
  </w:style>
  <w:style w:type="character" w:customStyle="1" w:styleId="ListLabel582">
    <w:name w:val="ListLabel 582"/>
    <w:qFormat/>
    <w:rsid w:val="006F7CF6"/>
    <w:rPr>
      <w:rFonts w:cs="Wingdings"/>
    </w:rPr>
  </w:style>
  <w:style w:type="character" w:customStyle="1" w:styleId="ListLabel583">
    <w:name w:val="ListLabel 583"/>
    <w:qFormat/>
    <w:rsid w:val="006F7CF6"/>
    <w:rPr>
      <w:rFonts w:ascii="Arial Narrow" w:hAnsi="Arial Narrow" w:cs="Times New Roman"/>
      <w:sz w:val="22"/>
    </w:rPr>
  </w:style>
  <w:style w:type="character" w:customStyle="1" w:styleId="ListLabel584">
    <w:name w:val="ListLabel 584"/>
    <w:qFormat/>
    <w:rsid w:val="006F7CF6"/>
    <w:rPr>
      <w:rFonts w:cs="Courier New"/>
    </w:rPr>
  </w:style>
  <w:style w:type="character" w:customStyle="1" w:styleId="ListLabel585">
    <w:name w:val="ListLabel 585"/>
    <w:qFormat/>
    <w:rsid w:val="006F7CF6"/>
    <w:rPr>
      <w:rFonts w:cs="Wingdings"/>
    </w:rPr>
  </w:style>
  <w:style w:type="character" w:customStyle="1" w:styleId="ListLabel586">
    <w:name w:val="ListLabel 586"/>
    <w:qFormat/>
    <w:rsid w:val="006F7CF6"/>
    <w:rPr>
      <w:rFonts w:cs="Symbol"/>
    </w:rPr>
  </w:style>
  <w:style w:type="character" w:customStyle="1" w:styleId="ListLabel587">
    <w:name w:val="ListLabel 587"/>
    <w:qFormat/>
    <w:rsid w:val="006F7CF6"/>
    <w:rPr>
      <w:rFonts w:cs="Courier New"/>
    </w:rPr>
  </w:style>
  <w:style w:type="character" w:customStyle="1" w:styleId="ListLabel588">
    <w:name w:val="ListLabel 588"/>
    <w:qFormat/>
    <w:rsid w:val="006F7CF6"/>
    <w:rPr>
      <w:rFonts w:cs="Wingdings"/>
    </w:rPr>
  </w:style>
  <w:style w:type="character" w:customStyle="1" w:styleId="ListLabel589">
    <w:name w:val="ListLabel 589"/>
    <w:qFormat/>
    <w:rsid w:val="006F7CF6"/>
    <w:rPr>
      <w:rFonts w:cs="Symbol"/>
    </w:rPr>
  </w:style>
  <w:style w:type="character" w:customStyle="1" w:styleId="ListLabel590">
    <w:name w:val="ListLabel 590"/>
    <w:qFormat/>
    <w:rsid w:val="006F7CF6"/>
    <w:rPr>
      <w:rFonts w:cs="Courier New"/>
    </w:rPr>
  </w:style>
  <w:style w:type="character" w:customStyle="1" w:styleId="ListLabel591">
    <w:name w:val="ListLabel 591"/>
    <w:qFormat/>
    <w:rsid w:val="006F7CF6"/>
    <w:rPr>
      <w:rFonts w:cs="Wingdings"/>
    </w:rPr>
  </w:style>
  <w:style w:type="character" w:customStyle="1" w:styleId="ListLabel592">
    <w:name w:val="ListLabel 592"/>
    <w:qFormat/>
    <w:rsid w:val="006F7CF6"/>
    <w:rPr>
      <w:rFonts w:ascii="Arial Narrow" w:hAnsi="Arial Narrow" w:cs="Times New Roman"/>
      <w:sz w:val="22"/>
    </w:rPr>
  </w:style>
  <w:style w:type="character" w:customStyle="1" w:styleId="ListLabel593">
    <w:name w:val="ListLabel 593"/>
    <w:qFormat/>
    <w:rsid w:val="006F7CF6"/>
    <w:rPr>
      <w:rFonts w:cs="Courier New"/>
    </w:rPr>
  </w:style>
  <w:style w:type="character" w:customStyle="1" w:styleId="ListLabel594">
    <w:name w:val="ListLabel 594"/>
    <w:qFormat/>
    <w:rsid w:val="006F7CF6"/>
    <w:rPr>
      <w:rFonts w:cs="Wingdings"/>
    </w:rPr>
  </w:style>
  <w:style w:type="character" w:customStyle="1" w:styleId="ListLabel595">
    <w:name w:val="ListLabel 595"/>
    <w:qFormat/>
    <w:rsid w:val="006F7CF6"/>
    <w:rPr>
      <w:rFonts w:cs="Symbol"/>
    </w:rPr>
  </w:style>
  <w:style w:type="character" w:customStyle="1" w:styleId="ListLabel596">
    <w:name w:val="ListLabel 596"/>
    <w:qFormat/>
    <w:rsid w:val="006F7CF6"/>
    <w:rPr>
      <w:rFonts w:cs="Courier New"/>
    </w:rPr>
  </w:style>
  <w:style w:type="character" w:customStyle="1" w:styleId="ListLabel597">
    <w:name w:val="ListLabel 597"/>
    <w:qFormat/>
    <w:rsid w:val="006F7CF6"/>
    <w:rPr>
      <w:rFonts w:cs="Wingdings"/>
    </w:rPr>
  </w:style>
  <w:style w:type="character" w:customStyle="1" w:styleId="ListLabel598">
    <w:name w:val="ListLabel 598"/>
    <w:qFormat/>
    <w:rsid w:val="006F7CF6"/>
    <w:rPr>
      <w:rFonts w:cs="Symbol"/>
    </w:rPr>
  </w:style>
  <w:style w:type="character" w:customStyle="1" w:styleId="ListLabel599">
    <w:name w:val="ListLabel 599"/>
    <w:qFormat/>
    <w:rsid w:val="006F7CF6"/>
    <w:rPr>
      <w:rFonts w:cs="Courier New"/>
    </w:rPr>
  </w:style>
  <w:style w:type="character" w:customStyle="1" w:styleId="ListLabel600">
    <w:name w:val="ListLabel 600"/>
    <w:qFormat/>
    <w:rsid w:val="006F7CF6"/>
    <w:rPr>
      <w:rFonts w:cs="Wingdings"/>
    </w:rPr>
  </w:style>
  <w:style w:type="character" w:customStyle="1" w:styleId="ListLabel601">
    <w:name w:val="ListLabel 601"/>
    <w:qFormat/>
    <w:rsid w:val="006F7CF6"/>
    <w:rPr>
      <w:rFonts w:ascii="Arial Narrow" w:hAnsi="Arial Narrow" w:cs="Times New Roman"/>
      <w:sz w:val="22"/>
    </w:rPr>
  </w:style>
  <w:style w:type="character" w:customStyle="1" w:styleId="ListLabel602">
    <w:name w:val="ListLabel 602"/>
    <w:qFormat/>
    <w:rsid w:val="006F7CF6"/>
    <w:rPr>
      <w:rFonts w:cs="Courier New"/>
    </w:rPr>
  </w:style>
  <w:style w:type="character" w:customStyle="1" w:styleId="ListLabel603">
    <w:name w:val="ListLabel 603"/>
    <w:qFormat/>
    <w:rsid w:val="006F7CF6"/>
    <w:rPr>
      <w:rFonts w:cs="Wingdings"/>
    </w:rPr>
  </w:style>
  <w:style w:type="character" w:customStyle="1" w:styleId="ListLabel604">
    <w:name w:val="ListLabel 604"/>
    <w:qFormat/>
    <w:rsid w:val="006F7CF6"/>
    <w:rPr>
      <w:rFonts w:cs="Symbol"/>
    </w:rPr>
  </w:style>
  <w:style w:type="character" w:customStyle="1" w:styleId="ListLabel605">
    <w:name w:val="ListLabel 605"/>
    <w:qFormat/>
    <w:rsid w:val="006F7CF6"/>
    <w:rPr>
      <w:rFonts w:cs="Courier New"/>
    </w:rPr>
  </w:style>
  <w:style w:type="character" w:customStyle="1" w:styleId="ListLabel606">
    <w:name w:val="ListLabel 606"/>
    <w:qFormat/>
    <w:rsid w:val="006F7CF6"/>
    <w:rPr>
      <w:rFonts w:cs="Wingdings"/>
    </w:rPr>
  </w:style>
  <w:style w:type="character" w:customStyle="1" w:styleId="ListLabel607">
    <w:name w:val="ListLabel 607"/>
    <w:qFormat/>
    <w:rsid w:val="006F7CF6"/>
    <w:rPr>
      <w:rFonts w:cs="Symbol"/>
    </w:rPr>
  </w:style>
  <w:style w:type="character" w:customStyle="1" w:styleId="ListLabel608">
    <w:name w:val="ListLabel 608"/>
    <w:qFormat/>
    <w:rsid w:val="006F7CF6"/>
    <w:rPr>
      <w:rFonts w:cs="Courier New"/>
    </w:rPr>
  </w:style>
  <w:style w:type="character" w:customStyle="1" w:styleId="ListLabel609">
    <w:name w:val="ListLabel 609"/>
    <w:qFormat/>
    <w:rsid w:val="006F7CF6"/>
    <w:rPr>
      <w:rFonts w:cs="Wingdings"/>
    </w:rPr>
  </w:style>
  <w:style w:type="character" w:customStyle="1" w:styleId="ListLabel610">
    <w:name w:val="ListLabel 610"/>
    <w:qFormat/>
    <w:rsid w:val="006F7CF6"/>
    <w:rPr>
      <w:rFonts w:ascii="Arial Narrow" w:hAnsi="Arial Narrow" w:cs="Times New Roman"/>
      <w:color w:val="000000"/>
      <w:sz w:val="22"/>
    </w:rPr>
  </w:style>
  <w:style w:type="character" w:customStyle="1" w:styleId="ListLabel611">
    <w:name w:val="ListLabel 611"/>
    <w:qFormat/>
    <w:rsid w:val="006F7CF6"/>
    <w:rPr>
      <w:rFonts w:ascii="Arial" w:hAnsi="Arial" w:cs="Times New Roman"/>
      <w:b/>
      <w:sz w:val="22"/>
    </w:rPr>
  </w:style>
  <w:style w:type="character" w:customStyle="1" w:styleId="ListLabel612">
    <w:name w:val="ListLabel 612"/>
    <w:qFormat/>
    <w:rsid w:val="006F7CF6"/>
    <w:rPr>
      <w:rFonts w:cs="Courier New"/>
    </w:rPr>
  </w:style>
  <w:style w:type="character" w:customStyle="1" w:styleId="ListLabel613">
    <w:name w:val="ListLabel 613"/>
    <w:qFormat/>
    <w:rsid w:val="006F7CF6"/>
    <w:rPr>
      <w:rFonts w:cs="Wingdings"/>
    </w:rPr>
  </w:style>
  <w:style w:type="character" w:customStyle="1" w:styleId="ListLabel614">
    <w:name w:val="ListLabel 614"/>
    <w:qFormat/>
    <w:rsid w:val="006F7CF6"/>
    <w:rPr>
      <w:rFonts w:cs="Symbol"/>
    </w:rPr>
  </w:style>
  <w:style w:type="character" w:customStyle="1" w:styleId="ListLabel615">
    <w:name w:val="ListLabel 615"/>
    <w:qFormat/>
    <w:rsid w:val="006F7CF6"/>
    <w:rPr>
      <w:rFonts w:cs="Courier New"/>
    </w:rPr>
  </w:style>
  <w:style w:type="character" w:customStyle="1" w:styleId="ListLabel616">
    <w:name w:val="ListLabel 616"/>
    <w:qFormat/>
    <w:rsid w:val="006F7CF6"/>
    <w:rPr>
      <w:rFonts w:cs="Wingdings"/>
    </w:rPr>
  </w:style>
  <w:style w:type="character" w:customStyle="1" w:styleId="ListLabel617">
    <w:name w:val="ListLabel 617"/>
    <w:qFormat/>
    <w:rsid w:val="006F7CF6"/>
    <w:rPr>
      <w:rFonts w:cs="Symbol"/>
    </w:rPr>
  </w:style>
  <w:style w:type="character" w:customStyle="1" w:styleId="ListLabel618">
    <w:name w:val="ListLabel 618"/>
    <w:qFormat/>
    <w:rsid w:val="006F7CF6"/>
    <w:rPr>
      <w:rFonts w:cs="Courier New"/>
    </w:rPr>
  </w:style>
  <w:style w:type="character" w:customStyle="1" w:styleId="ListLabel619">
    <w:name w:val="ListLabel 619"/>
    <w:qFormat/>
    <w:rsid w:val="006F7CF6"/>
    <w:rPr>
      <w:rFonts w:cs="Wingdings"/>
    </w:rPr>
  </w:style>
  <w:style w:type="character" w:customStyle="1" w:styleId="ListLabel620">
    <w:name w:val="ListLabel 620"/>
    <w:qFormat/>
    <w:rsid w:val="006F7CF6"/>
    <w:rPr>
      <w:rFonts w:ascii="Arial" w:hAnsi="Arial" w:cs="Arial"/>
      <w:sz w:val="24"/>
      <w:szCs w:val="24"/>
      <w:lang w:val="en-US"/>
    </w:rPr>
  </w:style>
  <w:style w:type="character" w:customStyle="1" w:styleId="ListLabel621">
    <w:name w:val="ListLabel 621"/>
    <w:qFormat/>
    <w:rsid w:val="006F7CF6"/>
    <w:rPr>
      <w:rFonts w:ascii="Arial" w:hAnsi="Arial" w:cs="Arial"/>
      <w:b w:val="0"/>
      <w:bCs w:val="0"/>
      <w:i w:val="0"/>
      <w:iCs w:val="0"/>
      <w:sz w:val="22"/>
      <w:szCs w:val="22"/>
      <w:lang w:val="en-US"/>
    </w:rPr>
  </w:style>
  <w:style w:type="character" w:customStyle="1" w:styleId="ListLabel622">
    <w:name w:val="ListLabel 622"/>
    <w:qFormat/>
    <w:rsid w:val="006F7CF6"/>
    <w:rPr>
      <w:rFonts w:ascii="Arial Narrow" w:hAnsi="Arial Narrow" w:cs="Calibri"/>
      <w:sz w:val="22"/>
      <w:szCs w:val="22"/>
      <w:lang w:val="mk-MK"/>
    </w:rPr>
  </w:style>
  <w:style w:type="character" w:customStyle="1" w:styleId="ListLabel623">
    <w:name w:val="ListLabel 623"/>
    <w:qFormat/>
    <w:rsid w:val="006F7CF6"/>
    <w:rPr>
      <w:rFonts w:ascii="Arial Narrow" w:hAnsi="Arial Narrow" w:cs="Times New Roman"/>
      <w:color w:val="000000"/>
      <w:sz w:val="22"/>
    </w:rPr>
  </w:style>
  <w:style w:type="character" w:customStyle="1" w:styleId="ListLabel624">
    <w:name w:val="ListLabel 624"/>
    <w:qFormat/>
    <w:rsid w:val="006F7CF6"/>
    <w:rPr>
      <w:rFonts w:ascii="Arial Narrow" w:hAnsi="Arial Narrow" w:cs="Times New Roman"/>
      <w:b/>
      <w:sz w:val="22"/>
    </w:rPr>
  </w:style>
  <w:style w:type="character" w:customStyle="1" w:styleId="ListLabel625">
    <w:name w:val="ListLabel 625"/>
    <w:qFormat/>
    <w:rsid w:val="006F7CF6"/>
    <w:rPr>
      <w:rFonts w:ascii="Arial Narrow" w:hAnsi="Arial Narrow" w:cs="Times New Roman"/>
      <w:sz w:val="22"/>
    </w:rPr>
  </w:style>
  <w:style w:type="character" w:customStyle="1" w:styleId="ListLabel626">
    <w:name w:val="ListLabel 626"/>
    <w:qFormat/>
    <w:rsid w:val="006F7CF6"/>
    <w:rPr>
      <w:rFonts w:ascii="Arial Narrow" w:hAnsi="Arial Narrow" w:cs="Times New Roman"/>
      <w:sz w:val="22"/>
    </w:rPr>
  </w:style>
  <w:style w:type="character" w:customStyle="1" w:styleId="ListLabel627">
    <w:name w:val="ListLabel 627"/>
    <w:qFormat/>
    <w:rsid w:val="006F7CF6"/>
    <w:rPr>
      <w:rFonts w:ascii="Arial Narrow" w:hAnsi="Arial Narrow" w:cs="Times New Roman"/>
      <w:color w:val="000000"/>
      <w:sz w:val="22"/>
    </w:rPr>
  </w:style>
  <w:style w:type="character" w:customStyle="1" w:styleId="ListLabel628">
    <w:name w:val="ListLabel 628"/>
    <w:qFormat/>
    <w:rsid w:val="006F7CF6"/>
    <w:rPr>
      <w:rFonts w:cs="Courier New"/>
    </w:rPr>
  </w:style>
  <w:style w:type="character" w:customStyle="1" w:styleId="ListLabel629">
    <w:name w:val="ListLabel 629"/>
    <w:qFormat/>
    <w:rsid w:val="006F7CF6"/>
    <w:rPr>
      <w:rFonts w:cs="Wingdings"/>
    </w:rPr>
  </w:style>
  <w:style w:type="character" w:customStyle="1" w:styleId="ListLabel630">
    <w:name w:val="ListLabel 630"/>
    <w:qFormat/>
    <w:rsid w:val="006F7CF6"/>
    <w:rPr>
      <w:rFonts w:cs="Symbol"/>
    </w:rPr>
  </w:style>
  <w:style w:type="character" w:customStyle="1" w:styleId="ListLabel631">
    <w:name w:val="ListLabel 631"/>
    <w:qFormat/>
    <w:rsid w:val="006F7CF6"/>
    <w:rPr>
      <w:rFonts w:cs="Courier New"/>
    </w:rPr>
  </w:style>
  <w:style w:type="character" w:customStyle="1" w:styleId="ListLabel632">
    <w:name w:val="ListLabel 632"/>
    <w:qFormat/>
    <w:rsid w:val="006F7CF6"/>
    <w:rPr>
      <w:rFonts w:cs="Wingdings"/>
    </w:rPr>
  </w:style>
  <w:style w:type="character" w:customStyle="1" w:styleId="ListLabel633">
    <w:name w:val="ListLabel 633"/>
    <w:qFormat/>
    <w:rsid w:val="006F7CF6"/>
    <w:rPr>
      <w:rFonts w:cs="Symbol"/>
    </w:rPr>
  </w:style>
  <w:style w:type="character" w:customStyle="1" w:styleId="ListLabel634">
    <w:name w:val="ListLabel 634"/>
    <w:qFormat/>
    <w:rsid w:val="006F7CF6"/>
    <w:rPr>
      <w:rFonts w:cs="Courier New"/>
    </w:rPr>
  </w:style>
  <w:style w:type="character" w:customStyle="1" w:styleId="ListLabel635">
    <w:name w:val="ListLabel 635"/>
    <w:qFormat/>
    <w:rsid w:val="006F7CF6"/>
    <w:rPr>
      <w:rFonts w:cs="Wingdings"/>
    </w:rPr>
  </w:style>
  <w:style w:type="character" w:customStyle="1" w:styleId="ListLabel636">
    <w:name w:val="ListLabel 636"/>
    <w:qFormat/>
    <w:rsid w:val="006F7CF6"/>
    <w:rPr>
      <w:rFonts w:ascii="Arial Narrow" w:hAnsi="Arial Narrow" w:cs="Times New Roman"/>
      <w:color w:val="000000"/>
      <w:sz w:val="22"/>
    </w:rPr>
  </w:style>
  <w:style w:type="character" w:customStyle="1" w:styleId="ListLabel637">
    <w:name w:val="ListLabel 637"/>
    <w:qFormat/>
    <w:rsid w:val="006F7CF6"/>
    <w:rPr>
      <w:rFonts w:cs="Courier New"/>
    </w:rPr>
  </w:style>
  <w:style w:type="character" w:customStyle="1" w:styleId="ListLabel638">
    <w:name w:val="ListLabel 638"/>
    <w:qFormat/>
    <w:rsid w:val="006F7CF6"/>
    <w:rPr>
      <w:rFonts w:cs="Wingdings"/>
    </w:rPr>
  </w:style>
  <w:style w:type="character" w:customStyle="1" w:styleId="ListLabel639">
    <w:name w:val="ListLabel 639"/>
    <w:qFormat/>
    <w:rsid w:val="006F7CF6"/>
    <w:rPr>
      <w:rFonts w:cs="Symbol"/>
    </w:rPr>
  </w:style>
  <w:style w:type="character" w:customStyle="1" w:styleId="ListLabel640">
    <w:name w:val="ListLabel 640"/>
    <w:qFormat/>
    <w:rsid w:val="006F7CF6"/>
    <w:rPr>
      <w:rFonts w:cs="Courier New"/>
    </w:rPr>
  </w:style>
  <w:style w:type="character" w:customStyle="1" w:styleId="ListLabel641">
    <w:name w:val="ListLabel 641"/>
    <w:qFormat/>
    <w:rsid w:val="006F7CF6"/>
    <w:rPr>
      <w:rFonts w:cs="Wingdings"/>
    </w:rPr>
  </w:style>
  <w:style w:type="character" w:customStyle="1" w:styleId="ListLabel642">
    <w:name w:val="ListLabel 642"/>
    <w:qFormat/>
    <w:rsid w:val="006F7CF6"/>
    <w:rPr>
      <w:rFonts w:cs="Symbol"/>
    </w:rPr>
  </w:style>
  <w:style w:type="character" w:customStyle="1" w:styleId="ListLabel643">
    <w:name w:val="ListLabel 643"/>
    <w:qFormat/>
    <w:rsid w:val="006F7CF6"/>
    <w:rPr>
      <w:rFonts w:cs="Courier New"/>
    </w:rPr>
  </w:style>
  <w:style w:type="character" w:customStyle="1" w:styleId="ListLabel644">
    <w:name w:val="ListLabel 644"/>
    <w:qFormat/>
    <w:rsid w:val="006F7CF6"/>
    <w:rPr>
      <w:rFonts w:cs="Wingdings"/>
    </w:rPr>
  </w:style>
  <w:style w:type="character" w:customStyle="1" w:styleId="ListLabel645">
    <w:name w:val="ListLabel 645"/>
    <w:qFormat/>
    <w:rsid w:val="006F7CF6"/>
    <w:rPr>
      <w:rFonts w:ascii="Arial Narrow" w:hAnsi="Arial Narrow" w:cs="Times New Roman"/>
      <w:color w:val="000000"/>
      <w:sz w:val="22"/>
    </w:rPr>
  </w:style>
  <w:style w:type="character" w:customStyle="1" w:styleId="ListLabel646">
    <w:name w:val="ListLabel 646"/>
    <w:qFormat/>
    <w:rsid w:val="006F7CF6"/>
    <w:rPr>
      <w:rFonts w:cs="Courier New"/>
    </w:rPr>
  </w:style>
  <w:style w:type="character" w:customStyle="1" w:styleId="ListLabel647">
    <w:name w:val="ListLabel 647"/>
    <w:qFormat/>
    <w:rsid w:val="006F7CF6"/>
    <w:rPr>
      <w:rFonts w:cs="Wingdings"/>
    </w:rPr>
  </w:style>
  <w:style w:type="character" w:customStyle="1" w:styleId="ListLabel648">
    <w:name w:val="ListLabel 648"/>
    <w:qFormat/>
    <w:rsid w:val="006F7CF6"/>
    <w:rPr>
      <w:rFonts w:cs="Symbol"/>
    </w:rPr>
  </w:style>
  <w:style w:type="character" w:customStyle="1" w:styleId="ListLabel649">
    <w:name w:val="ListLabel 649"/>
    <w:qFormat/>
    <w:rsid w:val="006F7CF6"/>
    <w:rPr>
      <w:rFonts w:cs="Courier New"/>
    </w:rPr>
  </w:style>
  <w:style w:type="character" w:customStyle="1" w:styleId="ListLabel650">
    <w:name w:val="ListLabel 650"/>
    <w:qFormat/>
    <w:rsid w:val="006F7CF6"/>
    <w:rPr>
      <w:rFonts w:cs="Wingdings"/>
    </w:rPr>
  </w:style>
  <w:style w:type="character" w:customStyle="1" w:styleId="ListLabel651">
    <w:name w:val="ListLabel 651"/>
    <w:qFormat/>
    <w:rsid w:val="006F7CF6"/>
    <w:rPr>
      <w:rFonts w:cs="Symbol"/>
    </w:rPr>
  </w:style>
  <w:style w:type="character" w:customStyle="1" w:styleId="ListLabel652">
    <w:name w:val="ListLabel 652"/>
    <w:qFormat/>
    <w:rsid w:val="006F7CF6"/>
    <w:rPr>
      <w:rFonts w:cs="Courier New"/>
    </w:rPr>
  </w:style>
  <w:style w:type="character" w:customStyle="1" w:styleId="ListLabel653">
    <w:name w:val="ListLabel 653"/>
    <w:qFormat/>
    <w:rsid w:val="006F7CF6"/>
    <w:rPr>
      <w:rFonts w:cs="Wingdings"/>
    </w:rPr>
  </w:style>
  <w:style w:type="character" w:customStyle="1" w:styleId="ListLabel654">
    <w:name w:val="ListLabel 654"/>
    <w:qFormat/>
    <w:rsid w:val="006F7CF6"/>
    <w:rPr>
      <w:rFonts w:ascii="Arial Narrow" w:hAnsi="Arial Narrow" w:cs="Times New Roman"/>
      <w:color w:val="000000"/>
      <w:sz w:val="22"/>
    </w:rPr>
  </w:style>
  <w:style w:type="character" w:customStyle="1" w:styleId="ListLabel655">
    <w:name w:val="ListLabel 655"/>
    <w:qFormat/>
    <w:rsid w:val="006F7CF6"/>
    <w:rPr>
      <w:rFonts w:cs="Courier New"/>
    </w:rPr>
  </w:style>
  <w:style w:type="character" w:customStyle="1" w:styleId="ListLabel656">
    <w:name w:val="ListLabel 656"/>
    <w:qFormat/>
    <w:rsid w:val="006F7CF6"/>
    <w:rPr>
      <w:rFonts w:cs="Wingdings"/>
    </w:rPr>
  </w:style>
  <w:style w:type="character" w:customStyle="1" w:styleId="ListLabel657">
    <w:name w:val="ListLabel 657"/>
    <w:qFormat/>
    <w:rsid w:val="006F7CF6"/>
    <w:rPr>
      <w:rFonts w:cs="Symbol"/>
    </w:rPr>
  </w:style>
  <w:style w:type="character" w:customStyle="1" w:styleId="ListLabel658">
    <w:name w:val="ListLabel 658"/>
    <w:qFormat/>
    <w:rsid w:val="006F7CF6"/>
    <w:rPr>
      <w:rFonts w:cs="Courier New"/>
    </w:rPr>
  </w:style>
  <w:style w:type="character" w:customStyle="1" w:styleId="ListLabel659">
    <w:name w:val="ListLabel 659"/>
    <w:qFormat/>
    <w:rsid w:val="006F7CF6"/>
    <w:rPr>
      <w:rFonts w:cs="Wingdings"/>
    </w:rPr>
  </w:style>
  <w:style w:type="character" w:customStyle="1" w:styleId="ListLabel660">
    <w:name w:val="ListLabel 660"/>
    <w:qFormat/>
    <w:rsid w:val="006F7CF6"/>
    <w:rPr>
      <w:rFonts w:cs="Symbol"/>
    </w:rPr>
  </w:style>
  <w:style w:type="character" w:customStyle="1" w:styleId="ListLabel661">
    <w:name w:val="ListLabel 661"/>
    <w:qFormat/>
    <w:rsid w:val="006F7CF6"/>
    <w:rPr>
      <w:rFonts w:cs="Courier New"/>
    </w:rPr>
  </w:style>
  <w:style w:type="character" w:customStyle="1" w:styleId="ListLabel662">
    <w:name w:val="ListLabel 662"/>
    <w:qFormat/>
    <w:rsid w:val="006F7CF6"/>
    <w:rPr>
      <w:rFonts w:cs="Wingdings"/>
    </w:rPr>
  </w:style>
  <w:style w:type="character" w:customStyle="1" w:styleId="ListLabel663">
    <w:name w:val="ListLabel 663"/>
    <w:qFormat/>
    <w:rsid w:val="006F7CF6"/>
    <w:rPr>
      <w:rFonts w:ascii="Arial Narrow" w:hAnsi="Arial Narrow" w:cs="Times New Roman"/>
      <w:color w:val="000000"/>
      <w:sz w:val="22"/>
    </w:rPr>
  </w:style>
  <w:style w:type="character" w:customStyle="1" w:styleId="ListLabel664">
    <w:name w:val="ListLabel 664"/>
    <w:qFormat/>
    <w:rsid w:val="006F7CF6"/>
    <w:rPr>
      <w:rFonts w:ascii="Arial Narrow" w:hAnsi="Arial Narrow" w:cs="Times New Roman"/>
      <w:color w:val="000000"/>
      <w:sz w:val="22"/>
    </w:rPr>
  </w:style>
  <w:style w:type="character" w:customStyle="1" w:styleId="ListLabel665">
    <w:name w:val="ListLabel 665"/>
    <w:qFormat/>
    <w:rsid w:val="006F7CF6"/>
    <w:rPr>
      <w:rFonts w:cs="Courier New"/>
      <w:color w:val="000000"/>
    </w:rPr>
  </w:style>
  <w:style w:type="character" w:customStyle="1" w:styleId="ListLabel666">
    <w:name w:val="ListLabel 666"/>
    <w:qFormat/>
    <w:rsid w:val="006F7CF6"/>
    <w:rPr>
      <w:rFonts w:cs="Wingdings"/>
    </w:rPr>
  </w:style>
  <w:style w:type="character" w:customStyle="1" w:styleId="ListLabel667">
    <w:name w:val="ListLabel 667"/>
    <w:qFormat/>
    <w:rsid w:val="006F7CF6"/>
    <w:rPr>
      <w:rFonts w:cs="Symbol"/>
    </w:rPr>
  </w:style>
  <w:style w:type="character" w:customStyle="1" w:styleId="ListLabel668">
    <w:name w:val="ListLabel 668"/>
    <w:qFormat/>
    <w:rsid w:val="006F7CF6"/>
    <w:rPr>
      <w:rFonts w:cs="Courier New"/>
    </w:rPr>
  </w:style>
  <w:style w:type="character" w:customStyle="1" w:styleId="ListLabel669">
    <w:name w:val="ListLabel 669"/>
    <w:qFormat/>
    <w:rsid w:val="006F7CF6"/>
    <w:rPr>
      <w:rFonts w:cs="Wingdings"/>
    </w:rPr>
  </w:style>
  <w:style w:type="character" w:customStyle="1" w:styleId="ListLabel670">
    <w:name w:val="ListLabel 670"/>
    <w:qFormat/>
    <w:rsid w:val="006F7CF6"/>
    <w:rPr>
      <w:rFonts w:cs="Symbol"/>
    </w:rPr>
  </w:style>
  <w:style w:type="character" w:customStyle="1" w:styleId="ListLabel671">
    <w:name w:val="ListLabel 671"/>
    <w:qFormat/>
    <w:rsid w:val="006F7CF6"/>
    <w:rPr>
      <w:rFonts w:cs="Courier New"/>
    </w:rPr>
  </w:style>
  <w:style w:type="character" w:customStyle="1" w:styleId="ListLabel672">
    <w:name w:val="ListLabel 672"/>
    <w:qFormat/>
    <w:rsid w:val="006F7CF6"/>
    <w:rPr>
      <w:rFonts w:cs="Wingdings"/>
    </w:rPr>
  </w:style>
  <w:style w:type="character" w:customStyle="1" w:styleId="ListLabel673">
    <w:name w:val="ListLabel 673"/>
    <w:qFormat/>
    <w:rsid w:val="006F7CF6"/>
    <w:rPr>
      <w:rFonts w:ascii="Arial Narrow" w:hAnsi="Arial Narrow" w:cs="Times New Roman"/>
      <w:sz w:val="22"/>
    </w:rPr>
  </w:style>
  <w:style w:type="character" w:customStyle="1" w:styleId="ListLabel674">
    <w:name w:val="ListLabel 674"/>
    <w:qFormat/>
    <w:rsid w:val="006F7CF6"/>
    <w:rPr>
      <w:rFonts w:cs="Courier New"/>
    </w:rPr>
  </w:style>
  <w:style w:type="character" w:customStyle="1" w:styleId="ListLabel675">
    <w:name w:val="ListLabel 675"/>
    <w:qFormat/>
    <w:rsid w:val="006F7CF6"/>
    <w:rPr>
      <w:rFonts w:cs="Wingdings"/>
    </w:rPr>
  </w:style>
  <w:style w:type="character" w:customStyle="1" w:styleId="ListLabel676">
    <w:name w:val="ListLabel 676"/>
    <w:qFormat/>
    <w:rsid w:val="006F7CF6"/>
    <w:rPr>
      <w:rFonts w:cs="Symbol"/>
    </w:rPr>
  </w:style>
  <w:style w:type="character" w:customStyle="1" w:styleId="ListLabel677">
    <w:name w:val="ListLabel 677"/>
    <w:qFormat/>
    <w:rsid w:val="006F7CF6"/>
    <w:rPr>
      <w:rFonts w:cs="Courier New"/>
    </w:rPr>
  </w:style>
  <w:style w:type="character" w:customStyle="1" w:styleId="ListLabel678">
    <w:name w:val="ListLabel 678"/>
    <w:qFormat/>
    <w:rsid w:val="006F7CF6"/>
    <w:rPr>
      <w:rFonts w:cs="Wingdings"/>
    </w:rPr>
  </w:style>
  <w:style w:type="character" w:customStyle="1" w:styleId="ListLabel679">
    <w:name w:val="ListLabel 679"/>
    <w:qFormat/>
    <w:rsid w:val="006F7CF6"/>
    <w:rPr>
      <w:rFonts w:cs="Symbol"/>
    </w:rPr>
  </w:style>
  <w:style w:type="character" w:customStyle="1" w:styleId="ListLabel680">
    <w:name w:val="ListLabel 680"/>
    <w:qFormat/>
    <w:rsid w:val="006F7CF6"/>
    <w:rPr>
      <w:rFonts w:cs="Courier New"/>
    </w:rPr>
  </w:style>
  <w:style w:type="character" w:customStyle="1" w:styleId="ListLabel681">
    <w:name w:val="ListLabel 681"/>
    <w:qFormat/>
    <w:rsid w:val="006F7CF6"/>
    <w:rPr>
      <w:rFonts w:cs="Wingdings"/>
    </w:rPr>
  </w:style>
  <w:style w:type="character" w:customStyle="1" w:styleId="ListLabel682">
    <w:name w:val="ListLabel 682"/>
    <w:qFormat/>
    <w:rsid w:val="006F7CF6"/>
    <w:rPr>
      <w:rFonts w:ascii="Arial Narrow" w:hAnsi="Arial Narrow" w:cs="Times New Roman"/>
      <w:sz w:val="22"/>
    </w:rPr>
  </w:style>
  <w:style w:type="character" w:customStyle="1" w:styleId="ListLabel683">
    <w:name w:val="ListLabel 683"/>
    <w:qFormat/>
    <w:rsid w:val="006F7CF6"/>
    <w:rPr>
      <w:rFonts w:cs="Courier New"/>
    </w:rPr>
  </w:style>
  <w:style w:type="character" w:customStyle="1" w:styleId="ListLabel684">
    <w:name w:val="ListLabel 684"/>
    <w:qFormat/>
    <w:rsid w:val="006F7CF6"/>
    <w:rPr>
      <w:rFonts w:cs="Wingdings"/>
    </w:rPr>
  </w:style>
  <w:style w:type="character" w:customStyle="1" w:styleId="ListLabel685">
    <w:name w:val="ListLabel 685"/>
    <w:qFormat/>
    <w:rsid w:val="006F7CF6"/>
    <w:rPr>
      <w:rFonts w:cs="Symbol"/>
    </w:rPr>
  </w:style>
  <w:style w:type="character" w:customStyle="1" w:styleId="ListLabel686">
    <w:name w:val="ListLabel 686"/>
    <w:qFormat/>
    <w:rsid w:val="006F7CF6"/>
    <w:rPr>
      <w:rFonts w:cs="Courier New"/>
    </w:rPr>
  </w:style>
  <w:style w:type="character" w:customStyle="1" w:styleId="ListLabel687">
    <w:name w:val="ListLabel 687"/>
    <w:qFormat/>
    <w:rsid w:val="006F7CF6"/>
    <w:rPr>
      <w:rFonts w:cs="Wingdings"/>
    </w:rPr>
  </w:style>
  <w:style w:type="character" w:customStyle="1" w:styleId="ListLabel688">
    <w:name w:val="ListLabel 688"/>
    <w:qFormat/>
    <w:rsid w:val="006F7CF6"/>
    <w:rPr>
      <w:rFonts w:cs="Symbol"/>
    </w:rPr>
  </w:style>
  <w:style w:type="character" w:customStyle="1" w:styleId="ListLabel689">
    <w:name w:val="ListLabel 689"/>
    <w:qFormat/>
    <w:rsid w:val="006F7CF6"/>
    <w:rPr>
      <w:rFonts w:cs="Courier New"/>
    </w:rPr>
  </w:style>
  <w:style w:type="character" w:customStyle="1" w:styleId="ListLabel690">
    <w:name w:val="ListLabel 690"/>
    <w:qFormat/>
    <w:rsid w:val="006F7CF6"/>
    <w:rPr>
      <w:rFonts w:cs="Wingdings"/>
    </w:rPr>
  </w:style>
  <w:style w:type="character" w:customStyle="1" w:styleId="ListLabel691">
    <w:name w:val="ListLabel 691"/>
    <w:qFormat/>
    <w:rsid w:val="006F7CF6"/>
    <w:rPr>
      <w:rFonts w:ascii="Arial Narrow" w:hAnsi="Arial Narrow" w:cs="Times New Roman"/>
      <w:sz w:val="22"/>
    </w:rPr>
  </w:style>
  <w:style w:type="character" w:customStyle="1" w:styleId="ListLabel692">
    <w:name w:val="ListLabel 692"/>
    <w:qFormat/>
    <w:rsid w:val="006F7CF6"/>
    <w:rPr>
      <w:rFonts w:cs="Courier New"/>
    </w:rPr>
  </w:style>
  <w:style w:type="character" w:customStyle="1" w:styleId="ListLabel693">
    <w:name w:val="ListLabel 693"/>
    <w:qFormat/>
    <w:rsid w:val="006F7CF6"/>
    <w:rPr>
      <w:rFonts w:cs="Wingdings"/>
    </w:rPr>
  </w:style>
  <w:style w:type="character" w:customStyle="1" w:styleId="ListLabel694">
    <w:name w:val="ListLabel 694"/>
    <w:qFormat/>
    <w:rsid w:val="006F7CF6"/>
    <w:rPr>
      <w:rFonts w:cs="Symbol"/>
    </w:rPr>
  </w:style>
  <w:style w:type="character" w:customStyle="1" w:styleId="ListLabel695">
    <w:name w:val="ListLabel 695"/>
    <w:qFormat/>
    <w:rsid w:val="006F7CF6"/>
    <w:rPr>
      <w:rFonts w:cs="Courier New"/>
    </w:rPr>
  </w:style>
  <w:style w:type="character" w:customStyle="1" w:styleId="ListLabel696">
    <w:name w:val="ListLabel 696"/>
    <w:qFormat/>
    <w:rsid w:val="006F7CF6"/>
    <w:rPr>
      <w:rFonts w:cs="Wingdings"/>
    </w:rPr>
  </w:style>
  <w:style w:type="character" w:customStyle="1" w:styleId="ListLabel697">
    <w:name w:val="ListLabel 697"/>
    <w:qFormat/>
    <w:rsid w:val="006F7CF6"/>
    <w:rPr>
      <w:rFonts w:cs="Symbol"/>
    </w:rPr>
  </w:style>
  <w:style w:type="character" w:customStyle="1" w:styleId="ListLabel698">
    <w:name w:val="ListLabel 698"/>
    <w:qFormat/>
    <w:rsid w:val="006F7CF6"/>
    <w:rPr>
      <w:rFonts w:cs="Courier New"/>
    </w:rPr>
  </w:style>
  <w:style w:type="character" w:customStyle="1" w:styleId="ListLabel699">
    <w:name w:val="ListLabel 699"/>
    <w:qFormat/>
    <w:rsid w:val="006F7CF6"/>
    <w:rPr>
      <w:rFonts w:cs="Wingdings"/>
    </w:rPr>
  </w:style>
  <w:style w:type="character" w:customStyle="1" w:styleId="ListLabel700">
    <w:name w:val="ListLabel 700"/>
    <w:qFormat/>
    <w:rsid w:val="006F7CF6"/>
    <w:rPr>
      <w:rFonts w:ascii="Arial Narrow" w:hAnsi="Arial Narrow" w:cs="Times New Roman"/>
      <w:color w:val="000000"/>
      <w:sz w:val="22"/>
    </w:rPr>
  </w:style>
  <w:style w:type="character" w:customStyle="1" w:styleId="ListLabel701">
    <w:name w:val="ListLabel 701"/>
    <w:qFormat/>
    <w:rsid w:val="006F7CF6"/>
    <w:rPr>
      <w:rFonts w:ascii="Arial" w:hAnsi="Arial" w:cs="Times New Roman"/>
      <w:b/>
      <w:sz w:val="22"/>
    </w:rPr>
  </w:style>
  <w:style w:type="character" w:customStyle="1" w:styleId="ListLabel702">
    <w:name w:val="ListLabel 702"/>
    <w:qFormat/>
    <w:rsid w:val="006F7CF6"/>
    <w:rPr>
      <w:rFonts w:cs="Courier New"/>
    </w:rPr>
  </w:style>
  <w:style w:type="character" w:customStyle="1" w:styleId="ListLabel703">
    <w:name w:val="ListLabel 703"/>
    <w:qFormat/>
    <w:rsid w:val="006F7CF6"/>
    <w:rPr>
      <w:rFonts w:cs="Wingdings"/>
    </w:rPr>
  </w:style>
  <w:style w:type="character" w:customStyle="1" w:styleId="ListLabel704">
    <w:name w:val="ListLabel 704"/>
    <w:qFormat/>
    <w:rsid w:val="006F7CF6"/>
    <w:rPr>
      <w:rFonts w:cs="Symbol"/>
    </w:rPr>
  </w:style>
  <w:style w:type="character" w:customStyle="1" w:styleId="ListLabel705">
    <w:name w:val="ListLabel 705"/>
    <w:qFormat/>
    <w:rsid w:val="006F7CF6"/>
    <w:rPr>
      <w:rFonts w:cs="Courier New"/>
    </w:rPr>
  </w:style>
  <w:style w:type="character" w:customStyle="1" w:styleId="ListLabel706">
    <w:name w:val="ListLabel 706"/>
    <w:qFormat/>
    <w:rsid w:val="006F7CF6"/>
    <w:rPr>
      <w:rFonts w:cs="Wingdings"/>
    </w:rPr>
  </w:style>
  <w:style w:type="character" w:customStyle="1" w:styleId="ListLabel707">
    <w:name w:val="ListLabel 707"/>
    <w:qFormat/>
    <w:rsid w:val="006F7CF6"/>
    <w:rPr>
      <w:rFonts w:cs="Symbol"/>
    </w:rPr>
  </w:style>
  <w:style w:type="character" w:customStyle="1" w:styleId="ListLabel708">
    <w:name w:val="ListLabel 708"/>
    <w:qFormat/>
    <w:rsid w:val="006F7CF6"/>
    <w:rPr>
      <w:rFonts w:cs="Courier New"/>
    </w:rPr>
  </w:style>
  <w:style w:type="character" w:customStyle="1" w:styleId="ListLabel709">
    <w:name w:val="ListLabel 709"/>
    <w:qFormat/>
    <w:rsid w:val="006F7CF6"/>
    <w:rPr>
      <w:rFonts w:cs="Wingdings"/>
    </w:rPr>
  </w:style>
  <w:style w:type="character" w:customStyle="1" w:styleId="ListLabel710">
    <w:name w:val="ListLabel 710"/>
    <w:qFormat/>
    <w:rsid w:val="006F7CF6"/>
    <w:rPr>
      <w:rFonts w:ascii="Arial" w:hAnsi="Arial" w:cs="Arial"/>
      <w:sz w:val="24"/>
      <w:szCs w:val="24"/>
      <w:lang w:val="en-US"/>
    </w:rPr>
  </w:style>
  <w:style w:type="character" w:customStyle="1" w:styleId="ListLabel711">
    <w:name w:val="ListLabel 711"/>
    <w:qFormat/>
    <w:rsid w:val="006F7CF6"/>
    <w:rPr>
      <w:rFonts w:ascii="Arial" w:hAnsi="Arial" w:cs="Arial"/>
      <w:b w:val="0"/>
      <w:bCs w:val="0"/>
      <w:i w:val="0"/>
      <w:iCs w:val="0"/>
      <w:sz w:val="22"/>
      <w:szCs w:val="22"/>
      <w:lang w:val="en-US"/>
    </w:rPr>
  </w:style>
  <w:style w:type="character" w:customStyle="1" w:styleId="ListLabel712">
    <w:name w:val="ListLabel 712"/>
    <w:qFormat/>
    <w:rsid w:val="006F7CF6"/>
    <w:rPr>
      <w:rFonts w:ascii="Arial Narrow" w:hAnsi="Arial Narrow" w:cs="Calibri"/>
      <w:sz w:val="22"/>
      <w:szCs w:val="22"/>
      <w:lang w:val="mk-MK"/>
    </w:rPr>
  </w:style>
  <w:style w:type="character" w:customStyle="1" w:styleId="ListLabel713">
    <w:name w:val="ListLabel 713"/>
    <w:qFormat/>
    <w:rsid w:val="00907E43"/>
    <w:rPr>
      <w:rFonts w:ascii="Arial Narrow" w:hAnsi="Arial Narrow" w:cs="Times New Roman"/>
      <w:color w:val="000000"/>
      <w:sz w:val="22"/>
    </w:rPr>
  </w:style>
  <w:style w:type="character" w:customStyle="1" w:styleId="ListLabel714">
    <w:name w:val="ListLabel 714"/>
    <w:qFormat/>
    <w:rsid w:val="00907E43"/>
    <w:rPr>
      <w:rFonts w:ascii="Arial Narrow" w:hAnsi="Arial Narrow" w:cs="Times New Roman"/>
      <w:b/>
      <w:sz w:val="22"/>
    </w:rPr>
  </w:style>
  <w:style w:type="character" w:customStyle="1" w:styleId="ListLabel715">
    <w:name w:val="ListLabel 715"/>
    <w:qFormat/>
    <w:rsid w:val="00907E43"/>
    <w:rPr>
      <w:rFonts w:ascii="Arial Narrow" w:hAnsi="Arial Narrow" w:cs="Times New Roman"/>
      <w:sz w:val="22"/>
    </w:rPr>
  </w:style>
  <w:style w:type="character" w:customStyle="1" w:styleId="ListLabel716">
    <w:name w:val="ListLabel 716"/>
    <w:qFormat/>
    <w:rsid w:val="00907E43"/>
    <w:rPr>
      <w:rFonts w:ascii="Arial Narrow" w:hAnsi="Arial Narrow" w:cs="Times New Roman"/>
      <w:sz w:val="22"/>
    </w:rPr>
  </w:style>
  <w:style w:type="character" w:customStyle="1" w:styleId="ListLabel717">
    <w:name w:val="ListLabel 717"/>
    <w:qFormat/>
    <w:rsid w:val="00907E43"/>
    <w:rPr>
      <w:rFonts w:ascii="Arial Narrow" w:hAnsi="Arial Narrow" w:cs="Times New Roman"/>
      <w:color w:val="000000"/>
      <w:sz w:val="22"/>
    </w:rPr>
  </w:style>
  <w:style w:type="character" w:customStyle="1" w:styleId="ListLabel718">
    <w:name w:val="ListLabel 718"/>
    <w:qFormat/>
    <w:rsid w:val="00907E43"/>
    <w:rPr>
      <w:rFonts w:cs="Courier New"/>
    </w:rPr>
  </w:style>
  <w:style w:type="character" w:customStyle="1" w:styleId="ListLabel719">
    <w:name w:val="ListLabel 719"/>
    <w:qFormat/>
    <w:rsid w:val="00907E43"/>
    <w:rPr>
      <w:rFonts w:cs="Wingdings"/>
    </w:rPr>
  </w:style>
  <w:style w:type="character" w:customStyle="1" w:styleId="ListLabel720">
    <w:name w:val="ListLabel 720"/>
    <w:qFormat/>
    <w:rsid w:val="00907E43"/>
    <w:rPr>
      <w:rFonts w:cs="Symbol"/>
    </w:rPr>
  </w:style>
  <w:style w:type="character" w:customStyle="1" w:styleId="ListLabel721">
    <w:name w:val="ListLabel 721"/>
    <w:qFormat/>
    <w:rsid w:val="00907E43"/>
    <w:rPr>
      <w:rFonts w:cs="Courier New"/>
    </w:rPr>
  </w:style>
  <w:style w:type="character" w:customStyle="1" w:styleId="ListLabel722">
    <w:name w:val="ListLabel 722"/>
    <w:qFormat/>
    <w:rsid w:val="00907E43"/>
    <w:rPr>
      <w:rFonts w:cs="Wingdings"/>
    </w:rPr>
  </w:style>
  <w:style w:type="character" w:customStyle="1" w:styleId="ListLabel723">
    <w:name w:val="ListLabel 723"/>
    <w:qFormat/>
    <w:rsid w:val="00907E43"/>
    <w:rPr>
      <w:rFonts w:cs="Symbol"/>
    </w:rPr>
  </w:style>
  <w:style w:type="character" w:customStyle="1" w:styleId="ListLabel724">
    <w:name w:val="ListLabel 724"/>
    <w:qFormat/>
    <w:rsid w:val="00907E43"/>
    <w:rPr>
      <w:rFonts w:cs="Courier New"/>
    </w:rPr>
  </w:style>
  <w:style w:type="character" w:customStyle="1" w:styleId="ListLabel725">
    <w:name w:val="ListLabel 725"/>
    <w:qFormat/>
    <w:rsid w:val="00907E43"/>
    <w:rPr>
      <w:rFonts w:cs="Wingdings"/>
    </w:rPr>
  </w:style>
  <w:style w:type="character" w:customStyle="1" w:styleId="ListLabel726">
    <w:name w:val="ListLabel 726"/>
    <w:qFormat/>
    <w:rsid w:val="00907E43"/>
    <w:rPr>
      <w:rFonts w:ascii="Arial Narrow" w:hAnsi="Arial Narrow" w:cs="Times New Roman"/>
      <w:color w:val="000000"/>
      <w:sz w:val="22"/>
    </w:rPr>
  </w:style>
  <w:style w:type="character" w:customStyle="1" w:styleId="ListLabel727">
    <w:name w:val="ListLabel 727"/>
    <w:qFormat/>
    <w:rsid w:val="00907E43"/>
    <w:rPr>
      <w:rFonts w:cs="Courier New"/>
    </w:rPr>
  </w:style>
  <w:style w:type="character" w:customStyle="1" w:styleId="ListLabel728">
    <w:name w:val="ListLabel 728"/>
    <w:qFormat/>
    <w:rsid w:val="00907E43"/>
    <w:rPr>
      <w:rFonts w:cs="Wingdings"/>
    </w:rPr>
  </w:style>
  <w:style w:type="character" w:customStyle="1" w:styleId="ListLabel729">
    <w:name w:val="ListLabel 729"/>
    <w:qFormat/>
    <w:rsid w:val="00907E43"/>
    <w:rPr>
      <w:rFonts w:cs="Symbol"/>
    </w:rPr>
  </w:style>
  <w:style w:type="character" w:customStyle="1" w:styleId="ListLabel730">
    <w:name w:val="ListLabel 730"/>
    <w:qFormat/>
    <w:rsid w:val="00907E43"/>
    <w:rPr>
      <w:rFonts w:cs="Courier New"/>
    </w:rPr>
  </w:style>
  <w:style w:type="character" w:customStyle="1" w:styleId="ListLabel731">
    <w:name w:val="ListLabel 731"/>
    <w:qFormat/>
    <w:rsid w:val="00907E43"/>
    <w:rPr>
      <w:rFonts w:cs="Wingdings"/>
    </w:rPr>
  </w:style>
  <w:style w:type="character" w:customStyle="1" w:styleId="ListLabel732">
    <w:name w:val="ListLabel 732"/>
    <w:qFormat/>
    <w:rsid w:val="00907E43"/>
    <w:rPr>
      <w:rFonts w:cs="Symbol"/>
    </w:rPr>
  </w:style>
  <w:style w:type="character" w:customStyle="1" w:styleId="ListLabel733">
    <w:name w:val="ListLabel 733"/>
    <w:qFormat/>
    <w:rsid w:val="00907E43"/>
    <w:rPr>
      <w:rFonts w:cs="Courier New"/>
    </w:rPr>
  </w:style>
  <w:style w:type="character" w:customStyle="1" w:styleId="ListLabel734">
    <w:name w:val="ListLabel 734"/>
    <w:qFormat/>
    <w:rsid w:val="00907E43"/>
    <w:rPr>
      <w:rFonts w:cs="Wingdings"/>
    </w:rPr>
  </w:style>
  <w:style w:type="character" w:customStyle="1" w:styleId="ListLabel735">
    <w:name w:val="ListLabel 735"/>
    <w:qFormat/>
    <w:rsid w:val="00907E43"/>
    <w:rPr>
      <w:rFonts w:ascii="Arial Narrow" w:hAnsi="Arial Narrow" w:cs="Times New Roman"/>
      <w:color w:val="000000"/>
      <w:sz w:val="22"/>
    </w:rPr>
  </w:style>
  <w:style w:type="character" w:customStyle="1" w:styleId="ListLabel736">
    <w:name w:val="ListLabel 736"/>
    <w:qFormat/>
    <w:rsid w:val="00907E43"/>
    <w:rPr>
      <w:rFonts w:cs="Courier New"/>
    </w:rPr>
  </w:style>
  <w:style w:type="character" w:customStyle="1" w:styleId="ListLabel737">
    <w:name w:val="ListLabel 737"/>
    <w:qFormat/>
    <w:rsid w:val="00907E43"/>
    <w:rPr>
      <w:rFonts w:cs="Wingdings"/>
    </w:rPr>
  </w:style>
  <w:style w:type="character" w:customStyle="1" w:styleId="ListLabel738">
    <w:name w:val="ListLabel 738"/>
    <w:qFormat/>
    <w:rsid w:val="00907E43"/>
    <w:rPr>
      <w:rFonts w:cs="Symbol"/>
    </w:rPr>
  </w:style>
  <w:style w:type="character" w:customStyle="1" w:styleId="ListLabel739">
    <w:name w:val="ListLabel 739"/>
    <w:qFormat/>
    <w:rsid w:val="00907E43"/>
    <w:rPr>
      <w:rFonts w:cs="Courier New"/>
    </w:rPr>
  </w:style>
  <w:style w:type="character" w:customStyle="1" w:styleId="ListLabel740">
    <w:name w:val="ListLabel 740"/>
    <w:qFormat/>
    <w:rsid w:val="00907E43"/>
    <w:rPr>
      <w:rFonts w:cs="Wingdings"/>
    </w:rPr>
  </w:style>
  <w:style w:type="character" w:customStyle="1" w:styleId="ListLabel741">
    <w:name w:val="ListLabel 741"/>
    <w:qFormat/>
    <w:rsid w:val="00907E43"/>
    <w:rPr>
      <w:rFonts w:cs="Symbol"/>
    </w:rPr>
  </w:style>
  <w:style w:type="character" w:customStyle="1" w:styleId="ListLabel742">
    <w:name w:val="ListLabel 742"/>
    <w:qFormat/>
    <w:rsid w:val="00907E43"/>
    <w:rPr>
      <w:rFonts w:cs="Courier New"/>
    </w:rPr>
  </w:style>
  <w:style w:type="character" w:customStyle="1" w:styleId="ListLabel743">
    <w:name w:val="ListLabel 743"/>
    <w:qFormat/>
    <w:rsid w:val="00907E43"/>
    <w:rPr>
      <w:rFonts w:cs="Wingdings"/>
    </w:rPr>
  </w:style>
  <w:style w:type="character" w:customStyle="1" w:styleId="ListLabel744">
    <w:name w:val="ListLabel 744"/>
    <w:qFormat/>
    <w:rsid w:val="00907E43"/>
    <w:rPr>
      <w:rFonts w:ascii="Arial Narrow" w:hAnsi="Arial Narrow" w:cs="Times New Roman"/>
      <w:color w:val="000000"/>
      <w:sz w:val="22"/>
    </w:rPr>
  </w:style>
  <w:style w:type="character" w:customStyle="1" w:styleId="ListLabel745">
    <w:name w:val="ListLabel 745"/>
    <w:qFormat/>
    <w:rsid w:val="00907E43"/>
    <w:rPr>
      <w:rFonts w:cs="Courier New"/>
    </w:rPr>
  </w:style>
  <w:style w:type="character" w:customStyle="1" w:styleId="ListLabel746">
    <w:name w:val="ListLabel 746"/>
    <w:qFormat/>
    <w:rsid w:val="00907E43"/>
    <w:rPr>
      <w:rFonts w:cs="Wingdings"/>
    </w:rPr>
  </w:style>
  <w:style w:type="character" w:customStyle="1" w:styleId="ListLabel747">
    <w:name w:val="ListLabel 747"/>
    <w:qFormat/>
    <w:rsid w:val="00907E43"/>
    <w:rPr>
      <w:rFonts w:cs="Symbol"/>
    </w:rPr>
  </w:style>
  <w:style w:type="character" w:customStyle="1" w:styleId="ListLabel748">
    <w:name w:val="ListLabel 748"/>
    <w:qFormat/>
    <w:rsid w:val="00907E43"/>
    <w:rPr>
      <w:rFonts w:cs="Courier New"/>
    </w:rPr>
  </w:style>
  <w:style w:type="character" w:customStyle="1" w:styleId="ListLabel749">
    <w:name w:val="ListLabel 749"/>
    <w:qFormat/>
    <w:rsid w:val="00907E43"/>
    <w:rPr>
      <w:rFonts w:cs="Wingdings"/>
    </w:rPr>
  </w:style>
  <w:style w:type="character" w:customStyle="1" w:styleId="ListLabel750">
    <w:name w:val="ListLabel 750"/>
    <w:qFormat/>
    <w:rsid w:val="00907E43"/>
    <w:rPr>
      <w:rFonts w:cs="Symbol"/>
    </w:rPr>
  </w:style>
  <w:style w:type="character" w:customStyle="1" w:styleId="ListLabel751">
    <w:name w:val="ListLabel 751"/>
    <w:qFormat/>
    <w:rsid w:val="00907E43"/>
    <w:rPr>
      <w:rFonts w:cs="Courier New"/>
    </w:rPr>
  </w:style>
  <w:style w:type="character" w:customStyle="1" w:styleId="ListLabel752">
    <w:name w:val="ListLabel 752"/>
    <w:qFormat/>
    <w:rsid w:val="00907E43"/>
    <w:rPr>
      <w:rFonts w:cs="Wingdings"/>
    </w:rPr>
  </w:style>
  <w:style w:type="character" w:customStyle="1" w:styleId="ListLabel753">
    <w:name w:val="ListLabel 753"/>
    <w:qFormat/>
    <w:rsid w:val="00907E43"/>
    <w:rPr>
      <w:rFonts w:ascii="Arial Narrow" w:hAnsi="Arial Narrow" w:cs="Times New Roman"/>
      <w:color w:val="000000"/>
      <w:sz w:val="22"/>
    </w:rPr>
  </w:style>
  <w:style w:type="character" w:customStyle="1" w:styleId="ListLabel754">
    <w:name w:val="ListLabel 754"/>
    <w:qFormat/>
    <w:rsid w:val="00907E43"/>
    <w:rPr>
      <w:rFonts w:ascii="Arial Narrow" w:hAnsi="Arial Narrow" w:cs="Times New Roman"/>
      <w:color w:val="000000"/>
      <w:sz w:val="22"/>
    </w:rPr>
  </w:style>
  <w:style w:type="character" w:customStyle="1" w:styleId="ListLabel755">
    <w:name w:val="ListLabel 755"/>
    <w:qFormat/>
    <w:rsid w:val="00907E43"/>
    <w:rPr>
      <w:rFonts w:cs="Courier New"/>
      <w:color w:val="000000"/>
    </w:rPr>
  </w:style>
  <w:style w:type="character" w:customStyle="1" w:styleId="ListLabel756">
    <w:name w:val="ListLabel 756"/>
    <w:qFormat/>
    <w:rsid w:val="00907E43"/>
    <w:rPr>
      <w:rFonts w:cs="Wingdings"/>
    </w:rPr>
  </w:style>
  <w:style w:type="character" w:customStyle="1" w:styleId="ListLabel757">
    <w:name w:val="ListLabel 757"/>
    <w:qFormat/>
    <w:rsid w:val="00907E43"/>
    <w:rPr>
      <w:rFonts w:cs="Symbol"/>
    </w:rPr>
  </w:style>
  <w:style w:type="character" w:customStyle="1" w:styleId="ListLabel758">
    <w:name w:val="ListLabel 758"/>
    <w:qFormat/>
    <w:rsid w:val="00907E43"/>
    <w:rPr>
      <w:rFonts w:cs="Courier New"/>
    </w:rPr>
  </w:style>
  <w:style w:type="character" w:customStyle="1" w:styleId="ListLabel759">
    <w:name w:val="ListLabel 759"/>
    <w:qFormat/>
    <w:rsid w:val="00907E43"/>
    <w:rPr>
      <w:rFonts w:cs="Wingdings"/>
    </w:rPr>
  </w:style>
  <w:style w:type="character" w:customStyle="1" w:styleId="ListLabel760">
    <w:name w:val="ListLabel 760"/>
    <w:qFormat/>
    <w:rsid w:val="00907E43"/>
    <w:rPr>
      <w:rFonts w:cs="Symbol"/>
    </w:rPr>
  </w:style>
  <w:style w:type="character" w:customStyle="1" w:styleId="ListLabel761">
    <w:name w:val="ListLabel 761"/>
    <w:qFormat/>
    <w:rsid w:val="00907E43"/>
    <w:rPr>
      <w:rFonts w:cs="Courier New"/>
    </w:rPr>
  </w:style>
  <w:style w:type="character" w:customStyle="1" w:styleId="ListLabel762">
    <w:name w:val="ListLabel 762"/>
    <w:qFormat/>
    <w:rsid w:val="00907E43"/>
    <w:rPr>
      <w:rFonts w:cs="Wingdings"/>
    </w:rPr>
  </w:style>
  <w:style w:type="character" w:customStyle="1" w:styleId="ListLabel763">
    <w:name w:val="ListLabel 763"/>
    <w:qFormat/>
    <w:rsid w:val="00907E43"/>
    <w:rPr>
      <w:rFonts w:ascii="Arial Narrow" w:hAnsi="Arial Narrow" w:cs="Times New Roman"/>
      <w:sz w:val="22"/>
    </w:rPr>
  </w:style>
  <w:style w:type="character" w:customStyle="1" w:styleId="ListLabel764">
    <w:name w:val="ListLabel 764"/>
    <w:qFormat/>
    <w:rsid w:val="00907E43"/>
    <w:rPr>
      <w:rFonts w:cs="Courier New"/>
    </w:rPr>
  </w:style>
  <w:style w:type="character" w:customStyle="1" w:styleId="ListLabel765">
    <w:name w:val="ListLabel 765"/>
    <w:qFormat/>
    <w:rsid w:val="00907E43"/>
    <w:rPr>
      <w:rFonts w:cs="Wingdings"/>
    </w:rPr>
  </w:style>
  <w:style w:type="character" w:customStyle="1" w:styleId="ListLabel766">
    <w:name w:val="ListLabel 766"/>
    <w:qFormat/>
    <w:rsid w:val="00907E43"/>
    <w:rPr>
      <w:rFonts w:cs="Symbol"/>
    </w:rPr>
  </w:style>
  <w:style w:type="character" w:customStyle="1" w:styleId="ListLabel767">
    <w:name w:val="ListLabel 767"/>
    <w:qFormat/>
    <w:rsid w:val="00907E43"/>
    <w:rPr>
      <w:rFonts w:cs="Courier New"/>
    </w:rPr>
  </w:style>
  <w:style w:type="character" w:customStyle="1" w:styleId="ListLabel768">
    <w:name w:val="ListLabel 768"/>
    <w:qFormat/>
    <w:rsid w:val="00907E43"/>
    <w:rPr>
      <w:rFonts w:cs="Wingdings"/>
    </w:rPr>
  </w:style>
  <w:style w:type="character" w:customStyle="1" w:styleId="ListLabel769">
    <w:name w:val="ListLabel 769"/>
    <w:qFormat/>
    <w:rsid w:val="00907E43"/>
    <w:rPr>
      <w:rFonts w:cs="Symbol"/>
    </w:rPr>
  </w:style>
  <w:style w:type="character" w:customStyle="1" w:styleId="ListLabel770">
    <w:name w:val="ListLabel 770"/>
    <w:qFormat/>
    <w:rsid w:val="00907E43"/>
    <w:rPr>
      <w:rFonts w:cs="Courier New"/>
    </w:rPr>
  </w:style>
  <w:style w:type="character" w:customStyle="1" w:styleId="ListLabel771">
    <w:name w:val="ListLabel 771"/>
    <w:qFormat/>
    <w:rsid w:val="00907E43"/>
    <w:rPr>
      <w:rFonts w:cs="Wingdings"/>
    </w:rPr>
  </w:style>
  <w:style w:type="character" w:customStyle="1" w:styleId="ListLabel772">
    <w:name w:val="ListLabel 772"/>
    <w:qFormat/>
    <w:rsid w:val="00907E43"/>
    <w:rPr>
      <w:rFonts w:ascii="Arial Narrow" w:hAnsi="Arial Narrow" w:cs="Times New Roman"/>
      <w:sz w:val="22"/>
    </w:rPr>
  </w:style>
  <w:style w:type="character" w:customStyle="1" w:styleId="ListLabel773">
    <w:name w:val="ListLabel 773"/>
    <w:qFormat/>
    <w:rsid w:val="00907E43"/>
    <w:rPr>
      <w:rFonts w:cs="Courier New"/>
    </w:rPr>
  </w:style>
  <w:style w:type="character" w:customStyle="1" w:styleId="ListLabel774">
    <w:name w:val="ListLabel 774"/>
    <w:qFormat/>
    <w:rsid w:val="00907E43"/>
    <w:rPr>
      <w:rFonts w:cs="Wingdings"/>
    </w:rPr>
  </w:style>
  <w:style w:type="character" w:customStyle="1" w:styleId="ListLabel775">
    <w:name w:val="ListLabel 775"/>
    <w:qFormat/>
    <w:rsid w:val="00907E43"/>
    <w:rPr>
      <w:rFonts w:cs="Symbol"/>
    </w:rPr>
  </w:style>
  <w:style w:type="character" w:customStyle="1" w:styleId="ListLabel776">
    <w:name w:val="ListLabel 776"/>
    <w:qFormat/>
    <w:rsid w:val="00907E43"/>
    <w:rPr>
      <w:rFonts w:cs="Courier New"/>
    </w:rPr>
  </w:style>
  <w:style w:type="character" w:customStyle="1" w:styleId="ListLabel777">
    <w:name w:val="ListLabel 777"/>
    <w:qFormat/>
    <w:rsid w:val="00907E43"/>
    <w:rPr>
      <w:rFonts w:cs="Wingdings"/>
    </w:rPr>
  </w:style>
  <w:style w:type="character" w:customStyle="1" w:styleId="ListLabel778">
    <w:name w:val="ListLabel 778"/>
    <w:qFormat/>
    <w:rsid w:val="00907E43"/>
    <w:rPr>
      <w:rFonts w:cs="Symbol"/>
    </w:rPr>
  </w:style>
  <w:style w:type="character" w:customStyle="1" w:styleId="ListLabel779">
    <w:name w:val="ListLabel 779"/>
    <w:qFormat/>
    <w:rsid w:val="00907E43"/>
    <w:rPr>
      <w:rFonts w:cs="Courier New"/>
    </w:rPr>
  </w:style>
  <w:style w:type="character" w:customStyle="1" w:styleId="ListLabel780">
    <w:name w:val="ListLabel 780"/>
    <w:qFormat/>
    <w:rsid w:val="00907E43"/>
    <w:rPr>
      <w:rFonts w:cs="Wingdings"/>
    </w:rPr>
  </w:style>
  <w:style w:type="character" w:customStyle="1" w:styleId="ListLabel781">
    <w:name w:val="ListLabel 781"/>
    <w:qFormat/>
    <w:rsid w:val="00907E43"/>
    <w:rPr>
      <w:rFonts w:ascii="Arial Narrow" w:hAnsi="Arial Narrow" w:cs="Times New Roman"/>
      <w:sz w:val="22"/>
    </w:rPr>
  </w:style>
  <w:style w:type="character" w:customStyle="1" w:styleId="ListLabel782">
    <w:name w:val="ListLabel 782"/>
    <w:qFormat/>
    <w:rsid w:val="00907E43"/>
    <w:rPr>
      <w:rFonts w:cs="Courier New"/>
    </w:rPr>
  </w:style>
  <w:style w:type="character" w:customStyle="1" w:styleId="ListLabel783">
    <w:name w:val="ListLabel 783"/>
    <w:qFormat/>
    <w:rsid w:val="00907E43"/>
    <w:rPr>
      <w:rFonts w:cs="Wingdings"/>
    </w:rPr>
  </w:style>
  <w:style w:type="character" w:customStyle="1" w:styleId="ListLabel784">
    <w:name w:val="ListLabel 784"/>
    <w:qFormat/>
    <w:rsid w:val="00907E43"/>
    <w:rPr>
      <w:rFonts w:cs="Symbol"/>
    </w:rPr>
  </w:style>
  <w:style w:type="character" w:customStyle="1" w:styleId="ListLabel785">
    <w:name w:val="ListLabel 785"/>
    <w:qFormat/>
    <w:rsid w:val="00907E43"/>
    <w:rPr>
      <w:rFonts w:cs="Courier New"/>
    </w:rPr>
  </w:style>
  <w:style w:type="character" w:customStyle="1" w:styleId="ListLabel786">
    <w:name w:val="ListLabel 786"/>
    <w:qFormat/>
    <w:rsid w:val="00907E43"/>
    <w:rPr>
      <w:rFonts w:cs="Wingdings"/>
    </w:rPr>
  </w:style>
  <w:style w:type="character" w:customStyle="1" w:styleId="ListLabel787">
    <w:name w:val="ListLabel 787"/>
    <w:qFormat/>
    <w:rsid w:val="00907E43"/>
    <w:rPr>
      <w:rFonts w:cs="Symbol"/>
    </w:rPr>
  </w:style>
  <w:style w:type="character" w:customStyle="1" w:styleId="ListLabel788">
    <w:name w:val="ListLabel 788"/>
    <w:qFormat/>
    <w:rsid w:val="00907E43"/>
    <w:rPr>
      <w:rFonts w:cs="Courier New"/>
    </w:rPr>
  </w:style>
  <w:style w:type="character" w:customStyle="1" w:styleId="ListLabel789">
    <w:name w:val="ListLabel 789"/>
    <w:qFormat/>
    <w:rsid w:val="00907E43"/>
    <w:rPr>
      <w:rFonts w:cs="Wingdings"/>
    </w:rPr>
  </w:style>
  <w:style w:type="character" w:customStyle="1" w:styleId="ListLabel790">
    <w:name w:val="ListLabel 790"/>
    <w:qFormat/>
    <w:rsid w:val="00907E43"/>
    <w:rPr>
      <w:rFonts w:ascii="Arial Narrow" w:hAnsi="Arial Narrow" w:cs="Times New Roman"/>
      <w:color w:val="000000"/>
      <w:sz w:val="22"/>
    </w:rPr>
  </w:style>
  <w:style w:type="character" w:customStyle="1" w:styleId="ListLabel791">
    <w:name w:val="ListLabel 791"/>
    <w:qFormat/>
    <w:rsid w:val="00907E43"/>
    <w:rPr>
      <w:rFonts w:ascii="Arial" w:hAnsi="Arial" w:cs="Times New Roman"/>
      <w:b/>
      <w:sz w:val="22"/>
    </w:rPr>
  </w:style>
  <w:style w:type="character" w:customStyle="1" w:styleId="ListLabel792">
    <w:name w:val="ListLabel 792"/>
    <w:qFormat/>
    <w:rsid w:val="00907E43"/>
    <w:rPr>
      <w:rFonts w:cs="Courier New"/>
    </w:rPr>
  </w:style>
  <w:style w:type="character" w:customStyle="1" w:styleId="ListLabel793">
    <w:name w:val="ListLabel 793"/>
    <w:qFormat/>
    <w:rsid w:val="00907E43"/>
    <w:rPr>
      <w:rFonts w:cs="Wingdings"/>
    </w:rPr>
  </w:style>
  <w:style w:type="character" w:customStyle="1" w:styleId="ListLabel794">
    <w:name w:val="ListLabel 794"/>
    <w:qFormat/>
    <w:rsid w:val="00907E43"/>
    <w:rPr>
      <w:rFonts w:cs="Symbol"/>
    </w:rPr>
  </w:style>
  <w:style w:type="character" w:customStyle="1" w:styleId="ListLabel795">
    <w:name w:val="ListLabel 795"/>
    <w:qFormat/>
    <w:rsid w:val="00907E43"/>
    <w:rPr>
      <w:rFonts w:cs="Courier New"/>
    </w:rPr>
  </w:style>
  <w:style w:type="character" w:customStyle="1" w:styleId="ListLabel796">
    <w:name w:val="ListLabel 796"/>
    <w:qFormat/>
    <w:rsid w:val="00907E43"/>
    <w:rPr>
      <w:rFonts w:cs="Wingdings"/>
    </w:rPr>
  </w:style>
  <w:style w:type="character" w:customStyle="1" w:styleId="ListLabel797">
    <w:name w:val="ListLabel 797"/>
    <w:qFormat/>
    <w:rsid w:val="00907E43"/>
    <w:rPr>
      <w:rFonts w:cs="Symbol"/>
    </w:rPr>
  </w:style>
  <w:style w:type="character" w:customStyle="1" w:styleId="ListLabel798">
    <w:name w:val="ListLabel 798"/>
    <w:qFormat/>
    <w:rsid w:val="00907E43"/>
    <w:rPr>
      <w:rFonts w:cs="Courier New"/>
    </w:rPr>
  </w:style>
  <w:style w:type="character" w:customStyle="1" w:styleId="ListLabel799">
    <w:name w:val="ListLabel 799"/>
    <w:qFormat/>
    <w:rsid w:val="00907E43"/>
    <w:rPr>
      <w:rFonts w:cs="Wingdings"/>
    </w:rPr>
  </w:style>
  <w:style w:type="character" w:customStyle="1" w:styleId="ListLabel800">
    <w:name w:val="ListLabel 800"/>
    <w:qFormat/>
    <w:rsid w:val="00907E43"/>
    <w:rPr>
      <w:rFonts w:ascii="Arial" w:hAnsi="Arial" w:cs="Arial"/>
      <w:lang w:val="en-US"/>
    </w:rPr>
  </w:style>
  <w:style w:type="character" w:customStyle="1" w:styleId="ListLabel801">
    <w:name w:val="ListLabel 801"/>
    <w:qFormat/>
    <w:rsid w:val="00907E43"/>
  </w:style>
  <w:style w:type="paragraph" w:customStyle="1" w:styleId="Heading">
    <w:name w:val="Heading"/>
    <w:basedOn w:val="Normal"/>
    <w:next w:val="BodyText"/>
    <w:qFormat/>
    <w:rsid w:val="00906A33"/>
    <w:pPr>
      <w:keepNext/>
      <w:spacing w:before="240" w:after="120"/>
    </w:pPr>
    <w:rPr>
      <w:rFonts w:ascii="Arial" w:eastAsia="SimSun" w:hAnsi="Arial" w:cs="Mangal"/>
      <w:sz w:val="28"/>
      <w:szCs w:val="28"/>
    </w:rPr>
  </w:style>
  <w:style w:type="paragraph" w:styleId="BodyText">
    <w:name w:val="Body Text"/>
    <w:basedOn w:val="Normal"/>
    <w:rsid w:val="00906A33"/>
    <w:pPr>
      <w:jc w:val="center"/>
    </w:pPr>
    <w:rPr>
      <w:rFonts w:ascii="Arial" w:hAnsi="Arial"/>
      <w:sz w:val="28"/>
      <w:lang w:val="en-US"/>
    </w:rPr>
  </w:style>
  <w:style w:type="paragraph" w:styleId="List">
    <w:name w:val="List"/>
    <w:basedOn w:val="BodyText"/>
    <w:rsid w:val="00906A33"/>
    <w:rPr>
      <w:rFonts w:cs="Mangal"/>
    </w:rPr>
  </w:style>
  <w:style w:type="paragraph" w:styleId="Caption">
    <w:name w:val="caption"/>
    <w:basedOn w:val="Normal"/>
    <w:qFormat/>
    <w:rsid w:val="00986E2C"/>
    <w:pPr>
      <w:suppressAutoHyphens w:val="0"/>
      <w:jc w:val="both"/>
    </w:pPr>
    <w:rPr>
      <w:rFonts w:ascii="StobiSerif Regular" w:hAnsi="StobiSerif Regular"/>
      <w:sz w:val="22"/>
      <w:szCs w:val="22"/>
      <w:lang w:val="mk-MK"/>
    </w:rPr>
  </w:style>
  <w:style w:type="paragraph" w:customStyle="1" w:styleId="Index">
    <w:name w:val="Index"/>
    <w:basedOn w:val="Normal"/>
    <w:qFormat/>
    <w:rsid w:val="00906A33"/>
    <w:pPr>
      <w:suppressLineNumbers/>
    </w:pPr>
    <w:rPr>
      <w:rFonts w:cs="Mangal"/>
    </w:rPr>
  </w:style>
  <w:style w:type="paragraph" w:styleId="FootnoteText">
    <w:name w:val="footnote text"/>
    <w:basedOn w:val="Normal"/>
    <w:link w:val="FootnoteTextChar"/>
    <w:uiPriority w:val="99"/>
    <w:rsid w:val="00906A33"/>
    <w:rPr>
      <w:sz w:val="20"/>
      <w:szCs w:val="20"/>
    </w:rPr>
  </w:style>
  <w:style w:type="paragraph" w:styleId="Footer">
    <w:name w:val="footer"/>
    <w:basedOn w:val="Normal"/>
    <w:link w:val="FooterChar"/>
    <w:uiPriority w:val="99"/>
    <w:rsid w:val="00906A33"/>
  </w:style>
  <w:style w:type="paragraph" w:customStyle="1" w:styleId="Style2Bold">
    <w:name w:val="Style Булет 2 + Bold"/>
    <w:basedOn w:val="Normal"/>
    <w:qFormat/>
    <w:rsid w:val="00906A33"/>
    <w:pPr>
      <w:keepNext/>
      <w:keepLines/>
      <w:widowControl w:val="0"/>
      <w:ind w:left="1080"/>
      <w:jc w:val="both"/>
    </w:pPr>
    <w:rPr>
      <w:rFonts w:ascii="Arial" w:hAnsi="Arial"/>
      <w:bCs/>
      <w:sz w:val="22"/>
      <w:lang w:val="mk-MK"/>
    </w:rPr>
  </w:style>
  <w:style w:type="paragraph" w:customStyle="1" w:styleId="a0">
    <w:name w:val="Алинеја"/>
    <w:basedOn w:val="Normal"/>
    <w:qFormat/>
    <w:rsid w:val="00906A33"/>
    <w:pPr>
      <w:keepNext/>
      <w:keepLines/>
      <w:widowControl w:val="0"/>
      <w:ind w:left="1412" w:hanging="562"/>
      <w:jc w:val="both"/>
    </w:pPr>
    <w:rPr>
      <w:rFonts w:ascii="Arial" w:hAnsi="Arial"/>
      <w:sz w:val="22"/>
      <w:szCs w:val="22"/>
      <w:lang w:val="mk-MK"/>
    </w:rPr>
  </w:style>
  <w:style w:type="paragraph" w:customStyle="1" w:styleId="a1">
    <w:name w:val="Текст"/>
    <w:basedOn w:val="Normal"/>
    <w:qFormat/>
    <w:rsid w:val="00906A33"/>
    <w:pPr>
      <w:keepNext/>
      <w:keepLines/>
      <w:widowControl w:val="0"/>
      <w:ind w:firstLine="720"/>
      <w:jc w:val="both"/>
    </w:pPr>
    <w:rPr>
      <w:rFonts w:ascii="Arial" w:hAnsi="Arial"/>
      <w:sz w:val="22"/>
      <w:lang w:val="mk-MK"/>
    </w:rPr>
  </w:style>
  <w:style w:type="paragraph" w:styleId="BalloonText">
    <w:name w:val="Balloon Text"/>
    <w:basedOn w:val="Normal"/>
    <w:qFormat/>
    <w:rsid w:val="00906A33"/>
    <w:rPr>
      <w:rFonts w:ascii="Tahoma" w:hAnsi="Tahoma" w:cs="Tahoma"/>
      <w:sz w:val="16"/>
      <w:szCs w:val="16"/>
    </w:rPr>
  </w:style>
  <w:style w:type="paragraph" w:customStyle="1" w:styleId="StyleHeading1TimesNewRoman11ptCentered">
    <w:name w:val="Style Heading 1 + Times New Roman 11 pt Centered"/>
    <w:basedOn w:val="Heading1"/>
    <w:qFormat/>
    <w:rsid w:val="00906A33"/>
    <w:pPr>
      <w:numPr>
        <w:numId w:val="0"/>
      </w:numPr>
      <w:spacing w:before="0" w:after="0"/>
      <w:ind w:left="426"/>
      <w:jc w:val="center"/>
    </w:pPr>
    <w:rPr>
      <w:rFonts w:ascii="Times New Roman" w:hAnsi="Times New Roman" w:cs="Times New Roman"/>
      <w:sz w:val="28"/>
      <w:szCs w:val="20"/>
      <w:lang w:val="en-US"/>
    </w:rPr>
  </w:style>
  <w:style w:type="paragraph" w:customStyle="1" w:styleId="StyleHeading3Right005cm">
    <w:name w:val="Style Heading 3 + Right:  005 cm"/>
    <w:basedOn w:val="Heading3"/>
    <w:qFormat/>
    <w:rsid w:val="00906A33"/>
    <w:pPr>
      <w:ind w:right="26"/>
    </w:pPr>
    <w:rPr>
      <w:rFonts w:ascii="Times New Roman" w:hAnsi="Times New Roman" w:cs="Times New Roman"/>
      <w:sz w:val="24"/>
      <w:szCs w:val="20"/>
    </w:rPr>
  </w:style>
  <w:style w:type="paragraph" w:customStyle="1" w:styleId="StyleHeading311pt">
    <w:name w:val="Style Heading 3 + 11 pt"/>
    <w:basedOn w:val="Heading3"/>
    <w:qFormat/>
    <w:rsid w:val="00906A33"/>
    <w:pPr>
      <w:spacing w:before="120"/>
    </w:pPr>
    <w:rPr>
      <w:rFonts w:ascii="Times New Roman" w:hAnsi="Times New Roman"/>
      <w:sz w:val="24"/>
    </w:rPr>
  </w:style>
  <w:style w:type="paragraph" w:styleId="CommentText">
    <w:name w:val="annotation text"/>
    <w:basedOn w:val="Normal"/>
    <w:qFormat/>
    <w:rsid w:val="00906A33"/>
    <w:rPr>
      <w:sz w:val="20"/>
      <w:szCs w:val="20"/>
    </w:rPr>
  </w:style>
  <w:style w:type="paragraph" w:styleId="CommentSubject">
    <w:name w:val="annotation subject"/>
    <w:basedOn w:val="CommentText"/>
    <w:next w:val="CommentText"/>
    <w:qFormat/>
    <w:rsid w:val="00906A33"/>
    <w:rPr>
      <w:b/>
      <w:bCs/>
    </w:rPr>
  </w:style>
  <w:style w:type="paragraph" w:styleId="EndnoteText">
    <w:name w:val="endnote text"/>
    <w:basedOn w:val="Normal"/>
    <w:rsid w:val="00906A33"/>
    <w:rPr>
      <w:sz w:val="20"/>
      <w:szCs w:val="20"/>
    </w:rPr>
  </w:style>
  <w:style w:type="paragraph" w:customStyle="1" w:styleId="TableContents">
    <w:name w:val="Table Contents"/>
    <w:basedOn w:val="Normal"/>
    <w:qFormat/>
    <w:rsid w:val="00906A33"/>
    <w:pPr>
      <w:suppressLineNumbers/>
    </w:pPr>
  </w:style>
  <w:style w:type="paragraph" w:customStyle="1" w:styleId="TableHeading">
    <w:name w:val="Table Heading"/>
    <w:basedOn w:val="TableContents"/>
    <w:qFormat/>
    <w:rsid w:val="00906A33"/>
    <w:pPr>
      <w:jc w:val="center"/>
    </w:pPr>
    <w:rPr>
      <w:b/>
      <w:bCs/>
    </w:rPr>
  </w:style>
  <w:style w:type="paragraph" w:customStyle="1" w:styleId="FrameContents">
    <w:name w:val="Frame Contents"/>
    <w:basedOn w:val="BodyText"/>
    <w:qFormat/>
    <w:rsid w:val="00906A33"/>
  </w:style>
  <w:style w:type="paragraph" w:styleId="Header">
    <w:name w:val="header"/>
    <w:basedOn w:val="Normal"/>
    <w:link w:val="HeaderChar"/>
    <w:uiPriority w:val="99"/>
    <w:rsid w:val="00906A33"/>
    <w:pPr>
      <w:suppressLineNumbers/>
      <w:tabs>
        <w:tab w:val="center" w:pos="4986"/>
        <w:tab w:val="right" w:pos="9972"/>
      </w:tabs>
    </w:pPr>
  </w:style>
  <w:style w:type="paragraph" w:styleId="ListParagraph">
    <w:name w:val="List Paragraph"/>
    <w:basedOn w:val="Normal"/>
    <w:link w:val="ListParagraphChar"/>
    <w:uiPriority w:val="34"/>
    <w:qFormat/>
    <w:rsid w:val="00836325"/>
    <w:pPr>
      <w:suppressAutoHyphens w:val="0"/>
      <w:spacing w:after="200" w:line="276" w:lineRule="auto"/>
      <w:ind w:left="720"/>
      <w:contextualSpacing/>
    </w:pPr>
    <w:rPr>
      <w:rFonts w:ascii="Calibri" w:eastAsia="Calibri" w:hAnsi="Calibri"/>
      <w:sz w:val="22"/>
      <w:szCs w:val="22"/>
      <w:lang w:val="mk-MK"/>
    </w:rPr>
  </w:style>
  <w:style w:type="paragraph" w:styleId="NormalWeb">
    <w:name w:val="Normal (Web)"/>
    <w:basedOn w:val="Normal"/>
    <w:qFormat/>
    <w:rsid w:val="007B7182"/>
    <w:pPr>
      <w:suppressAutoHyphens w:val="0"/>
      <w:spacing w:beforeAutospacing="1" w:after="119"/>
    </w:pPr>
    <w:rPr>
      <w:lang w:eastAsia="en-GB"/>
    </w:rPr>
  </w:style>
  <w:style w:type="paragraph" w:customStyle="1" w:styleId="a2">
    <w:name w:val="Став"/>
    <w:basedOn w:val="Normal"/>
    <w:qFormat/>
    <w:rsid w:val="00E55F29"/>
    <w:pPr>
      <w:keepNext/>
      <w:keepLines/>
      <w:suppressAutoHyphens w:val="0"/>
      <w:spacing w:after="120"/>
      <w:jc w:val="both"/>
    </w:pPr>
    <w:rPr>
      <w:rFonts w:ascii="StobiSerif Regular" w:hAnsi="StobiSerif Regular"/>
      <w:sz w:val="22"/>
      <w:lang w:val="mk-MK" w:eastAsia="en-US"/>
    </w:rPr>
  </w:style>
  <w:style w:type="paragraph" w:styleId="NoSpacing">
    <w:name w:val="No Spacing"/>
    <w:link w:val="NoSpacingChar"/>
    <w:uiPriority w:val="1"/>
    <w:qFormat/>
    <w:rsid w:val="001A1525"/>
    <w:pPr>
      <w:suppressAutoHyphens/>
    </w:pPr>
    <w:rPr>
      <w:sz w:val="24"/>
      <w:szCs w:val="24"/>
      <w:lang w:val="en-GB" w:eastAsia="ar-SA"/>
    </w:rPr>
  </w:style>
  <w:style w:type="paragraph" w:styleId="HTMLPreformatted">
    <w:name w:val="HTML Preformatted"/>
    <w:basedOn w:val="Normal"/>
    <w:link w:val="HTMLPreformattedChar"/>
    <w:uiPriority w:val="99"/>
    <w:semiHidden/>
    <w:unhideWhenUsed/>
    <w:qFormat/>
    <w:rsid w:val="008F7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paragraph" w:customStyle="1" w:styleId="2">
    <w:name w:val="Булет 2"/>
    <w:basedOn w:val="Normal"/>
    <w:qFormat/>
    <w:rsid w:val="00A6173E"/>
    <w:pPr>
      <w:keepNext/>
      <w:suppressAutoHyphens w:val="0"/>
      <w:ind w:left="720" w:hanging="425"/>
      <w:jc w:val="both"/>
      <w:textAlignment w:val="baseline"/>
    </w:pPr>
    <w:rPr>
      <w:rFonts w:ascii="StobiSerif Regular" w:hAnsi="StobiSerif Regular"/>
      <w:sz w:val="22"/>
      <w:szCs w:val="22"/>
      <w:lang w:val="mk-MK"/>
    </w:rPr>
  </w:style>
  <w:style w:type="paragraph" w:customStyle="1" w:styleId="tevilnatoka111">
    <w:name w:val="Številčna točka 1.1.1"/>
    <w:basedOn w:val="Normal"/>
    <w:qFormat/>
    <w:rsid w:val="00BB304F"/>
    <w:pPr>
      <w:widowControl w:val="0"/>
      <w:suppressAutoHyphens w:val="0"/>
      <w:jc w:val="both"/>
      <w:textAlignment w:val="baseline"/>
    </w:pPr>
    <w:rPr>
      <w:rFonts w:ascii="Arial" w:hAnsi="Arial"/>
      <w:sz w:val="22"/>
      <w:szCs w:val="16"/>
      <w:lang w:val="sl-SI" w:eastAsia="sl-SI"/>
    </w:rPr>
  </w:style>
  <w:style w:type="paragraph" w:customStyle="1" w:styleId="a">
    <w:name w:val="Точка со број"/>
    <w:basedOn w:val="Normal"/>
    <w:link w:val="Char"/>
    <w:qFormat/>
    <w:rsid w:val="00BB304F"/>
    <w:pPr>
      <w:keepNext/>
      <w:suppressAutoHyphens w:val="0"/>
      <w:spacing w:before="120" w:after="120"/>
      <w:contextualSpacing/>
      <w:jc w:val="both"/>
    </w:pPr>
    <w:rPr>
      <w:rFonts w:ascii="StobiSerif Regular" w:hAnsi="StobiSerif Regular"/>
      <w:sz w:val="22"/>
      <w:szCs w:val="22"/>
      <w:lang w:val="sl-SI" w:eastAsia="sl-SI"/>
    </w:rPr>
  </w:style>
  <w:style w:type="paragraph" w:customStyle="1" w:styleId="tevilnatoka11Nova">
    <w:name w:val="Številčna točka 1.1 Nova"/>
    <w:basedOn w:val="a"/>
    <w:qFormat/>
    <w:rsid w:val="00BB304F"/>
    <w:pPr>
      <w:ind w:left="1440" w:hanging="360"/>
    </w:pPr>
  </w:style>
  <w:style w:type="paragraph" w:styleId="TOC2">
    <w:name w:val="toc 2"/>
    <w:basedOn w:val="Normal"/>
    <w:next w:val="Normal"/>
    <w:autoRedefine/>
    <w:uiPriority w:val="39"/>
    <w:unhideWhenUsed/>
    <w:rsid w:val="00403FE8"/>
    <w:pPr>
      <w:ind w:left="240"/>
    </w:pPr>
  </w:style>
  <w:style w:type="paragraph" w:styleId="TOC1">
    <w:name w:val="toc 1"/>
    <w:basedOn w:val="Normal"/>
    <w:next w:val="Normal"/>
    <w:autoRedefine/>
    <w:uiPriority w:val="39"/>
    <w:unhideWhenUsed/>
    <w:rsid w:val="00403FE8"/>
    <w:rPr>
      <w:rFonts w:ascii="StobiSerif Regular" w:hAnsi="StobiSerif Regular"/>
      <w:sz w:val="20"/>
    </w:rPr>
  </w:style>
  <w:style w:type="paragraph" w:styleId="TOC3">
    <w:name w:val="toc 3"/>
    <w:basedOn w:val="Normal"/>
    <w:next w:val="Normal"/>
    <w:autoRedefine/>
    <w:uiPriority w:val="39"/>
    <w:unhideWhenUsed/>
    <w:rsid w:val="00403FE8"/>
    <w:pPr>
      <w:ind w:left="480"/>
    </w:pPr>
  </w:style>
  <w:style w:type="paragraph" w:customStyle="1" w:styleId="normalen">
    <w:name w:val="normalen"/>
    <w:basedOn w:val="Normal"/>
    <w:qFormat/>
    <w:rsid w:val="00684B8F"/>
    <w:pPr>
      <w:widowControl w:val="0"/>
      <w:suppressAutoHyphens w:val="0"/>
      <w:spacing w:before="120" w:after="120"/>
      <w:ind w:firstLine="720"/>
      <w:jc w:val="both"/>
    </w:pPr>
    <w:rPr>
      <w:rFonts w:ascii="MAC C Times" w:hAnsi="MAC C Times"/>
      <w:sz w:val="28"/>
      <w:szCs w:val="20"/>
      <w:lang w:val="en-US" w:eastAsia="en-US"/>
    </w:rPr>
  </w:style>
  <w:style w:type="paragraph" w:styleId="BodyTextIndent3">
    <w:name w:val="Body Text Indent 3"/>
    <w:basedOn w:val="Normal"/>
    <w:link w:val="BodyTextIndent3Char"/>
    <w:uiPriority w:val="99"/>
    <w:semiHidden/>
    <w:unhideWhenUsed/>
    <w:qFormat/>
    <w:rsid w:val="00904C32"/>
    <w:pPr>
      <w:spacing w:after="120"/>
      <w:ind w:left="360"/>
    </w:pPr>
    <w:rPr>
      <w:sz w:val="16"/>
      <w:szCs w:val="16"/>
    </w:rPr>
  </w:style>
  <w:style w:type="table" w:styleId="TableGrid">
    <w:name w:val="Table Grid"/>
    <w:basedOn w:val="TableNormal"/>
    <w:uiPriority w:val="39"/>
    <w:rsid w:val="00820E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D2270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569109">
      <w:bodyDiv w:val="1"/>
      <w:marLeft w:val="0"/>
      <w:marRight w:val="0"/>
      <w:marTop w:val="0"/>
      <w:marBottom w:val="0"/>
      <w:divBdr>
        <w:top w:val="none" w:sz="0" w:space="0" w:color="auto"/>
        <w:left w:val="none" w:sz="0" w:space="0" w:color="auto"/>
        <w:bottom w:val="none" w:sz="0" w:space="0" w:color="auto"/>
        <w:right w:val="none" w:sz="0" w:space="0" w:color="auto"/>
      </w:divBdr>
    </w:div>
    <w:div w:id="310444661">
      <w:bodyDiv w:val="1"/>
      <w:marLeft w:val="0"/>
      <w:marRight w:val="0"/>
      <w:marTop w:val="0"/>
      <w:marBottom w:val="0"/>
      <w:divBdr>
        <w:top w:val="none" w:sz="0" w:space="0" w:color="auto"/>
        <w:left w:val="none" w:sz="0" w:space="0" w:color="auto"/>
        <w:bottom w:val="none" w:sz="0" w:space="0" w:color="auto"/>
        <w:right w:val="none" w:sz="0" w:space="0" w:color="auto"/>
      </w:divBdr>
    </w:div>
    <w:div w:id="500899017">
      <w:bodyDiv w:val="1"/>
      <w:marLeft w:val="0"/>
      <w:marRight w:val="0"/>
      <w:marTop w:val="0"/>
      <w:marBottom w:val="0"/>
      <w:divBdr>
        <w:top w:val="none" w:sz="0" w:space="0" w:color="auto"/>
        <w:left w:val="none" w:sz="0" w:space="0" w:color="auto"/>
        <w:bottom w:val="none" w:sz="0" w:space="0" w:color="auto"/>
        <w:right w:val="none" w:sz="0" w:space="0" w:color="auto"/>
      </w:divBdr>
    </w:div>
    <w:div w:id="1148858751">
      <w:bodyDiv w:val="1"/>
      <w:marLeft w:val="0"/>
      <w:marRight w:val="0"/>
      <w:marTop w:val="0"/>
      <w:marBottom w:val="0"/>
      <w:divBdr>
        <w:top w:val="none" w:sz="0" w:space="0" w:color="auto"/>
        <w:left w:val="none" w:sz="0" w:space="0" w:color="auto"/>
        <w:bottom w:val="none" w:sz="0" w:space="0" w:color="auto"/>
        <w:right w:val="none" w:sz="0" w:space="0" w:color="auto"/>
      </w:divBdr>
    </w:div>
    <w:div w:id="2059742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abavki.gov.mk/"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abavki.gov.m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1086;sstip.m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24C5D-3BE3-48D8-997D-89667C83F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27</Pages>
  <Words>8446</Words>
  <Characters>48148</Characters>
  <Application>Microsoft Office Word</Application>
  <DocSecurity>0</DocSecurity>
  <Lines>401</Lines>
  <Paragraphs>112</Paragraphs>
  <ScaleCrop>false</ScaleCrop>
  <Company/>
  <LinksUpToDate>false</LinksUpToDate>
  <CharactersWithSpaces>56482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[меморандум на договорниот орган]</dc:title>
  <dc:subject/>
  <dc:creator>aleksandara</dc:creator>
  <dc:description/>
  <cp:lastModifiedBy>suzana.mitrovik</cp:lastModifiedBy>
  <cp:revision>47</cp:revision>
  <dcterms:created xsi:type="dcterms:W3CDTF">2020-01-23T12:18:00Z</dcterms:created>
  <dcterms:modified xsi:type="dcterms:W3CDTF">2020-03-12T09:34:00Z</dcterms:modified>
  <dc:language>mk-MK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